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836" w:rsidRDefault="00F61836" w:rsidP="00F61836">
      <w:pPr>
        <w:pStyle w:val="ConsPlusNormal"/>
        <w:jc w:val="right"/>
        <w:outlineLvl w:val="0"/>
      </w:pPr>
      <w:r>
        <w:t>Приложение 19</w:t>
      </w:r>
    </w:p>
    <w:p w:rsidR="00F61836" w:rsidRDefault="00F61836" w:rsidP="00F61836">
      <w:pPr>
        <w:pStyle w:val="ConsPlusNormal"/>
        <w:jc w:val="right"/>
      </w:pPr>
      <w:r>
        <w:t>к Закону Забайкальского края</w:t>
      </w:r>
    </w:p>
    <w:p w:rsidR="00F61836" w:rsidRDefault="00F61836" w:rsidP="00F61836">
      <w:pPr>
        <w:pStyle w:val="ConsPlusNormal"/>
        <w:jc w:val="right"/>
      </w:pPr>
      <w:r>
        <w:t>"О бюджете Забайкальского края на 2019 год</w:t>
      </w:r>
    </w:p>
    <w:p w:rsidR="00F61836" w:rsidRDefault="00F61836" w:rsidP="00F61836">
      <w:pPr>
        <w:pStyle w:val="ConsPlusNormal"/>
        <w:jc w:val="right"/>
      </w:pPr>
      <w:r>
        <w:t>и плановый период 2020 и 2021 годов"</w:t>
      </w:r>
    </w:p>
    <w:p w:rsidR="00F61836" w:rsidRDefault="00F61836" w:rsidP="00F61836">
      <w:pPr>
        <w:pStyle w:val="ConsPlusNormal"/>
        <w:jc w:val="both"/>
      </w:pPr>
    </w:p>
    <w:p w:rsidR="00F61836" w:rsidRDefault="00F61836" w:rsidP="00F61836">
      <w:pPr>
        <w:pStyle w:val="ConsPlusTitle"/>
        <w:jc w:val="center"/>
      </w:pPr>
      <w:bookmarkStart w:id="0" w:name="P112310"/>
      <w:bookmarkEnd w:id="0"/>
      <w:r>
        <w:t xml:space="preserve">БЮДЖЕТНЫЕ АССИГНОВАНИЯ, НАПРАВЛЯЕМЫЕ НА </w:t>
      </w:r>
      <w:proofErr w:type="gramStart"/>
      <w:r>
        <w:t>ГОСУДАРСТВЕННУЮ</w:t>
      </w:r>
      <w:proofErr w:type="gramEnd"/>
    </w:p>
    <w:p w:rsidR="00F61836" w:rsidRDefault="00F61836" w:rsidP="00F61836">
      <w:pPr>
        <w:pStyle w:val="ConsPlusTitle"/>
        <w:jc w:val="center"/>
      </w:pPr>
      <w:r>
        <w:t>ПОДДЕРЖКУ СЕМЬИ И ДЕТЕЙ, НА 2019 ГОД</w:t>
      </w:r>
    </w:p>
    <w:p w:rsidR="00F61836" w:rsidRDefault="00F61836" w:rsidP="00F6183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61836" w:rsidTr="0008091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61836" w:rsidRDefault="00F61836" w:rsidP="0008091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61836" w:rsidRDefault="00F61836" w:rsidP="0008091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F61836" w:rsidRDefault="00F61836" w:rsidP="00080911">
            <w:pPr>
              <w:pStyle w:val="ConsPlusNormal"/>
              <w:jc w:val="center"/>
            </w:pPr>
            <w:r>
              <w:rPr>
                <w:color w:val="392C69"/>
              </w:rPr>
              <w:t>от 06.06.2019 N 1729-ЗЗК)</w:t>
            </w:r>
          </w:p>
        </w:tc>
      </w:tr>
    </w:tbl>
    <w:p w:rsidR="00F61836" w:rsidRDefault="00F61836" w:rsidP="00F61836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6"/>
        <w:gridCol w:w="6603"/>
        <w:gridCol w:w="1644"/>
      </w:tblGrid>
      <w:tr w:rsidR="00F61836" w:rsidTr="00080911">
        <w:tc>
          <w:tcPr>
            <w:tcW w:w="696" w:type="dxa"/>
            <w:vAlign w:val="center"/>
          </w:tcPr>
          <w:p w:rsidR="00F61836" w:rsidRDefault="00F61836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603" w:type="dxa"/>
            <w:vAlign w:val="center"/>
          </w:tcPr>
          <w:p w:rsidR="00F61836" w:rsidRDefault="00F61836" w:rsidP="00080911">
            <w:pPr>
              <w:pStyle w:val="ConsPlusNormal"/>
              <w:jc w:val="center"/>
            </w:pPr>
            <w:r>
              <w:t>Наименование расходов</w:t>
            </w:r>
          </w:p>
        </w:tc>
        <w:tc>
          <w:tcPr>
            <w:tcW w:w="1644" w:type="dxa"/>
            <w:vAlign w:val="center"/>
          </w:tcPr>
          <w:p w:rsidR="00F61836" w:rsidRDefault="00F61836" w:rsidP="00080911">
            <w:pPr>
              <w:pStyle w:val="ConsPlusNormal"/>
              <w:jc w:val="center"/>
            </w:pPr>
            <w:r>
              <w:t>Сумма</w:t>
            </w:r>
          </w:p>
          <w:p w:rsidR="00F61836" w:rsidRDefault="00F61836" w:rsidP="00080911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F61836" w:rsidTr="00080911">
        <w:tc>
          <w:tcPr>
            <w:tcW w:w="696" w:type="dxa"/>
          </w:tcPr>
          <w:p w:rsidR="00F61836" w:rsidRDefault="00F61836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03" w:type="dxa"/>
          </w:tcPr>
          <w:p w:rsidR="00F61836" w:rsidRDefault="00F61836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F61836" w:rsidRDefault="00F61836" w:rsidP="00080911">
            <w:pPr>
              <w:pStyle w:val="ConsPlusNormal"/>
              <w:jc w:val="center"/>
            </w:pPr>
            <w:r>
              <w:t>3</w:t>
            </w:r>
          </w:p>
        </w:tc>
      </w:tr>
      <w:tr w:rsidR="00F61836" w:rsidTr="00080911">
        <w:tc>
          <w:tcPr>
            <w:tcW w:w="696" w:type="dxa"/>
          </w:tcPr>
          <w:p w:rsidR="00F61836" w:rsidRDefault="00F61836" w:rsidP="00080911">
            <w:pPr>
              <w:pStyle w:val="ConsPlusNormal"/>
            </w:pPr>
          </w:p>
        </w:tc>
        <w:tc>
          <w:tcPr>
            <w:tcW w:w="6603" w:type="dxa"/>
          </w:tcPr>
          <w:p w:rsidR="00F61836" w:rsidRDefault="00F61836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644" w:type="dxa"/>
            <w:vAlign w:val="bottom"/>
          </w:tcPr>
          <w:p w:rsidR="00F61836" w:rsidRDefault="00F61836" w:rsidP="00080911">
            <w:pPr>
              <w:pStyle w:val="ConsPlusNormal"/>
              <w:jc w:val="right"/>
            </w:pPr>
            <w:r>
              <w:t>3 929 149,1</w:t>
            </w:r>
          </w:p>
        </w:tc>
      </w:tr>
      <w:tr w:rsidR="00F61836" w:rsidTr="00080911">
        <w:tc>
          <w:tcPr>
            <w:tcW w:w="696" w:type="dxa"/>
          </w:tcPr>
          <w:p w:rsidR="00F61836" w:rsidRDefault="00F61836" w:rsidP="00080911">
            <w:pPr>
              <w:pStyle w:val="ConsPlusNormal"/>
            </w:pPr>
          </w:p>
        </w:tc>
        <w:tc>
          <w:tcPr>
            <w:tcW w:w="6603" w:type="dxa"/>
          </w:tcPr>
          <w:p w:rsidR="00F61836" w:rsidRDefault="00F61836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644" w:type="dxa"/>
          </w:tcPr>
          <w:p w:rsidR="00F61836" w:rsidRDefault="00F61836" w:rsidP="00080911">
            <w:pPr>
              <w:pStyle w:val="ConsPlusNormal"/>
            </w:pPr>
          </w:p>
        </w:tc>
      </w:tr>
      <w:tr w:rsidR="00F61836" w:rsidTr="00080911">
        <w:tc>
          <w:tcPr>
            <w:tcW w:w="696" w:type="dxa"/>
          </w:tcPr>
          <w:p w:rsidR="00F61836" w:rsidRDefault="00F61836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03" w:type="dxa"/>
          </w:tcPr>
          <w:p w:rsidR="00F61836" w:rsidRDefault="00F61836" w:rsidP="00080911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644" w:type="dxa"/>
            <w:vAlign w:val="bottom"/>
          </w:tcPr>
          <w:p w:rsidR="00F61836" w:rsidRDefault="00F61836" w:rsidP="00080911">
            <w:pPr>
              <w:pStyle w:val="ConsPlusNormal"/>
              <w:jc w:val="right"/>
            </w:pPr>
            <w:r>
              <w:t>113,3</w:t>
            </w:r>
          </w:p>
        </w:tc>
      </w:tr>
      <w:tr w:rsidR="00F61836" w:rsidTr="00080911">
        <w:tc>
          <w:tcPr>
            <w:tcW w:w="696" w:type="dxa"/>
          </w:tcPr>
          <w:p w:rsidR="00F61836" w:rsidRDefault="00F61836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03" w:type="dxa"/>
          </w:tcPr>
          <w:p w:rsidR="00F61836" w:rsidRDefault="00F61836" w:rsidP="00080911">
            <w:pPr>
              <w:pStyle w:val="ConsPlusNormal"/>
              <w:jc w:val="both"/>
            </w:pPr>
            <w: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1644" w:type="dxa"/>
            <w:vAlign w:val="bottom"/>
          </w:tcPr>
          <w:p w:rsidR="00F61836" w:rsidRDefault="00F61836" w:rsidP="00080911">
            <w:pPr>
              <w:pStyle w:val="ConsPlusNormal"/>
              <w:jc w:val="right"/>
            </w:pPr>
            <w:r>
              <w:t>937 819,8</w:t>
            </w:r>
          </w:p>
        </w:tc>
      </w:tr>
      <w:tr w:rsidR="00F61836" w:rsidTr="00080911">
        <w:tc>
          <w:tcPr>
            <w:tcW w:w="696" w:type="dxa"/>
          </w:tcPr>
          <w:p w:rsidR="00F61836" w:rsidRDefault="00F61836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03" w:type="dxa"/>
          </w:tcPr>
          <w:p w:rsidR="00F61836" w:rsidRDefault="00F61836" w:rsidP="00080911">
            <w:pPr>
              <w:pStyle w:val="ConsPlusNormal"/>
              <w:jc w:val="both"/>
            </w:pPr>
            <w: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1644" w:type="dxa"/>
            <w:vAlign w:val="bottom"/>
          </w:tcPr>
          <w:p w:rsidR="00F61836" w:rsidRDefault="00F61836" w:rsidP="00080911">
            <w:pPr>
              <w:pStyle w:val="ConsPlusNormal"/>
              <w:jc w:val="right"/>
            </w:pPr>
            <w:r>
              <w:t>26 638,3</w:t>
            </w:r>
          </w:p>
        </w:tc>
      </w:tr>
      <w:tr w:rsidR="00F61836" w:rsidTr="00080911">
        <w:tc>
          <w:tcPr>
            <w:tcW w:w="696" w:type="dxa"/>
          </w:tcPr>
          <w:p w:rsidR="00F61836" w:rsidRDefault="00F61836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03" w:type="dxa"/>
          </w:tcPr>
          <w:p w:rsidR="00F61836" w:rsidRDefault="00F61836" w:rsidP="00080911">
            <w:pPr>
              <w:pStyle w:val="ConsPlusNormal"/>
              <w:jc w:val="both"/>
            </w:pPr>
            <w: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644" w:type="dxa"/>
            <w:vAlign w:val="bottom"/>
          </w:tcPr>
          <w:p w:rsidR="00F61836" w:rsidRDefault="00F61836" w:rsidP="00080911">
            <w:pPr>
              <w:pStyle w:val="ConsPlusNormal"/>
              <w:jc w:val="right"/>
            </w:pPr>
            <w:r>
              <w:t>17 441,8</w:t>
            </w:r>
          </w:p>
        </w:tc>
      </w:tr>
      <w:tr w:rsidR="00F61836" w:rsidTr="00080911">
        <w:tc>
          <w:tcPr>
            <w:tcW w:w="696" w:type="dxa"/>
          </w:tcPr>
          <w:p w:rsidR="00F61836" w:rsidRDefault="00F61836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03" w:type="dxa"/>
          </w:tcPr>
          <w:p w:rsidR="00F61836" w:rsidRDefault="00F61836" w:rsidP="00080911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644" w:type="dxa"/>
            <w:vAlign w:val="bottom"/>
          </w:tcPr>
          <w:p w:rsidR="00F61836" w:rsidRDefault="00F61836" w:rsidP="00080911">
            <w:pPr>
              <w:pStyle w:val="ConsPlusNormal"/>
              <w:jc w:val="right"/>
            </w:pPr>
            <w:r>
              <w:t>91 308,0</w:t>
            </w:r>
          </w:p>
        </w:tc>
      </w:tr>
      <w:tr w:rsidR="00F61836" w:rsidTr="00080911">
        <w:tc>
          <w:tcPr>
            <w:tcW w:w="696" w:type="dxa"/>
          </w:tcPr>
          <w:p w:rsidR="00F61836" w:rsidRDefault="00F61836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03" w:type="dxa"/>
          </w:tcPr>
          <w:p w:rsidR="00F61836" w:rsidRDefault="00F61836" w:rsidP="00080911">
            <w:pPr>
              <w:pStyle w:val="ConsPlusNormal"/>
              <w:jc w:val="both"/>
            </w:pPr>
            <w:r>
              <w:t>Обеспечение бесплатным питанием детей из малоимущих семей, обучающихся в муниципальных общеобразовательных организациях</w:t>
            </w:r>
          </w:p>
        </w:tc>
        <w:tc>
          <w:tcPr>
            <w:tcW w:w="1644" w:type="dxa"/>
            <w:vAlign w:val="bottom"/>
          </w:tcPr>
          <w:p w:rsidR="00F61836" w:rsidRDefault="00F61836" w:rsidP="00080911">
            <w:pPr>
              <w:pStyle w:val="ConsPlusNormal"/>
              <w:jc w:val="right"/>
            </w:pPr>
            <w:r>
              <w:t>136 510,0</w:t>
            </w:r>
          </w:p>
        </w:tc>
      </w:tr>
      <w:tr w:rsidR="00F61836" w:rsidTr="00080911">
        <w:tc>
          <w:tcPr>
            <w:tcW w:w="696" w:type="dxa"/>
          </w:tcPr>
          <w:p w:rsidR="00F61836" w:rsidRDefault="00F61836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03" w:type="dxa"/>
          </w:tcPr>
          <w:p w:rsidR="00F61836" w:rsidRDefault="00F61836" w:rsidP="00080911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644" w:type="dxa"/>
            <w:vAlign w:val="bottom"/>
          </w:tcPr>
          <w:p w:rsidR="00F61836" w:rsidRDefault="00F61836" w:rsidP="00080911">
            <w:pPr>
              <w:pStyle w:val="ConsPlusNormal"/>
              <w:jc w:val="right"/>
            </w:pPr>
            <w:r>
              <w:t>99 970,0</w:t>
            </w:r>
          </w:p>
        </w:tc>
      </w:tr>
      <w:tr w:rsidR="00F61836" w:rsidTr="00080911">
        <w:tc>
          <w:tcPr>
            <w:tcW w:w="696" w:type="dxa"/>
          </w:tcPr>
          <w:p w:rsidR="00F61836" w:rsidRDefault="00F61836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03" w:type="dxa"/>
          </w:tcPr>
          <w:p w:rsidR="00F61836" w:rsidRDefault="00F61836" w:rsidP="00080911">
            <w:pPr>
              <w:pStyle w:val="ConsPlusNormal"/>
              <w:jc w:val="both"/>
            </w:pPr>
            <w:r>
              <w:t xml:space="preserve">Обеспечение проведения капитального ремонта жилых помещений, нуждающихся в капитальном ремонте и принадлежащих на праве собственности детям-сиротам и детям, оставшимся без попечения родителей, а также лицам из числа </w:t>
            </w:r>
            <w:r>
              <w:lastRenderedPageBreak/>
              <w:t>детей-сирот и детей, оставшихся без попечения родителей</w:t>
            </w:r>
          </w:p>
        </w:tc>
        <w:tc>
          <w:tcPr>
            <w:tcW w:w="1644" w:type="dxa"/>
            <w:vAlign w:val="bottom"/>
          </w:tcPr>
          <w:p w:rsidR="00F61836" w:rsidRDefault="00F61836" w:rsidP="00080911">
            <w:pPr>
              <w:pStyle w:val="ConsPlusNormal"/>
              <w:jc w:val="right"/>
            </w:pPr>
            <w:r>
              <w:lastRenderedPageBreak/>
              <w:t>2 203,0</w:t>
            </w:r>
          </w:p>
        </w:tc>
      </w:tr>
      <w:tr w:rsidR="00F61836" w:rsidTr="00080911">
        <w:tc>
          <w:tcPr>
            <w:tcW w:w="696" w:type="dxa"/>
          </w:tcPr>
          <w:p w:rsidR="00F61836" w:rsidRDefault="00F61836" w:rsidP="00080911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6603" w:type="dxa"/>
          </w:tcPr>
          <w:p w:rsidR="00F61836" w:rsidRDefault="00F61836" w:rsidP="00080911">
            <w:pPr>
              <w:pStyle w:val="ConsPlusNormal"/>
              <w:jc w:val="both"/>
            </w:pPr>
            <w:r>
              <w:t>Организация и обеспечение отдыха и оздоровления детей</w:t>
            </w:r>
          </w:p>
        </w:tc>
        <w:tc>
          <w:tcPr>
            <w:tcW w:w="1644" w:type="dxa"/>
            <w:vAlign w:val="bottom"/>
          </w:tcPr>
          <w:p w:rsidR="00F61836" w:rsidRDefault="00F61836" w:rsidP="00080911">
            <w:pPr>
              <w:pStyle w:val="ConsPlusNormal"/>
              <w:jc w:val="right"/>
            </w:pPr>
            <w:r>
              <w:t>127 530,0</w:t>
            </w:r>
          </w:p>
        </w:tc>
      </w:tr>
      <w:tr w:rsidR="00F61836" w:rsidTr="00080911">
        <w:tc>
          <w:tcPr>
            <w:tcW w:w="696" w:type="dxa"/>
          </w:tcPr>
          <w:p w:rsidR="00F61836" w:rsidRDefault="00F61836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603" w:type="dxa"/>
          </w:tcPr>
          <w:p w:rsidR="00F61836" w:rsidRDefault="00F61836" w:rsidP="00080911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1644" w:type="dxa"/>
            <w:vAlign w:val="bottom"/>
          </w:tcPr>
          <w:p w:rsidR="00F61836" w:rsidRDefault="00F61836" w:rsidP="00080911">
            <w:pPr>
              <w:pStyle w:val="ConsPlusNormal"/>
              <w:jc w:val="right"/>
            </w:pPr>
            <w:r>
              <w:t>38 069,9</w:t>
            </w:r>
          </w:p>
        </w:tc>
      </w:tr>
      <w:tr w:rsidR="00F61836" w:rsidTr="00080911">
        <w:tc>
          <w:tcPr>
            <w:tcW w:w="696" w:type="dxa"/>
          </w:tcPr>
          <w:p w:rsidR="00F61836" w:rsidRDefault="00F61836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603" w:type="dxa"/>
          </w:tcPr>
          <w:p w:rsidR="00F61836" w:rsidRDefault="00F61836" w:rsidP="00080911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округа, за счет средств резервного фонда Правительства Российской Федерации</w:t>
            </w:r>
          </w:p>
        </w:tc>
        <w:tc>
          <w:tcPr>
            <w:tcW w:w="1644" w:type="dxa"/>
            <w:vAlign w:val="bottom"/>
          </w:tcPr>
          <w:p w:rsidR="00F61836" w:rsidRDefault="00F61836" w:rsidP="00080911">
            <w:pPr>
              <w:pStyle w:val="ConsPlusNormal"/>
              <w:jc w:val="right"/>
            </w:pPr>
            <w:r>
              <w:t>7 215,8</w:t>
            </w:r>
          </w:p>
        </w:tc>
      </w:tr>
      <w:tr w:rsidR="00F61836" w:rsidTr="00080911">
        <w:tc>
          <w:tcPr>
            <w:tcW w:w="696" w:type="dxa"/>
          </w:tcPr>
          <w:p w:rsidR="00F61836" w:rsidRDefault="00F61836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603" w:type="dxa"/>
          </w:tcPr>
          <w:p w:rsidR="00F61836" w:rsidRDefault="00F61836" w:rsidP="00080911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644" w:type="dxa"/>
            <w:vAlign w:val="bottom"/>
          </w:tcPr>
          <w:p w:rsidR="00F61836" w:rsidRDefault="00F61836" w:rsidP="00080911">
            <w:pPr>
              <w:pStyle w:val="ConsPlusNormal"/>
              <w:jc w:val="right"/>
            </w:pPr>
            <w:r>
              <w:t>320 679,8</w:t>
            </w:r>
          </w:p>
        </w:tc>
      </w:tr>
      <w:tr w:rsidR="00F61836" w:rsidTr="00080911">
        <w:tc>
          <w:tcPr>
            <w:tcW w:w="696" w:type="dxa"/>
          </w:tcPr>
          <w:p w:rsidR="00F61836" w:rsidRDefault="00F61836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603" w:type="dxa"/>
          </w:tcPr>
          <w:p w:rsidR="00F61836" w:rsidRDefault="00F61836" w:rsidP="00080911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644" w:type="dxa"/>
            <w:vAlign w:val="bottom"/>
          </w:tcPr>
          <w:p w:rsidR="00F61836" w:rsidRDefault="00F61836" w:rsidP="00080911">
            <w:pPr>
              <w:pStyle w:val="ConsPlusNormal"/>
              <w:jc w:val="right"/>
            </w:pPr>
            <w:r>
              <w:t>220 917,8</w:t>
            </w:r>
          </w:p>
        </w:tc>
      </w:tr>
      <w:tr w:rsidR="00F61836" w:rsidTr="00080911">
        <w:tc>
          <w:tcPr>
            <w:tcW w:w="696" w:type="dxa"/>
          </w:tcPr>
          <w:p w:rsidR="00F61836" w:rsidRDefault="00F61836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603" w:type="dxa"/>
          </w:tcPr>
          <w:p w:rsidR="00F61836" w:rsidRDefault="00F61836" w:rsidP="00080911">
            <w:pPr>
              <w:pStyle w:val="ConsPlusNormal"/>
              <w:jc w:val="both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1644" w:type="dxa"/>
            <w:vAlign w:val="bottom"/>
          </w:tcPr>
          <w:p w:rsidR="00F61836" w:rsidRDefault="00F61836" w:rsidP="00080911">
            <w:pPr>
              <w:pStyle w:val="ConsPlusNormal"/>
              <w:jc w:val="right"/>
            </w:pPr>
            <w:r>
              <w:t>156,6</w:t>
            </w:r>
          </w:p>
        </w:tc>
      </w:tr>
      <w:tr w:rsidR="00F61836" w:rsidTr="00080911">
        <w:tc>
          <w:tcPr>
            <w:tcW w:w="696" w:type="dxa"/>
          </w:tcPr>
          <w:p w:rsidR="00F61836" w:rsidRDefault="00F61836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603" w:type="dxa"/>
          </w:tcPr>
          <w:p w:rsidR="00F61836" w:rsidRDefault="00F61836" w:rsidP="00080911">
            <w:pPr>
              <w:pStyle w:val="ConsPlusNormal"/>
              <w:jc w:val="both"/>
            </w:pPr>
            <w:r>
              <w:t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1644" w:type="dxa"/>
            <w:vAlign w:val="bottom"/>
          </w:tcPr>
          <w:p w:rsidR="00F61836" w:rsidRDefault="00F61836" w:rsidP="00080911">
            <w:pPr>
              <w:pStyle w:val="ConsPlusNormal"/>
              <w:jc w:val="right"/>
            </w:pPr>
            <w:r>
              <w:t>120,0</w:t>
            </w:r>
          </w:p>
        </w:tc>
      </w:tr>
      <w:tr w:rsidR="00F61836" w:rsidTr="00080911">
        <w:tc>
          <w:tcPr>
            <w:tcW w:w="696" w:type="dxa"/>
          </w:tcPr>
          <w:p w:rsidR="00F61836" w:rsidRDefault="00F61836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603" w:type="dxa"/>
          </w:tcPr>
          <w:p w:rsidR="00F61836" w:rsidRDefault="00F61836" w:rsidP="00080911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644" w:type="dxa"/>
            <w:vAlign w:val="bottom"/>
          </w:tcPr>
          <w:p w:rsidR="00F61836" w:rsidRDefault="00F61836" w:rsidP="00080911">
            <w:pPr>
              <w:pStyle w:val="ConsPlusNormal"/>
              <w:jc w:val="right"/>
            </w:pPr>
            <w:r>
              <w:t>121 834,0</w:t>
            </w:r>
          </w:p>
        </w:tc>
      </w:tr>
      <w:tr w:rsidR="00F61836" w:rsidTr="00080911">
        <w:tc>
          <w:tcPr>
            <w:tcW w:w="696" w:type="dxa"/>
          </w:tcPr>
          <w:p w:rsidR="00F61836" w:rsidRDefault="00F61836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603" w:type="dxa"/>
          </w:tcPr>
          <w:p w:rsidR="00F61836" w:rsidRDefault="00F61836" w:rsidP="00080911">
            <w:pPr>
              <w:pStyle w:val="ConsPlusNormal"/>
              <w:jc w:val="both"/>
            </w:pPr>
            <w: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644" w:type="dxa"/>
            <w:vAlign w:val="bottom"/>
          </w:tcPr>
          <w:p w:rsidR="00F61836" w:rsidRDefault="00F61836" w:rsidP="00080911">
            <w:pPr>
              <w:pStyle w:val="ConsPlusNormal"/>
              <w:jc w:val="right"/>
            </w:pPr>
            <w:r>
              <w:t>397 737,3</w:t>
            </w:r>
          </w:p>
        </w:tc>
      </w:tr>
      <w:tr w:rsidR="00F61836" w:rsidTr="00080911">
        <w:tc>
          <w:tcPr>
            <w:tcW w:w="696" w:type="dxa"/>
          </w:tcPr>
          <w:p w:rsidR="00F61836" w:rsidRDefault="00F61836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603" w:type="dxa"/>
          </w:tcPr>
          <w:p w:rsidR="00F61836" w:rsidRDefault="00F61836" w:rsidP="00080911">
            <w:pPr>
              <w:pStyle w:val="ConsPlusNormal"/>
              <w:jc w:val="both"/>
            </w:pPr>
            <w:r>
              <w:t>Предоставление жилых помещений из жилищного фонда Забайкальского края по договорам социального найма многодетным семьям</w:t>
            </w:r>
          </w:p>
        </w:tc>
        <w:tc>
          <w:tcPr>
            <w:tcW w:w="1644" w:type="dxa"/>
            <w:vAlign w:val="bottom"/>
          </w:tcPr>
          <w:p w:rsidR="00F61836" w:rsidRDefault="00F61836" w:rsidP="00080911">
            <w:pPr>
              <w:pStyle w:val="ConsPlusNormal"/>
              <w:jc w:val="right"/>
            </w:pPr>
            <w:r>
              <w:t>6 917,2</w:t>
            </w:r>
          </w:p>
        </w:tc>
      </w:tr>
      <w:tr w:rsidR="00F61836" w:rsidTr="00080911">
        <w:tc>
          <w:tcPr>
            <w:tcW w:w="696" w:type="dxa"/>
          </w:tcPr>
          <w:p w:rsidR="00F61836" w:rsidRDefault="00F61836" w:rsidP="0008091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603" w:type="dxa"/>
          </w:tcPr>
          <w:p w:rsidR="00F61836" w:rsidRDefault="00F61836" w:rsidP="00080911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644" w:type="dxa"/>
            <w:vAlign w:val="bottom"/>
          </w:tcPr>
          <w:p w:rsidR="00F61836" w:rsidRDefault="00F61836" w:rsidP="00080911">
            <w:pPr>
              <w:pStyle w:val="ConsPlusNormal"/>
              <w:jc w:val="right"/>
            </w:pPr>
            <w:r>
              <w:t>6 076,0</w:t>
            </w:r>
          </w:p>
        </w:tc>
      </w:tr>
      <w:tr w:rsidR="00F61836" w:rsidTr="00080911">
        <w:tc>
          <w:tcPr>
            <w:tcW w:w="696" w:type="dxa"/>
          </w:tcPr>
          <w:p w:rsidR="00F61836" w:rsidRDefault="00F61836" w:rsidP="0008091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603" w:type="dxa"/>
          </w:tcPr>
          <w:p w:rsidR="00F61836" w:rsidRDefault="00F61836" w:rsidP="00080911">
            <w:pPr>
              <w:pStyle w:val="ConsPlusNormal"/>
              <w:jc w:val="both"/>
            </w:pPr>
            <w:r>
              <w:t>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1644" w:type="dxa"/>
            <w:vAlign w:val="bottom"/>
          </w:tcPr>
          <w:p w:rsidR="00F61836" w:rsidRDefault="00F61836" w:rsidP="00080911">
            <w:pPr>
              <w:pStyle w:val="ConsPlusNormal"/>
              <w:jc w:val="right"/>
            </w:pPr>
            <w:r>
              <w:t>615,8</w:t>
            </w:r>
          </w:p>
        </w:tc>
      </w:tr>
      <w:tr w:rsidR="00F61836" w:rsidTr="00080911">
        <w:tc>
          <w:tcPr>
            <w:tcW w:w="696" w:type="dxa"/>
          </w:tcPr>
          <w:p w:rsidR="00F61836" w:rsidRDefault="00F61836" w:rsidP="0008091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603" w:type="dxa"/>
          </w:tcPr>
          <w:p w:rsidR="00F61836" w:rsidRDefault="00F61836" w:rsidP="00080911">
            <w:pPr>
              <w:pStyle w:val="ConsPlusNormal"/>
              <w:jc w:val="both"/>
            </w:pPr>
            <w:r>
              <w:t xml:space="preserve">Предоставление компенсации части платы, взимаемой с родителей (законных представителей) за присмотр и уход за детьми, </w:t>
            </w:r>
            <w:r>
              <w:lastRenderedPageBreak/>
              <w:t>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644" w:type="dxa"/>
            <w:vAlign w:val="bottom"/>
          </w:tcPr>
          <w:p w:rsidR="00F61836" w:rsidRDefault="00F61836" w:rsidP="00080911">
            <w:pPr>
              <w:pStyle w:val="ConsPlusNormal"/>
              <w:jc w:val="right"/>
            </w:pPr>
            <w:r>
              <w:lastRenderedPageBreak/>
              <w:t>48 669,0</w:t>
            </w:r>
          </w:p>
        </w:tc>
      </w:tr>
      <w:tr w:rsidR="00F61836" w:rsidTr="00080911">
        <w:tc>
          <w:tcPr>
            <w:tcW w:w="696" w:type="dxa"/>
          </w:tcPr>
          <w:p w:rsidR="00F61836" w:rsidRDefault="00F61836" w:rsidP="00080911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6603" w:type="dxa"/>
          </w:tcPr>
          <w:p w:rsidR="00F61836" w:rsidRDefault="00F61836" w:rsidP="00080911">
            <w:pPr>
              <w:pStyle w:val="ConsPlusNormal"/>
              <w:jc w:val="both"/>
            </w:pPr>
            <w:r>
              <w:t>Предоставление нуждающимся в поддержке семьям ежемесячной денежной выплаты,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</w:p>
        </w:tc>
        <w:tc>
          <w:tcPr>
            <w:tcW w:w="1644" w:type="dxa"/>
            <w:vAlign w:val="bottom"/>
          </w:tcPr>
          <w:p w:rsidR="00F61836" w:rsidRDefault="00F61836" w:rsidP="00080911">
            <w:pPr>
              <w:pStyle w:val="ConsPlusNormal"/>
              <w:jc w:val="right"/>
            </w:pPr>
            <w:r>
              <w:t>402 027,2</w:t>
            </w:r>
          </w:p>
        </w:tc>
      </w:tr>
      <w:tr w:rsidR="00F61836" w:rsidTr="00080911">
        <w:tc>
          <w:tcPr>
            <w:tcW w:w="696" w:type="dxa"/>
          </w:tcPr>
          <w:p w:rsidR="00F61836" w:rsidRDefault="00F61836" w:rsidP="0008091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603" w:type="dxa"/>
          </w:tcPr>
          <w:p w:rsidR="00F61836" w:rsidRDefault="00F61836" w:rsidP="00080911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644" w:type="dxa"/>
            <w:vAlign w:val="bottom"/>
          </w:tcPr>
          <w:p w:rsidR="00F61836" w:rsidRDefault="00F61836" w:rsidP="00080911">
            <w:pPr>
              <w:pStyle w:val="ConsPlusNormal"/>
              <w:jc w:val="right"/>
            </w:pPr>
            <w:r>
              <w:t>349 661,2</w:t>
            </w:r>
          </w:p>
        </w:tc>
      </w:tr>
      <w:tr w:rsidR="00F61836" w:rsidTr="00080911">
        <w:tc>
          <w:tcPr>
            <w:tcW w:w="696" w:type="dxa"/>
          </w:tcPr>
          <w:p w:rsidR="00F61836" w:rsidRDefault="00F61836" w:rsidP="0008091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603" w:type="dxa"/>
          </w:tcPr>
          <w:p w:rsidR="00F61836" w:rsidRDefault="00F61836" w:rsidP="00080911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644" w:type="dxa"/>
            <w:vAlign w:val="bottom"/>
          </w:tcPr>
          <w:p w:rsidR="00F61836" w:rsidRDefault="00F61836" w:rsidP="00080911">
            <w:pPr>
              <w:pStyle w:val="ConsPlusNormal"/>
              <w:jc w:val="right"/>
            </w:pPr>
            <w:r>
              <w:t>28 882,0</w:t>
            </w:r>
          </w:p>
        </w:tc>
      </w:tr>
      <w:tr w:rsidR="00F61836" w:rsidTr="00080911">
        <w:tc>
          <w:tcPr>
            <w:tcW w:w="696" w:type="dxa"/>
          </w:tcPr>
          <w:p w:rsidR="00F61836" w:rsidRDefault="00F61836" w:rsidP="0008091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603" w:type="dxa"/>
          </w:tcPr>
          <w:p w:rsidR="00F61836" w:rsidRDefault="00F61836" w:rsidP="00080911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644" w:type="dxa"/>
            <w:vAlign w:val="bottom"/>
          </w:tcPr>
          <w:p w:rsidR="00F61836" w:rsidRDefault="00F61836" w:rsidP="00080911">
            <w:pPr>
              <w:pStyle w:val="ConsPlusNormal"/>
              <w:jc w:val="right"/>
            </w:pPr>
            <w:r>
              <w:t>501 279,0</w:t>
            </w:r>
          </w:p>
        </w:tc>
      </w:tr>
      <w:tr w:rsidR="00F61836" w:rsidTr="00080911">
        <w:tc>
          <w:tcPr>
            <w:tcW w:w="696" w:type="dxa"/>
          </w:tcPr>
          <w:p w:rsidR="00F61836" w:rsidRDefault="00F61836" w:rsidP="0008091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603" w:type="dxa"/>
          </w:tcPr>
          <w:p w:rsidR="00F61836" w:rsidRDefault="00F61836" w:rsidP="00080911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644" w:type="dxa"/>
            <w:vAlign w:val="bottom"/>
          </w:tcPr>
          <w:p w:rsidR="00F61836" w:rsidRDefault="00F61836" w:rsidP="00080911">
            <w:pPr>
              <w:pStyle w:val="ConsPlusNormal"/>
              <w:jc w:val="right"/>
            </w:pPr>
            <w:r>
              <w:t>38 756,3</w:t>
            </w:r>
          </w:p>
        </w:tc>
      </w:tr>
    </w:tbl>
    <w:p w:rsidR="00F61836" w:rsidRDefault="00F61836" w:rsidP="00F61836">
      <w:pPr>
        <w:pStyle w:val="ConsPlusNormal"/>
        <w:jc w:val="both"/>
      </w:pPr>
    </w:p>
    <w:p w:rsidR="00405E27" w:rsidRDefault="00405E27">
      <w:bookmarkStart w:id="1" w:name="_GoBack"/>
      <w:bookmarkEnd w:id="1"/>
    </w:p>
    <w:sectPr w:rsidR="00405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130"/>
    <w:rsid w:val="00210130"/>
    <w:rsid w:val="00405E27"/>
    <w:rsid w:val="00F61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18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618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18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618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2A0835704E38EE4455B5F46F50BCEAC50E03CF672A93E135282E142DFF9DBF400CFE20F82E6A48C9B445FA96146D421A2934964B07F5F84F446B1BD47RAhC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788</Words>
  <Characters>4492</Characters>
  <Application>Microsoft Office Word</Application>
  <DocSecurity>0</DocSecurity>
  <Lines>37</Lines>
  <Paragraphs>10</Paragraphs>
  <ScaleCrop>false</ScaleCrop>
  <Company/>
  <LinksUpToDate>false</LinksUpToDate>
  <CharactersWithSpaces>5270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2</cp:revision>
  <dcterms:created xsi:type="dcterms:W3CDTF">2019-07-01T01:46:00Z</dcterms:created>
  <dcterms:modified xsi:type="dcterms:W3CDTF">2019-07-01T01:46:00Z</dcterms:modified>
</cp:coreProperties>
</file>