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FED" w:rsidRDefault="00EC0FED" w:rsidP="00EC0FED">
      <w:pPr>
        <w:pStyle w:val="ConsPlusNormal"/>
        <w:jc w:val="right"/>
        <w:outlineLvl w:val="0"/>
      </w:pPr>
      <w:r>
        <w:t>Приложение 2</w:t>
      </w:r>
    </w:p>
    <w:p w:rsidR="00EC0FED" w:rsidRDefault="00EC0FED" w:rsidP="00EC0FED">
      <w:pPr>
        <w:pStyle w:val="ConsPlusNormal"/>
        <w:jc w:val="right"/>
      </w:pPr>
      <w:r>
        <w:t>к Закону Забайкальского края</w:t>
      </w:r>
    </w:p>
    <w:p w:rsidR="00EC0FED" w:rsidRDefault="00EC0FED" w:rsidP="00EC0FED">
      <w:pPr>
        <w:pStyle w:val="ConsPlusNormal"/>
        <w:jc w:val="right"/>
      </w:pPr>
      <w:r>
        <w:t>"О бюджете Забайкальского края на 2025 год</w:t>
      </w:r>
    </w:p>
    <w:p w:rsidR="00EC0FED" w:rsidRDefault="00EC0FED" w:rsidP="00EC0FED">
      <w:pPr>
        <w:pStyle w:val="ConsPlusNormal"/>
        <w:jc w:val="right"/>
      </w:pPr>
      <w:r>
        <w:t>и плановый период 2026 и 2027 годов"</w:t>
      </w:r>
    </w:p>
    <w:p w:rsidR="00EC0FED" w:rsidRDefault="00EC0FED" w:rsidP="00EC0FED">
      <w:pPr>
        <w:pStyle w:val="ConsPlusNormal"/>
        <w:jc w:val="both"/>
      </w:pPr>
    </w:p>
    <w:p w:rsidR="00EC0FED" w:rsidRDefault="00EC0FED" w:rsidP="00EC0FED">
      <w:pPr>
        <w:pStyle w:val="ConsPlusTitle"/>
        <w:jc w:val="center"/>
      </w:pPr>
      <w:bookmarkStart w:id="0" w:name="P565"/>
      <w:bookmarkEnd w:id="0"/>
      <w:r>
        <w:t>ИСТОЧНИКИ</w:t>
      </w:r>
    </w:p>
    <w:p w:rsidR="00EC0FED" w:rsidRDefault="00EC0FED" w:rsidP="00EC0FED">
      <w:pPr>
        <w:pStyle w:val="ConsPlusTitle"/>
        <w:jc w:val="center"/>
      </w:pPr>
      <w:r>
        <w:t>ФИНАНСИРОВАНИЯ ДЕФИЦИТА БЮДЖЕТА КРАЯ НА ПЛАНОВЫЙ</w:t>
      </w:r>
    </w:p>
    <w:p w:rsidR="00EC0FED" w:rsidRDefault="00EC0FED" w:rsidP="00EC0FED">
      <w:pPr>
        <w:pStyle w:val="ConsPlusTitle"/>
        <w:jc w:val="center"/>
      </w:pPr>
      <w:r>
        <w:t>ПЕРИОД 2026 И 2027 ГОДОВ</w:t>
      </w:r>
    </w:p>
    <w:p w:rsidR="00EC0FED" w:rsidRDefault="00EC0FED" w:rsidP="00EC0F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C0FED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0FED" w:rsidRDefault="00EC0FED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0FED" w:rsidRDefault="00EC0FED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C0FED" w:rsidRDefault="00EC0FED" w:rsidP="00BB426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FED" w:rsidRDefault="00EC0FED" w:rsidP="00BB4269">
            <w:pPr>
              <w:pStyle w:val="ConsPlusNormal"/>
            </w:pPr>
          </w:p>
        </w:tc>
      </w:tr>
    </w:tbl>
    <w:p w:rsidR="00EC0FED" w:rsidRDefault="00EC0FED" w:rsidP="00EC0FED">
      <w:pPr>
        <w:pStyle w:val="ConsPlusNormal"/>
        <w:jc w:val="both"/>
      </w:pPr>
    </w:p>
    <w:p w:rsidR="00EC0FED" w:rsidRDefault="00EC0FED" w:rsidP="00EC0FED">
      <w:pPr>
        <w:pStyle w:val="ConsPlusNormal"/>
        <w:sectPr w:rsidR="00EC0FED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2"/>
        <w:gridCol w:w="2524"/>
        <w:gridCol w:w="2551"/>
        <w:gridCol w:w="1647"/>
        <w:gridCol w:w="1648"/>
      </w:tblGrid>
      <w:tr w:rsidR="00EC0FED" w:rsidTr="00BB4269">
        <w:tc>
          <w:tcPr>
            <w:tcW w:w="4376" w:type="dxa"/>
            <w:gridSpan w:val="2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lastRenderedPageBreak/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551" w:type="dxa"/>
            <w:vMerge w:val="restart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295" w:type="dxa"/>
            <w:gridSpan w:val="2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C0FED" w:rsidTr="00BB4269">
        <w:tc>
          <w:tcPr>
            <w:tcW w:w="1852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524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551" w:type="dxa"/>
            <w:vMerge/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1647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8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20</w:t>
            </w:r>
            <w:bookmarkStart w:id="1" w:name="_GoBack"/>
            <w:bookmarkEnd w:id="1"/>
            <w:r>
              <w:t>27 год</w:t>
            </w:r>
          </w:p>
        </w:tc>
      </w:tr>
      <w:tr w:rsidR="00EC0FED" w:rsidTr="00BB4269">
        <w:tc>
          <w:tcPr>
            <w:tcW w:w="1852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7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8" w:type="dxa"/>
            <w:vAlign w:val="center"/>
          </w:tcPr>
          <w:p w:rsidR="00EC0FED" w:rsidRDefault="00EC0FED" w:rsidP="00BB4269">
            <w:pPr>
              <w:pStyle w:val="ConsPlusNormal"/>
              <w:jc w:val="center"/>
            </w:pPr>
            <w:r>
              <w:t>5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2551" w:type="dxa"/>
          </w:tcPr>
          <w:p w:rsidR="00EC0FED" w:rsidRDefault="00EC0FED" w:rsidP="00BB4269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1 619 186,8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166 502,6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2551" w:type="dxa"/>
          </w:tcPr>
          <w:p w:rsidR="00EC0FED" w:rsidRDefault="00EC0FED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</w:pP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</w:pP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2 280 156,8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1 427 096,3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14 409 114,0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14 409 114,0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-10 701 860,9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-12 982 017,7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-10 701 860,9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-12 982 017,7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-816 267,5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-1 373 744,2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-816 267,5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-1 373 744,2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6 619 186,8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6 366 502,6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6 619 186,8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6 366 502,6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-7 740 246,8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-7 435 454,3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-7 740 246,8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 xml:space="preserve">Уменьшение прочих </w:t>
            </w:r>
            <w:r>
              <w:lastRenderedPageBreak/>
              <w:t>остатков денежных средств бюджетов субъектов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lastRenderedPageBreak/>
              <w:t>163 640 426,2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163 273 588,4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002 017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113 150,5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валюте </w:t>
            </w:r>
            <w:r>
              <w:lastRenderedPageBreak/>
              <w:t>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</w:t>
            </w:r>
            <w:r>
              <w:lastRenderedPageBreak/>
              <w:t>принципалу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155 297,5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113 150,5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175 297,5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133 150,5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31 976,0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31 976,0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143 321,5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133 150,5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</w:t>
            </w:r>
            <w:r>
              <w:lastRenderedPageBreak/>
              <w:t>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lastRenderedPageBreak/>
              <w:t>143 321,5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133 150,5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-20 000,0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-20 000,0</w:t>
            </w:r>
          </w:p>
        </w:tc>
      </w:tr>
      <w:tr w:rsidR="00EC0FED" w:rsidTr="00BB4269">
        <w:tc>
          <w:tcPr>
            <w:tcW w:w="1852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EC0FED" w:rsidRDefault="00EC0FED" w:rsidP="00BB4269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2551" w:type="dxa"/>
            <w:vAlign w:val="center"/>
          </w:tcPr>
          <w:p w:rsidR="00EC0FED" w:rsidRDefault="00EC0FED" w:rsidP="00BB426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47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648" w:type="dxa"/>
            <w:vAlign w:val="bottom"/>
          </w:tcPr>
          <w:p w:rsidR="00EC0FED" w:rsidRDefault="00EC0FED" w:rsidP="00BB4269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EC0FED" w:rsidRDefault="00EC0FED" w:rsidP="00EC0FED">
      <w:pPr>
        <w:pStyle w:val="ConsPlusNormal"/>
        <w:jc w:val="both"/>
      </w:pPr>
    </w:p>
    <w:p w:rsidR="00EC0FED" w:rsidRDefault="00EC0FED" w:rsidP="00EC0FED">
      <w:pPr>
        <w:pStyle w:val="ConsPlusNormal"/>
        <w:jc w:val="both"/>
      </w:pPr>
    </w:p>
    <w:p w:rsidR="00EC0FED" w:rsidRDefault="00EC0FED" w:rsidP="00EC0FED">
      <w:pPr>
        <w:pStyle w:val="ConsPlusNormal"/>
        <w:jc w:val="both"/>
      </w:pPr>
    </w:p>
    <w:p w:rsidR="00EC0FED" w:rsidRDefault="00EC0FED" w:rsidP="00EC0FED">
      <w:pPr>
        <w:pStyle w:val="ConsPlusNormal"/>
        <w:jc w:val="both"/>
      </w:pPr>
    </w:p>
    <w:p w:rsidR="00EC0FED" w:rsidRDefault="00EC0FED" w:rsidP="00EC0FED">
      <w:pPr>
        <w:pStyle w:val="ConsPlusNormal"/>
        <w:jc w:val="both"/>
      </w:pPr>
    </w:p>
    <w:p w:rsidR="00A82F90" w:rsidRDefault="00A82F90"/>
    <w:sectPr w:rsidR="00A82F90" w:rsidSect="00EC0F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EC0FE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EC0FE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EC0FE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EC0FE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EC0FE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EC0FE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EC0FE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EC0FE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EC0FE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EC0FED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EC0FE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24.12.2024 N </w:t>
          </w:r>
          <w:r>
            <w:rPr>
              <w:rFonts w:ascii="Tahoma" w:hAnsi="Tahoma" w:cs="Tahoma"/>
              <w:sz w:val="16"/>
              <w:szCs w:val="16"/>
            </w:rPr>
            <w:t>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EC0FE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EC0FE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EC0FE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EC0FE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</w:t>
          </w:r>
          <w:r>
            <w:rPr>
              <w:rFonts w:ascii="Tahoma" w:hAnsi="Tahoma" w:cs="Tahoma"/>
              <w:sz w:val="16"/>
              <w:szCs w:val="16"/>
            </w:rPr>
            <w:t>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EC0FE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</w:t>
          </w:r>
          <w:r>
            <w:rPr>
              <w:rFonts w:ascii="Tahoma" w:hAnsi="Tahoma" w:cs="Tahoma"/>
              <w:sz w:val="16"/>
              <w:szCs w:val="16"/>
            </w:rPr>
            <w:t>нения: 16.01.2026</w:t>
          </w:r>
        </w:p>
      </w:tc>
    </w:tr>
  </w:tbl>
  <w:p w:rsidR="002847D3" w:rsidRDefault="00EC0FE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EC0FE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ED"/>
    <w:rsid w:val="00191F66"/>
    <w:rsid w:val="00714A99"/>
    <w:rsid w:val="00A82F90"/>
    <w:rsid w:val="00E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BD829-9AF0-4D0B-A05B-37BBEAF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FED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FE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EC0F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6.01.2026&amp;dst=100245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2026-01-16T02:02:00Z</dcterms:created>
  <dcterms:modified xsi:type="dcterms:W3CDTF">2026-01-16T02:02:00Z</dcterms:modified>
</cp:coreProperties>
</file>