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2A8D" w:rsidRDefault="00662A8D" w:rsidP="00662A8D">
      <w:pPr>
        <w:pStyle w:val="ConsPlusNormal"/>
        <w:jc w:val="right"/>
        <w:outlineLvl w:val="0"/>
      </w:pPr>
      <w:r>
        <w:t>Приложение 1</w:t>
      </w:r>
    </w:p>
    <w:p w:rsidR="00662A8D" w:rsidRDefault="00662A8D" w:rsidP="00662A8D">
      <w:pPr>
        <w:pStyle w:val="ConsPlusNormal"/>
        <w:jc w:val="right"/>
      </w:pPr>
      <w:r>
        <w:t>к Закону Забайкальского края</w:t>
      </w:r>
    </w:p>
    <w:p w:rsidR="00662A8D" w:rsidRDefault="00662A8D" w:rsidP="00662A8D">
      <w:pPr>
        <w:pStyle w:val="ConsPlusNormal"/>
        <w:jc w:val="right"/>
      </w:pPr>
      <w:r>
        <w:t>"О бюджете Забайкальского края на 2025 год</w:t>
      </w:r>
    </w:p>
    <w:p w:rsidR="00662A8D" w:rsidRDefault="00662A8D" w:rsidP="00662A8D">
      <w:pPr>
        <w:pStyle w:val="ConsPlusNormal"/>
        <w:jc w:val="right"/>
      </w:pPr>
      <w:r>
        <w:t>и плановый период 2026 и 2027 годов"</w:t>
      </w:r>
    </w:p>
    <w:p w:rsidR="00662A8D" w:rsidRDefault="00662A8D" w:rsidP="00662A8D">
      <w:pPr>
        <w:pStyle w:val="ConsPlusNormal"/>
        <w:jc w:val="both"/>
      </w:pPr>
    </w:p>
    <w:p w:rsidR="00662A8D" w:rsidRDefault="00662A8D" w:rsidP="00662A8D">
      <w:pPr>
        <w:pStyle w:val="ConsPlusTitle"/>
        <w:jc w:val="center"/>
      </w:pPr>
      <w:bookmarkStart w:id="0" w:name="P382"/>
      <w:bookmarkEnd w:id="0"/>
      <w:r>
        <w:t>ИСТОЧНИКИ</w:t>
      </w:r>
    </w:p>
    <w:p w:rsidR="00662A8D" w:rsidRDefault="00662A8D" w:rsidP="00662A8D">
      <w:pPr>
        <w:pStyle w:val="ConsPlusTitle"/>
        <w:jc w:val="center"/>
      </w:pPr>
      <w:r>
        <w:t>ФИНАНСИРОВАНИЯ ДЕФИЦИТА БЮДЖЕТА КРАЯ НА 2025 ГОД</w:t>
      </w:r>
    </w:p>
    <w:p w:rsidR="00662A8D" w:rsidRDefault="00662A8D" w:rsidP="00662A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2A8D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A8D" w:rsidRDefault="00662A8D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A8D" w:rsidRDefault="00662A8D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A8D" w:rsidRDefault="00662A8D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A8D" w:rsidRDefault="00662A8D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662A8D" w:rsidRDefault="00662A8D" w:rsidP="00BB4269">
            <w:pPr>
              <w:pStyle w:val="ConsPlusNormal"/>
              <w:jc w:val="center"/>
            </w:pPr>
            <w:r>
              <w:rPr>
                <w:color w:val="392C69"/>
              </w:rPr>
              <w:t>от 26.12.2025 N 2617-ЗЗК)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A8D" w:rsidRDefault="00662A8D" w:rsidP="00BB4269">
            <w:pPr>
              <w:pStyle w:val="ConsPlusNormal"/>
            </w:pPr>
          </w:p>
        </w:tc>
      </w:tr>
    </w:tbl>
    <w:p w:rsidR="00662A8D" w:rsidRDefault="00662A8D" w:rsidP="00662A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551"/>
        <w:gridCol w:w="2948"/>
        <w:gridCol w:w="1701"/>
      </w:tblGrid>
      <w:tr w:rsidR="00662A8D" w:rsidTr="00BB4269">
        <w:tc>
          <w:tcPr>
            <w:tcW w:w="4422" w:type="dxa"/>
            <w:gridSpan w:val="2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948" w:type="dxa"/>
            <w:vMerge w:val="restart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Сумма</w:t>
            </w:r>
          </w:p>
          <w:p w:rsidR="00662A8D" w:rsidRDefault="00662A8D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662A8D" w:rsidTr="00BB4269">
        <w:tc>
          <w:tcPr>
            <w:tcW w:w="1871" w:type="dxa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551" w:type="dxa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948" w:type="dxa"/>
            <w:vMerge/>
          </w:tcPr>
          <w:p w:rsidR="00662A8D" w:rsidRDefault="00662A8D" w:rsidP="00BB4269">
            <w:pPr>
              <w:pStyle w:val="ConsPlusNormal"/>
            </w:pPr>
          </w:p>
        </w:tc>
        <w:tc>
          <w:tcPr>
            <w:tcW w:w="1701" w:type="dxa"/>
            <w:vMerge/>
          </w:tcPr>
          <w:p w:rsidR="00662A8D" w:rsidRDefault="00662A8D" w:rsidP="00BB4269">
            <w:pPr>
              <w:pStyle w:val="ConsPlusNormal"/>
            </w:pPr>
          </w:p>
        </w:tc>
      </w:tr>
      <w:tr w:rsidR="00662A8D" w:rsidTr="00BB4269">
        <w:tc>
          <w:tcPr>
            <w:tcW w:w="1871" w:type="dxa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662A8D" w:rsidRDefault="00662A8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</w:pP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</w:pPr>
          </w:p>
        </w:tc>
        <w:tc>
          <w:tcPr>
            <w:tcW w:w="2948" w:type="dxa"/>
          </w:tcPr>
          <w:p w:rsidR="00662A8D" w:rsidRDefault="00662A8D" w:rsidP="00BB4269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7 636 345,9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</w:pP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</w:pPr>
          </w:p>
        </w:tc>
        <w:tc>
          <w:tcPr>
            <w:tcW w:w="2948" w:type="dxa"/>
          </w:tcPr>
          <w:p w:rsidR="00662A8D" w:rsidRDefault="00662A8D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</w:pP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01 02 00 00 00 0000 000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4 750 837,6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01 02 00 00 00 0000 700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4 750 837,6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01 02 00 00 02 0000 710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4 750 837,6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01 02 00 00 00 0000 800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01 02 00 00 02 0000 810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 xml:space="preserve">Погашение субъектами </w:t>
            </w:r>
            <w:r>
              <w:lastRenderedPageBreak/>
              <w:t>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01 03 00 00 00 0000 000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1 877 548,7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01 03 01 00 00 0000 000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1 877 548,7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01 03 01 00 00 0000 700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9 267 095,8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01 03 01 00 02 0000 710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9 267 095,8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01 03 01 00 00 0000 800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-7 389 547,1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01 03 01 00 02 0000 810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-7 389 547,1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01 05 00 00 00 0000 000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857 564,9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01 05 00 00 00 0000 500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-174 881 668,4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01 05 02 00 00 0000 500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-174 881 668,4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01 05 02 01 00 0000 510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-174 881 668,4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01 05 02 01 02 0000 510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-174 881 668,4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01 05 00 00 00 0000 600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175 739 233,3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01 05 02 00 00 0000 600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175 739 233,3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01 05 02 01 00 0000 610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175 739 233,3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01 05 02 01 02 0000 610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175 739 233,3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  <w:p w:rsidR="00662A8D" w:rsidRDefault="00662A8D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01 06 00 00 00 0000 000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150 394,7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01 06 01 00 00 0000 000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9,7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01 06 01 00 00 0000 630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9,7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01 06 01 00 02 0000 630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9,7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01 06 04 00 00 0000 000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01 06 04 01 00 0000 000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01 06 04 01 00 0000 800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01 06 04 01 02 0000 810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01 06 05 00 00 0000 000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150 385,0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01 06 05 00 00 0000 600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210 385,0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01 06 05 01 00 0000 600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01 06 05 01 02 0000 640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01 06 05 02 00 0000 600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209 885,0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01 06 05 02 02 0000 640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209 885,0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01 06 05 00 00 0000 500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-60 000,0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01 06 05 02 00 0000 500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t>-60 000,0</w:t>
            </w:r>
          </w:p>
        </w:tc>
      </w:tr>
      <w:tr w:rsidR="00662A8D" w:rsidTr="00BB4269">
        <w:tc>
          <w:tcPr>
            <w:tcW w:w="1871" w:type="dxa"/>
          </w:tcPr>
          <w:p w:rsidR="00662A8D" w:rsidRDefault="00662A8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62A8D" w:rsidRDefault="00662A8D" w:rsidP="00BB4269">
            <w:pPr>
              <w:pStyle w:val="ConsPlusNormal"/>
              <w:jc w:val="both"/>
            </w:pPr>
            <w:r>
              <w:t>01 06 05 02 02 0000 540</w:t>
            </w:r>
          </w:p>
        </w:tc>
        <w:tc>
          <w:tcPr>
            <w:tcW w:w="2948" w:type="dxa"/>
            <w:vAlign w:val="center"/>
          </w:tcPr>
          <w:p w:rsidR="00662A8D" w:rsidRDefault="00662A8D" w:rsidP="00BB4269">
            <w:pPr>
              <w:pStyle w:val="ConsPlusNormal"/>
              <w:jc w:val="both"/>
            </w:pPr>
            <w:r>
              <w:t xml:space="preserve">Предоставление бюджетных кредитов другим бюджетам бюджетной системы Российской Федерации из бюджетов субъектов </w:t>
            </w:r>
            <w:r>
              <w:lastRenderedPageBreak/>
              <w:t>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662A8D" w:rsidRDefault="00662A8D" w:rsidP="00BB4269">
            <w:pPr>
              <w:pStyle w:val="ConsPlusNormal"/>
              <w:jc w:val="right"/>
            </w:pPr>
            <w:r>
              <w:lastRenderedPageBreak/>
              <w:t>-60 000,0</w:t>
            </w:r>
          </w:p>
        </w:tc>
      </w:tr>
    </w:tbl>
    <w:p w:rsidR="00662A8D" w:rsidRDefault="00662A8D" w:rsidP="00662A8D">
      <w:pPr>
        <w:pStyle w:val="ConsPlusNormal"/>
        <w:jc w:val="both"/>
      </w:pPr>
    </w:p>
    <w:p w:rsidR="00662A8D" w:rsidRDefault="00662A8D" w:rsidP="00662A8D">
      <w:pPr>
        <w:pStyle w:val="ConsPlusNormal"/>
        <w:jc w:val="both"/>
      </w:pPr>
    </w:p>
    <w:p w:rsidR="00662A8D" w:rsidRDefault="00662A8D" w:rsidP="00662A8D">
      <w:pPr>
        <w:pStyle w:val="ConsPlusNormal"/>
        <w:jc w:val="both"/>
      </w:pPr>
    </w:p>
    <w:p w:rsidR="00662A8D" w:rsidRDefault="00662A8D" w:rsidP="00662A8D">
      <w:pPr>
        <w:pStyle w:val="ConsPlusNormal"/>
        <w:jc w:val="both"/>
      </w:pPr>
    </w:p>
    <w:p w:rsidR="00662A8D" w:rsidRDefault="00662A8D" w:rsidP="00662A8D">
      <w:pPr>
        <w:pStyle w:val="ConsPlusNormal"/>
        <w:jc w:val="both"/>
      </w:pPr>
    </w:p>
    <w:p w:rsidR="00A82F90" w:rsidRPr="00662A8D" w:rsidRDefault="00A82F90" w:rsidP="00662A8D">
      <w:bookmarkStart w:id="1" w:name="_GoBack"/>
      <w:bookmarkEnd w:id="1"/>
    </w:p>
    <w:sectPr w:rsidR="00A82F90" w:rsidRPr="0066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A3"/>
    <w:rsid w:val="00191F66"/>
    <w:rsid w:val="00662A8D"/>
    <w:rsid w:val="00714A99"/>
    <w:rsid w:val="00810AA3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5FA36-FAB1-43F5-8248-E53B6392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AA3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AA3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810A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810A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810A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810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810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810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810AA3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627&amp;date=16.01.2026&amp;dst=1000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2026-01-16T00:51:00Z</dcterms:created>
  <dcterms:modified xsi:type="dcterms:W3CDTF">2026-01-16T00:51:00Z</dcterms:modified>
</cp:coreProperties>
</file>