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713E" w:rsidRDefault="0094713E" w:rsidP="0094713E">
      <w:pPr>
        <w:pStyle w:val="ConsPlusNormal"/>
        <w:jc w:val="right"/>
        <w:outlineLvl w:val="0"/>
      </w:pPr>
      <w:r>
        <w:t>Приложение 20</w:t>
      </w:r>
    </w:p>
    <w:p w:rsidR="0094713E" w:rsidRDefault="0094713E" w:rsidP="0094713E">
      <w:pPr>
        <w:pStyle w:val="ConsPlusNormal"/>
        <w:jc w:val="right"/>
      </w:pPr>
      <w:r>
        <w:t>к Закону Забайкальского края</w:t>
      </w:r>
    </w:p>
    <w:p w:rsidR="0094713E" w:rsidRDefault="0094713E" w:rsidP="0094713E">
      <w:pPr>
        <w:pStyle w:val="ConsPlusNormal"/>
        <w:jc w:val="right"/>
      </w:pPr>
      <w:r>
        <w:t>"О бюджете Забайкальского края на 2025 год</w:t>
      </w:r>
    </w:p>
    <w:p w:rsidR="0094713E" w:rsidRDefault="0094713E" w:rsidP="0094713E">
      <w:pPr>
        <w:pStyle w:val="ConsPlusNormal"/>
        <w:jc w:val="right"/>
      </w:pPr>
      <w:r>
        <w:t>и плановый период 2026 и 2027 годов"</w:t>
      </w:r>
    </w:p>
    <w:p w:rsidR="0094713E" w:rsidRDefault="0094713E" w:rsidP="0094713E">
      <w:pPr>
        <w:pStyle w:val="ConsPlusNormal"/>
        <w:jc w:val="both"/>
      </w:pPr>
    </w:p>
    <w:p w:rsidR="0094713E" w:rsidRDefault="0094713E" w:rsidP="0094713E">
      <w:pPr>
        <w:pStyle w:val="ConsPlusTitle"/>
        <w:jc w:val="center"/>
      </w:pPr>
      <w:bookmarkStart w:id="0" w:name="P118515"/>
      <w:bookmarkEnd w:id="0"/>
      <w:r>
        <w:t>ПЕРЕЧЕНЬ</w:t>
      </w:r>
    </w:p>
    <w:p w:rsidR="0094713E" w:rsidRDefault="0094713E" w:rsidP="0094713E">
      <w:pPr>
        <w:pStyle w:val="ConsPlusTitle"/>
        <w:jc w:val="center"/>
      </w:pPr>
      <w:r>
        <w:t>ОБЪЕКТОВ КАПИТАЛЬНОГО СТРОИТЕЛЬСТВА ГОСУДАРСТВЕННОЙ</w:t>
      </w:r>
    </w:p>
    <w:p w:rsidR="0094713E" w:rsidRDefault="0094713E" w:rsidP="0094713E">
      <w:pPr>
        <w:pStyle w:val="ConsPlusTitle"/>
        <w:jc w:val="center"/>
      </w:pPr>
      <w:r>
        <w:t>СОБСТВЕННОСТИ ЗАБАЙКАЛЬСКОГО КРАЯ, В КОТОРЫЕ ОСУЩЕСТВЛЯЮТСЯ</w:t>
      </w:r>
    </w:p>
    <w:p w:rsidR="0094713E" w:rsidRDefault="0094713E" w:rsidP="0094713E">
      <w:pPr>
        <w:pStyle w:val="ConsPlusTitle"/>
        <w:jc w:val="center"/>
      </w:pPr>
      <w:r>
        <w:t>БЮДЖЕТНЫЕ ИНВЕСТИЦИИ ЗА СЧЕТ СРЕДСТВ БЮДЖЕТА КРАЯ,</w:t>
      </w:r>
    </w:p>
    <w:p w:rsidR="0094713E" w:rsidRDefault="0094713E" w:rsidP="0094713E">
      <w:pPr>
        <w:pStyle w:val="ConsPlusTitle"/>
        <w:jc w:val="center"/>
      </w:pPr>
      <w:r>
        <w:t>И ОБЪЕКТОВ НЕДВИЖИМОГО ИМУЩЕСТВА, ПРИОБРЕТАЕМЫХ</w:t>
      </w:r>
    </w:p>
    <w:p w:rsidR="0094713E" w:rsidRDefault="0094713E" w:rsidP="0094713E">
      <w:pPr>
        <w:pStyle w:val="ConsPlusTitle"/>
        <w:jc w:val="center"/>
      </w:pPr>
      <w:r>
        <w:t>В ГОСУДАРСТВЕННУЮ СОБСТВЕННОСТЬ ЗАБАЙКАЛЬСКОГО КРАЯ</w:t>
      </w:r>
    </w:p>
    <w:p w:rsidR="0094713E" w:rsidRDefault="0094713E" w:rsidP="0094713E">
      <w:pPr>
        <w:pStyle w:val="ConsPlusTitle"/>
        <w:jc w:val="center"/>
      </w:pPr>
      <w:r>
        <w:t>В РЕЗУЛЬТАТЕ ОСУЩЕСТВЛЕНИЯ БЮДЖЕТНЫХ ИНВЕСТИЦИЙ ЗА СЧЕТ</w:t>
      </w:r>
    </w:p>
    <w:p w:rsidR="0094713E" w:rsidRDefault="0094713E" w:rsidP="0094713E">
      <w:pPr>
        <w:pStyle w:val="ConsPlusTitle"/>
        <w:jc w:val="center"/>
      </w:pPr>
      <w:r>
        <w:t>СРЕДСТВ БЮДЖЕТА КРАЯ</w:t>
      </w:r>
    </w:p>
    <w:p w:rsidR="0094713E" w:rsidRDefault="0094713E" w:rsidP="0094713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4713E" w:rsidTr="00431E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13E" w:rsidRDefault="0094713E" w:rsidP="00431E2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13E" w:rsidRDefault="0094713E" w:rsidP="00431E2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713E" w:rsidRDefault="0094713E" w:rsidP="00431E2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4713E" w:rsidRDefault="0094713E" w:rsidP="00431E2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94713E" w:rsidRDefault="0094713E" w:rsidP="00431E29">
            <w:pPr>
              <w:pStyle w:val="ConsPlusNormal"/>
              <w:jc w:val="center"/>
            </w:pPr>
            <w:r>
              <w:rPr>
                <w:color w:val="392C69"/>
              </w:rPr>
              <w:t>от 23.12.2025 N 2610-ЗЗК)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13E" w:rsidRDefault="0094713E" w:rsidP="00431E29">
            <w:pPr>
              <w:pStyle w:val="ConsPlusNormal"/>
            </w:pPr>
          </w:p>
        </w:tc>
      </w:tr>
    </w:tbl>
    <w:p w:rsidR="0094713E" w:rsidRDefault="0094713E" w:rsidP="0094713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8447"/>
      </w:tblGrid>
      <w:tr w:rsidR="0094713E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13E" w:rsidRDefault="0094713E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4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13E" w:rsidRDefault="0094713E" w:rsidP="00431E29">
            <w:pPr>
              <w:pStyle w:val="ConsPlusNormal"/>
              <w:jc w:val="center"/>
            </w:pPr>
            <w:r>
              <w:t>Наименование объектов</w:t>
            </w:r>
          </w:p>
        </w:tc>
      </w:tr>
      <w:tr w:rsidR="0094713E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94713E" w:rsidRDefault="0094713E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7" w:type="dxa"/>
            <w:tcBorders>
              <w:top w:val="single" w:sz="4" w:space="0" w:color="auto"/>
              <w:bottom w:val="single" w:sz="4" w:space="0" w:color="auto"/>
            </w:tcBorders>
          </w:tcPr>
          <w:p w:rsidR="0094713E" w:rsidRDefault="0094713E" w:rsidP="00431E29">
            <w:pPr>
              <w:pStyle w:val="ConsPlusNormal"/>
              <w:jc w:val="center"/>
            </w:pPr>
            <w:r>
              <w:t>2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  <w:outlineLvl w:val="1"/>
            </w:pPr>
            <w:r>
              <w:t>1. Общегосударственные вопросы, в том числе: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</w:pPr>
            <w:r>
              <w:t xml:space="preserve">Реконструкция объектов электросетевого хозяйства ВЛ-0,4 </w:t>
            </w:r>
            <w:proofErr w:type="spellStart"/>
            <w:r>
              <w:t>кВ</w:t>
            </w:r>
            <w:proofErr w:type="spellEnd"/>
            <w:r>
              <w:t xml:space="preserve"> п. Лесной Городок, Читинского района, Забайкальского края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</w:pPr>
            <w:r>
              <w:t xml:space="preserve">Реконструкция объектов электросетевого хозяйства ВЛ-0,4 </w:t>
            </w:r>
            <w:proofErr w:type="spellStart"/>
            <w:r>
              <w:t>кВ</w:t>
            </w:r>
            <w:proofErr w:type="spellEnd"/>
            <w:r>
              <w:t xml:space="preserve"> и ВЛ-10 </w:t>
            </w:r>
            <w:proofErr w:type="spellStart"/>
            <w:r>
              <w:t>кВ</w:t>
            </w:r>
            <w:proofErr w:type="spellEnd"/>
            <w:r>
              <w:t xml:space="preserve"> в сельском поселении "</w:t>
            </w:r>
            <w:proofErr w:type="spellStart"/>
            <w:r>
              <w:t>Сохондинское</w:t>
            </w:r>
            <w:proofErr w:type="spellEnd"/>
            <w:r>
              <w:t>", Читинского района, Забайкальского края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  <w:outlineLvl w:val="1"/>
            </w:pPr>
            <w:r>
              <w:t>2. Национальная экономика, в том числе: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</w:pPr>
            <w:r>
              <w:t>Строительство гидротехнических сооружений в г. Чита на р. Чита от моста ул. Ярославского до устья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</w:pPr>
            <w:r>
              <w:t>Инженерная защита г. Читы от затопления паводковыми водами р. Ингода в Забайкальском крае, левый берег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</w:pPr>
            <w:r>
              <w:t xml:space="preserve">Строительство инженерных сооружений для защиты </w:t>
            </w:r>
            <w:proofErr w:type="spellStart"/>
            <w:r>
              <w:t>пгт</w:t>
            </w:r>
            <w:proofErr w:type="spellEnd"/>
            <w:r>
              <w:t xml:space="preserve">. Чернышевск Чернышевского района от затопления паводковыми водами реки </w:t>
            </w:r>
            <w:proofErr w:type="spellStart"/>
            <w:r>
              <w:t>Алеур</w:t>
            </w:r>
            <w:proofErr w:type="spellEnd"/>
            <w:r>
              <w:t xml:space="preserve"> в Забайкальском крае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</w:pPr>
            <w:r>
              <w:t xml:space="preserve">Строительство инженерных сооружений для защиты г. Шилка </w:t>
            </w:r>
            <w:proofErr w:type="spellStart"/>
            <w:r>
              <w:t>Шилкинского</w:t>
            </w:r>
            <w:proofErr w:type="spellEnd"/>
            <w:r>
              <w:t xml:space="preserve"> района от затопления паводковыми водами реки Кия в Забайкальском крае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</w:pPr>
            <w:r>
              <w:lastRenderedPageBreak/>
              <w:t>2.5.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</w:pPr>
            <w:r>
              <w:t xml:space="preserve">Строительство инженерных сооружений для защиты </w:t>
            </w:r>
            <w:proofErr w:type="spellStart"/>
            <w:r>
              <w:t>пгт</w:t>
            </w:r>
            <w:proofErr w:type="spellEnd"/>
            <w:r>
              <w:t xml:space="preserve">. Могзон </w:t>
            </w:r>
            <w:proofErr w:type="spellStart"/>
            <w:r>
              <w:t>Хилокского</w:t>
            </w:r>
            <w:proofErr w:type="spellEnd"/>
            <w:r>
              <w:t xml:space="preserve"> района от затопления паводковыми водами реки Хилок в Забайкальском крае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</w:pPr>
            <w:r>
              <w:t xml:space="preserve">Реконструкция гидротехнического сооружения в г. Чите - правый берег от моста по ул. Ковыльная до моста по ул. Генерала </w:t>
            </w:r>
            <w:proofErr w:type="spellStart"/>
            <w:r>
              <w:t>Белика</w:t>
            </w:r>
            <w:proofErr w:type="spellEnd"/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</w:pPr>
            <w:r>
              <w:t>Инженерная защита г. Читы от затопления паводковыми водами р. Ингода в Забайкальском крае, правый берег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</w:pPr>
            <w:r>
              <w:t>Строительство инженерных сооружений для защиты г. Хилок от затопления паводковыми водами реки Хилок в Забайкальском крае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</w:pPr>
            <w:r>
              <w:t>Реконструкция аэропортового комплекса с. Чара (Забайкальский край)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</w:pPr>
            <w:r>
              <w:t xml:space="preserve">Реконструкция моста через р. </w:t>
            </w:r>
            <w:proofErr w:type="spellStart"/>
            <w:r>
              <w:t>Солонечная</w:t>
            </w:r>
            <w:proofErr w:type="spellEnd"/>
            <w:r>
              <w:t xml:space="preserve"> на км 69 + 173 на автомобильной дороге 76 ОП РЗ 76К-009 Шелопугино - Балей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</w:pPr>
            <w:r>
              <w:t>Реконструкция моста через р. Урулюнгуй км 49 + 648 на автомобильной дороге 76 ОП РЗ 76К-109 Бырка - Досатуй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</w:pPr>
            <w:r>
              <w:t xml:space="preserve">Строительство путепровода через железную дорогу на км 0 + 814 автомобильной дороги 76 ОП РЗ 76К-018 </w:t>
            </w:r>
            <w:proofErr w:type="spellStart"/>
            <w:r>
              <w:t>Баляга</w:t>
            </w:r>
            <w:proofErr w:type="spellEnd"/>
            <w:r>
              <w:t xml:space="preserve"> - Ямаровка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</w:pPr>
            <w:r>
              <w:t>2.13.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</w:pPr>
            <w:r>
              <w:t xml:space="preserve">Выполнение инженерных изысканий, подготовки проектной и рабочей документации по объекту "Строительство автомобильной дороги Западный подъезд к </w:t>
            </w:r>
            <w:proofErr w:type="spellStart"/>
            <w:r>
              <w:t>пгт</w:t>
            </w:r>
            <w:proofErr w:type="spellEnd"/>
            <w:r>
              <w:t>. Чернышевск в Чернышевском районе Забайкальского края"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</w:pPr>
            <w:r>
              <w:t>2.14.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</w:pPr>
            <w:r>
              <w:t>Реконструкция моста через р. Шилка км 11 + 715 на автомобильной дороге 76 ОП РЗ 76К-007 Нерчинск - Шоноктуй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</w:pPr>
            <w:r>
              <w:t>2.15.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</w:pPr>
            <w:r>
              <w:t xml:space="preserve">Корректировка инженерных изысканий, проектной и рабочей документации по объекту: "Строительство автомобильной дороги Ясная - Ясногорск (подъезд от автомобильной дороги федерального значения А-350 Чита - Забайкальск - Граница с Китайской Народной Республикой к п. Ясногорск) в </w:t>
            </w:r>
            <w:proofErr w:type="spellStart"/>
            <w:r>
              <w:t>Оловяннинском</w:t>
            </w:r>
            <w:proofErr w:type="spellEnd"/>
            <w:r>
              <w:t xml:space="preserve"> районе Забайкальского края"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  <w:outlineLvl w:val="1"/>
            </w:pPr>
            <w:r>
              <w:t>3. Жилищно-коммунальное хозяйство, в том числе: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</w:pPr>
            <w:r>
              <w:t>Жилые помещения для переселения граждан из жилищного фонда, признанного аварийным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</w:pPr>
            <w:r>
              <w:t xml:space="preserve">Реконструкция, создание и эксплуатация объектов теплоснабжения на территории п. Первомайский </w:t>
            </w:r>
            <w:proofErr w:type="spellStart"/>
            <w:r>
              <w:t>Шилкинского</w:t>
            </w:r>
            <w:proofErr w:type="spellEnd"/>
            <w:r>
              <w:t xml:space="preserve"> района Забайкальского края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</w:pPr>
            <w:r>
              <w:t xml:space="preserve">Строительство теплотрассы в районе улиц Горького, Березнева, Пионерская, Профсоюзная в с. Кыра, </w:t>
            </w:r>
            <w:proofErr w:type="spellStart"/>
            <w:r>
              <w:t>Кыринского</w:t>
            </w:r>
            <w:proofErr w:type="spellEnd"/>
            <w:r>
              <w:t xml:space="preserve"> района, Забайкальского края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</w:pPr>
            <w:r>
              <w:t>Строительство станции водоподготовки воды из артезианских скважин ООО "Теплоснабжающая компания" городского поселения "</w:t>
            </w:r>
            <w:proofErr w:type="spellStart"/>
            <w:r>
              <w:t>Ксеньевское</w:t>
            </w:r>
            <w:proofErr w:type="spellEnd"/>
            <w:r>
              <w:t xml:space="preserve">" </w:t>
            </w:r>
            <w:r>
              <w:lastRenderedPageBreak/>
              <w:t>муниципального района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</w:pPr>
            <w:r>
              <w:lastRenderedPageBreak/>
              <w:t>3.5.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</w:pPr>
            <w:r>
              <w:t xml:space="preserve">Строительство станции водоподготовки воды из артезианских скважин </w:t>
            </w:r>
            <w:proofErr w:type="spellStart"/>
            <w:r>
              <w:t>Ингодинского</w:t>
            </w:r>
            <w:proofErr w:type="spellEnd"/>
            <w:r>
              <w:t xml:space="preserve"> водозабора в г. Чита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</w:pPr>
            <w:r>
              <w:t>Строительство станции водоподготовки водозабора "</w:t>
            </w:r>
            <w:proofErr w:type="spellStart"/>
            <w:r>
              <w:t>Зыряниха</w:t>
            </w:r>
            <w:proofErr w:type="spellEnd"/>
            <w:r>
              <w:t>" в г. Нерчинск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</w:pPr>
            <w:r>
              <w:t xml:space="preserve">Строительство станции водоподготовки воды из артезианских скважин на системах централизованного водоснабжения </w:t>
            </w:r>
            <w:proofErr w:type="spellStart"/>
            <w:r>
              <w:t>Хилокская</w:t>
            </w:r>
            <w:proofErr w:type="spellEnd"/>
            <w:r>
              <w:t xml:space="preserve"> одиночная скважина N 66-Ч-17 (ЦРБ) городского поселения "</w:t>
            </w:r>
            <w:proofErr w:type="spellStart"/>
            <w:r>
              <w:t>Хилокское</w:t>
            </w:r>
            <w:proofErr w:type="spellEnd"/>
            <w:r>
              <w:t>"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  <w:outlineLvl w:val="1"/>
            </w:pPr>
            <w:r>
              <w:t>4. Охрана окружающей среды, в том числе: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</w:pPr>
            <w:r>
              <w:t>Строительство очистных сооружений п. Тарбагатай Петровск-Забайкальского района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</w:pPr>
            <w:r>
              <w:t>Реконструкция очистных сооружений г. Хилок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  <w:outlineLvl w:val="1"/>
            </w:pPr>
            <w:r>
              <w:t>5. Образование, в том числе: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</w:pPr>
            <w:r>
              <w:t xml:space="preserve">Детский сад по адресу: с. </w:t>
            </w:r>
            <w:proofErr w:type="spellStart"/>
            <w:r>
              <w:t>Акша</w:t>
            </w:r>
            <w:proofErr w:type="spellEnd"/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</w:pPr>
            <w:r>
              <w:t>Детский сад по адресу: г. Борзя, микрорайон Борзя-3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</w:pPr>
            <w:r>
              <w:t>Детский сад по адресу: с. Угдан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</w:pPr>
            <w:r>
              <w:t>Детский сад по адресу: с. Смоленка, микрорайон Добротный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</w:pPr>
            <w:r>
              <w:t xml:space="preserve">Строительство школы на 250 мест в селе Александровский Завод </w:t>
            </w:r>
            <w:proofErr w:type="spellStart"/>
            <w:r>
              <w:t>Александрово</w:t>
            </w:r>
            <w:proofErr w:type="spellEnd"/>
            <w:r>
              <w:t>-Заводского района Забайкальского края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</w:pPr>
            <w:r>
              <w:t>Школа на 250 мест по адресу: Забайкальский край, Читинский район, с. Смоленка, ул. Садовая, 2а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</w:pPr>
            <w:r>
              <w:t xml:space="preserve">Школа на 800 мест в </w:t>
            </w:r>
            <w:proofErr w:type="spellStart"/>
            <w:r>
              <w:t>мкр</w:t>
            </w:r>
            <w:proofErr w:type="spellEnd"/>
            <w:r>
              <w:t>. 7 г. Читы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</w:pPr>
            <w:r>
              <w:t xml:space="preserve">Школа на 800 мест в </w:t>
            </w:r>
            <w:proofErr w:type="spellStart"/>
            <w:r>
              <w:t>мкр</w:t>
            </w:r>
            <w:proofErr w:type="spellEnd"/>
            <w:r>
              <w:t>. Хороший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</w:pPr>
            <w:r>
              <w:t xml:space="preserve">Школа на 800 мест в </w:t>
            </w:r>
            <w:proofErr w:type="spellStart"/>
            <w:r>
              <w:t>мкр</w:t>
            </w:r>
            <w:proofErr w:type="spellEnd"/>
            <w:r>
              <w:t>. Романовский г. Читы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</w:pPr>
            <w:r>
              <w:t xml:space="preserve">Школа на 560 мест ул. </w:t>
            </w:r>
            <w:proofErr w:type="spellStart"/>
            <w:r>
              <w:t>Нерчинско</w:t>
            </w:r>
            <w:proofErr w:type="spellEnd"/>
            <w:r>
              <w:t>-Заводская г. Чита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</w:pPr>
            <w:r>
              <w:t>5.11.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>. Атамановка Читинского района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</w:pPr>
            <w:r>
              <w:t>5.12.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</w:pPr>
            <w:r>
              <w:t xml:space="preserve">Строительство школы на 560 мест в </w:t>
            </w:r>
            <w:proofErr w:type="spellStart"/>
            <w:r>
              <w:t>пгт</w:t>
            </w:r>
            <w:proofErr w:type="spellEnd"/>
            <w:r>
              <w:t>. Агинское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</w:pPr>
            <w:r>
              <w:t>5.13.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 xml:space="preserve">. Дарасун </w:t>
            </w:r>
            <w:proofErr w:type="spellStart"/>
            <w:r>
              <w:t>Карымского</w:t>
            </w:r>
            <w:proofErr w:type="spellEnd"/>
            <w:r>
              <w:t xml:space="preserve"> района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</w:pPr>
            <w:r>
              <w:t>5.14.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>. Забайкальск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</w:pPr>
            <w:r>
              <w:lastRenderedPageBreak/>
              <w:t>5.15.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</w:pPr>
            <w:r>
              <w:t xml:space="preserve">Школа в с. </w:t>
            </w:r>
            <w:proofErr w:type="spellStart"/>
            <w:r>
              <w:t>Засопка</w:t>
            </w:r>
            <w:proofErr w:type="spellEnd"/>
            <w:r>
              <w:t xml:space="preserve"> Читинского района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</w:pPr>
            <w:r>
              <w:t>5.16.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</w:pPr>
            <w:r>
              <w:t>Средняя общеобразовательная школа на 800 ученических мест в Железнодорожном административном районе г. Читы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</w:pPr>
            <w:r>
              <w:t>5.17.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</w:pPr>
            <w:r>
              <w:t xml:space="preserve">"Средняя общеобразовательная школа на 800 ученических мест" в городском округе "Город Чита", </w:t>
            </w:r>
            <w:proofErr w:type="spellStart"/>
            <w:r>
              <w:t>мкр</w:t>
            </w:r>
            <w:proofErr w:type="spellEnd"/>
            <w:r>
              <w:t xml:space="preserve">. </w:t>
            </w:r>
            <w:proofErr w:type="spellStart"/>
            <w:r>
              <w:t>Каштакский</w:t>
            </w:r>
            <w:proofErr w:type="spellEnd"/>
            <w:r>
              <w:t>"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</w:pPr>
            <w:r>
              <w:t>5.18.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</w:pPr>
            <w:r>
              <w:t>Школа в г. Нерчинск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</w:pPr>
            <w:r>
              <w:t>5.19.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</w:pPr>
            <w:r>
              <w:t>Кадетский корпус "Звезда" на 1000 мест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</w:pPr>
            <w:r>
              <w:t>5.20.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</w:pPr>
            <w:r>
              <w:t>Современный университетский кампус мирового уровня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  <w:outlineLvl w:val="1"/>
            </w:pPr>
            <w:r>
              <w:t>6. Культура, кинематография, в том числе: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</w:pPr>
            <w:r>
              <w:t>Реконструкция здания ГУК "Забайкальский государственный театр кукол "Тридевятое царство"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</w:pPr>
            <w:r>
              <w:t xml:space="preserve">Сельский дом культуры в </w:t>
            </w:r>
            <w:proofErr w:type="spellStart"/>
            <w:r>
              <w:t>пгт</w:t>
            </w:r>
            <w:proofErr w:type="spellEnd"/>
            <w:r>
              <w:t>. Аксеново-Зиловское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</w:pPr>
            <w:r>
              <w:t>Проектирование, строительство и эксплуатация объекта культуры - Музейно-исторического комплекса в Забайкальском крае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  <w:outlineLvl w:val="1"/>
            </w:pPr>
            <w:r>
              <w:t>7. Здравоохранение, в том числе: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</w:pPr>
            <w:r>
              <w:t>Поликлиническое подразделение 1 ГУЗ "Детский клинический медицинский центр г. Чита", пос. Текстильщиков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  <w:outlineLvl w:val="1"/>
            </w:pPr>
            <w:r>
              <w:t>8. Социальная политика, в том числе: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</w:pPr>
            <w:r>
              <w:t>Жилые помещения для детей-сирот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</w:pPr>
            <w:r>
              <w:t>Жилые помещения для многодетных семей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  <w:outlineLvl w:val="1"/>
            </w:pPr>
            <w:r>
              <w:t>9. Физическая культура и спорт, в том числе: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</w:pPr>
            <w:r>
              <w:t>Физкультурно-оздоровительный комплекс в г. Хилок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</w:pPr>
            <w:r>
              <w:t xml:space="preserve">Физкультурно-оздоровительный комплекс в с. Кыра, </w:t>
            </w:r>
            <w:proofErr w:type="spellStart"/>
            <w:r>
              <w:t>Кыринского</w:t>
            </w:r>
            <w:proofErr w:type="spellEnd"/>
            <w:r>
              <w:t xml:space="preserve"> района, Забайкальского края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</w:pPr>
            <w:r>
              <w:t>Финансирование, создание и эксплуатация объекта спортивной инфраструктуры - "Российский центр стрельбы из лука в г. Чита"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</w:pPr>
            <w:r>
              <w:t>Финансирование, создание и эксплуатация объекта - "Центр единоборств в г. Чита"</w:t>
            </w:r>
          </w:p>
        </w:tc>
      </w:tr>
      <w:tr w:rsidR="0094713E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94713E" w:rsidRDefault="0094713E" w:rsidP="00431E29">
            <w:pPr>
              <w:pStyle w:val="ConsPlusNormal"/>
            </w:pPr>
            <w:r>
              <w:t xml:space="preserve">Ледовая аренда по адресу: Забайкальский край, </w:t>
            </w:r>
            <w:proofErr w:type="spellStart"/>
            <w:r>
              <w:t>пгт</w:t>
            </w:r>
            <w:proofErr w:type="spellEnd"/>
            <w:r>
              <w:t xml:space="preserve">. Приаргунск, </w:t>
            </w:r>
            <w:proofErr w:type="spellStart"/>
            <w:r>
              <w:t>мкр</w:t>
            </w:r>
            <w:proofErr w:type="spellEnd"/>
            <w:r>
              <w:t>. 1, строение N 24</w:t>
            </w:r>
          </w:p>
        </w:tc>
      </w:tr>
    </w:tbl>
    <w:p w:rsidR="0094713E" w:rsidRDefault="0094713E" w:rsidP="0094713E">
      <w:pPr>
        <w:pStyle w:val="ConsPlusNormal"/>
        <w:jc w:val="both"/>
      </w:pPr>
    </w:p>
    <w:p w:rsidR="0094713E" w:rsidRDefault="0094713E" w:rsidP="0094713E">
      <w:pPr>
        <w:pStyle w:val="ConsPlusNormal"/>
        <w:jc w:val="both"/>
      </w:pPr>
    </w:p>
    <w:p w:rsidR="0094713E" w:rsidRDefault="0094713E" w:rsidP="0094713E">
      <w:pPr>
        <w:pStyle w:val="ConsPlusNormal"/>
        <w:jc w:val="both"/>
      </w:pPr>
    </w:p>
    <w:p w:rsidR="0094713E" w:rsidRDefault="0094713E" w:rsidP="0094713E">
      <w:pPr>
        <w:pStyle w:val="ConsPlusNormal"/>
        <w:jc w:val="both"/>
      </w:pPr>
    </w:p>
    <w:p w:rsidR="0094713E" w:rsidRDefault="0094713E" w:rsidP="0094713E">
      <w:pPr>
        <w:pStyle w:val="ConsPlusNormal"/>
        <w:jc w:val="both"/>
      </w:pPr>
    </w:p>
    <w:p w:rsidR="00A82F90" w:rsidRPr="0094713E" w:rsidRDefault="00A82F90" w:rsidP="0094713E">
      <w:bookmarkStart w:id="1" w:name="_GoBack"/>
      <w:bookmarkEnd w:id="1"/>
    </w:p>
    <w:sectPr w:rsidR="00A82F90" w:rsidRPr="0094713E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4421" w:rsidRDefault="0094713E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FF442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F4421" w:rsidRDefault="0094713E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4421" w:rsidRDefault="0094713E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4421" w:rsidRDefault="0094713E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F4421" w:rsidRDefault="0094713E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4421" w:rsidRDefault="0094713E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FF442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F4421" w:rsidRDefault="0094713E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4421" w:rsidRDefault="0094713E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4421" w:rsidRDefault="0094713E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F4421" w:rsidRDefault="0094713E">
    <w:pPr>
      <w:pStyle w:val="ConsPlusNormal"/>
    </w:pPr>
    <w:r>
      <w:rPr>
        <w:sz w:val="2"/>
        <w:szCs w:val="2"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052"/>
      <w:gridCol w:w="4303"/>
    </w:tblGrid>
    <w:tr w:rsidR="00FF442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F4421" w:rsidRDefault="0094713E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23.12.2025)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2025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F4421" w:rsidRDefault="0094713E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FF4421" w:rsidRDefault="0094713E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F4421" w:rsidRDefault="0094713E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052"/>
      <w:gridCol w:w="4303"/>
    </w:tblGrid>
    <w:tr w:rsidR="00FF442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F4421" w:rsidRDefault="0094713E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</w:t>
          </w:r>
          <w:r>
            <w:rPr>
              <w:rFonts w:ascii="Tahoma" w:hAnsi="Tahoma" w:cs="Tahoma"/>
              <w:sz w:val="16"/>
              <w:szCs w:val="16"/>
            </w:rPr>
            <w:t>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2025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F4421" w:rsidRDefault="0094713E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</w:t>
          </w:r>
          <w:r>
            <w:rPr>
              <w:rFonts w:ascii="Tahoma" w:hAnsi="Tahoma" w:cs="Tahoma"/>
              <w:sz w:val="16"/>
              <w:szCs w:val="16"/>
            </w:rPr>
            <w:t>охранения: 12.01.2026</w:t>
          </w:r>
        </w:p>
      </w:tc>
    </w:tr>
  </w:tbl>
  <w:p w:rsidR="00FF4421" w:rsidRDefault="0094713E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F4421" w:rsidRDefault="0094713E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144"/>
    <w:rsid w:val="000B4053"/>
    <w:rsid w:val="00191F66"/>
    <w:rsid w:val="003B44FC"/>
    <w:rsid w:val="005934B7"/>
    <w:rsid w:val="00714A99"/>
    <w:rsid w:val="007312B5"/>
    <w:rsid w:val="0094713E"/>
    <w:rsid w:val="00A8052E"/>
    <w:rsid w:val="00A82F90"/>
    <w:rsid w:val="00DB529B"/>
    <w:rsid w:val="00E8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7A543"/>
  <w15:chartTrackingRefBased/>
  <w15:docId w15:val="{ACD68A14-AF18-43AC-A93E-A42E458F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144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2144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E821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Title">
    <w:name w:val="ConsPlusTitle"/>
    <w:rsid w:val="00E8214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  <w:style w:type="paragraph" w:customStyle="1" w:styleId="ConsPlusCell">
    <w:name w:val="ConsPlusCell"/>
    <w:rsid w:val="00E821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E821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18"/>
      <w:szCs w:val="20"/>
      <w:lang w:eastAsia="ru-RU"/>
    </w:rPr>
  </w:style>
  <w:style w:type="paragraph" w:customStyle="1" w:styleId="ConsPlusTitlePage">
    <w:name w:val="ConsPlusTitlePage"/>
    <w:rsid w:val="00E821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E821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E82144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251&amp;n=1682536&amp;date=12.01.2026&amp;dst=100079&amp;field=134" TargetMode="Externa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1039</Words>
  <Characters>5927</Characters>
  <Application>Microsoft Office Word</Application>
  <DocSecurity>0</DocSecurity>
  <Lines>49</Lines>
  <Paragraphs>13</Paragraphs>
  <ScaleCrop>false</ScaleCrop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2026-01-12T05:08:00Z</dcterms:created>
  <dcterms:modified xsi:type="dcterms:W3CDTF">2026-01-12T05:08:00Z</dcterms:modified>
</cp:coreProperties>
</file>