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3E5B" w:rsidRDefault="00713E5B" w:rsidP="00713E5B">
      <w:pPr>
        <w:pStyle w:val="ConsPlusNormal"/>
        <w:jc w:val="right"/>
        <w:outlineLvl w:val="0"/>
      </w:pPr>
      <w:r>
        <w:t>Приложение 16</w:t>
      </w:r>
    </w:p>
    <w:p w:rsidR="00713E5B" w:rsidRDefault="00713E5B" w:rsidP="00713E5B">
      <w:pPr>
        <w:pStyle w:val="ConsPlusNormal"/>
        <w:jc w:val="right"/>
      </w:pPr>
      <w:r>
        <w:t>к Закону Забайкальского края</w:t>
      </w:r>
    </w:p>
    <w:p w:rsidR="00713E5B" w:rsidRDefault="00713E5B" w:rsidP="00713E5B">
      <w:pPr>
        <w:pStyle w:val="ConsPlusNormal"/>
        <w:jc w:val="right"/>
      </w:pPr>
      <w:r>
        <w:t>"О бюджете Забайкальского края на 2025 год</w:t>
      </w:r>
    </w:p>
    <w:p w:rsidR="00713E5B" w:rsidRDefault="00713E5B" w:rsidP="00713E5B">
      <w:pPr>
        <w:pStyle w:val="ConsPlusNormal"/>
        <w:jc w:val="right"/>
      </w:pPr>
      <w:r>
        <w:t>и плановый период 2026 и 2027 годов"</w:t>
      </w:r>
    </w:p>
    <w:p w:rsidR="00713E5B" w:rsidRDefault="00713E5B" w:rsidP="00713E5B">
      <w:pPr>
        <w:pStyle w:val="ConsPlusNormal"/>
        <w:jc w:val="both"/>
      </w:pPr>
    </w:p>
    <w:p w:rsidR="00713E5B" w:rsidRDefault="00713E5B" w:rsidP="00713E5B">
      <w:pPr>
        <w:pStyle w:val="ConsPlusTitle"/>
        <w:jc w:val="center"/>
      </w:pPr>
      <w:bookmarkStart w:id="0" w:name="P111413"/>
      <w:bookmarkEnd w:id="0"/>
      <w:r>
        <w:t>РАСПРЕДЕЛЕНИЕ</w:t>
      </w:r>
    </w:p>
    <w:p w:rsidR="00713E5B" w:rsidRDefault="00713E5B" w:rsidP="00713E5B">
      <w:pPr>
        <w:pStyle w:val="ConsPlusTitle"/>
        <w:jc w:val="center"/>
      </w:pPr>
      <w:r>
        <w:t>БЮДЖЕТНЫХ АССИГНОВАНИЙ НА ИСПОЛНЕНИЕ ПУБЛИЧНЫХ</w:t>
      </w:r>
    </w:p>
    <w:p w:rsidR="00713E5B" w:rsidRDefault="00713E5B" w:rsidP="00713E5B">
      <w:pPr>
        <w:pStyle w:val="ConsPlusTitle"/>
        <w:jc w:val="center"/>
      </w:pPr>
      <w:r>
        <w:t>НОРМАТИВНЫХ ОБЯЗАТЕЛЬСТВ НА 2025 ГОД</w:t>
      </w:r>
    </w:p>
    <w:p w:rsidR="00713E5B" w:rsidRDefault="00713E5B" w:rsidP="00713E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8"/>
        <w:gridCol w:w="1701"/>
        <w:gridCol w:w="379"/>
        <w:gridCol w:w="424"/>
        <w:gridCol w:w="1174"/>
        <w:gridCol w:w="1264"/>
      </w:tblGrid>
      <w:tr w:rsidR="00713E5B" w:rsidTr="00C91B0E">
        <w:tc>
          <w:tcPr>
            <w:tcW w:w="4138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Сумма</w:t>
            </w:r>
          </w:p>
          <w:p w:rsidR="00713E5B" w:rsidRDefault="00713E5B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13E5B" w:rsidTr="00C91B0E">
        <w:tc>
          <w:tcPr>
            <w:tcW w:w="4138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6</w:t>
            </w:r>
          </w:p>
        </w:tc>
      </w:tr>
      <w:tr w:rsidR="00713E5B" w:rsidTr="00C91B0E">
        <w:tc>
          <w:tcPr>
            <w:tcW w:w="4138" w:type="dxa"/>
          </w:tcPr>
          <w:p w:rsidR="00713E5B" w:rsidRDefault="00713E5B" w:rsidP="00C91B0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17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7 599 203,5</w:t>
            </w:r>
          </w:p>
        </w:tc>
      </w:tr>
      <w:tr w:rsidR="00713E5B" w:rsidTr="00C91B0E">
        <w:tc>
          <w:tcPr>
            <w:tcW w:w="4138" w:type="dxa"/>
          </w:tcPr>
          <w:p w:rsidR="00713E5B" w:rsidRDefault="00713E5B" w:rsidP="00C91B0E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17 1 Я1 50780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673 557,3</w:t>
            </w:r>
          </w:p>
        </w:tc>
      </w:tr>
      <w:tr w:rsidR="00713E5B" w:rsidTr="00C91B0E">
        <w:tc>
          <w:tcPr>
            <w:tcW w:w="4138" w:type="dxa"/>
          </w:tcPr>
          <w:p w:rsidR="00713E5B" w:rsidRDefault="00713E5B" w:rsidP="00C91B0E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17 4 01 52200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40 056,6</w:t>
            </w:r>
          </w:p>
        </w:tc>
      </w:tr>
      <w:tr w:rsidR="00713E5B" w:rsidTr="00C91B0E">
        <w:tc>
          <w:tcPr>
            <w:tcW w:w="4138" w:type="dxa"/>
          </w:tcPr>
          <w:p w:rsidR="00713E5B" w:rsidRDefault="00713E5B" w:rsidP="00C91B0E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4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17 4 01 52400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73,0</w:t>
            </w:r>
          </w:p>
        </w:tc>
      </w:tr>
      <w:tr w:rsidR="00713E5B" w:rsidTr="00C91B0E">
        <w:tc>
          <w:tcPr>
            <w:tcW w:w="4138" w:type="dxa"/>
          </w:tcPr>
          <w:p w:rsidR="00713E5B" w:rsidRDefault="00713E5B" w:rsidP="00C91B0E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17 4 01 52500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406 567,1</w:t>
            </w:r>
          </w:p>
        </w:tc>
      </w:tr>
      <w:tr w:rsidR="00713E5B" w:rsidTr="00C91B0E">
        <w:tc>
          <w:tcPr>
            <w:tcW w:w="4138" w:type="dxa"/>
          </w:tcPr>
          <w:p w:rsidR="00713E5B" w:rsidRDefault="00713E5B" w:rsidP="00C91B0E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17 4 01 82101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466 536,9</w:t>
            </w:r>
          </w:p>
        </w:tc>
      </w:tr>
      <w:tr w:rsidR="00713E5B" w:rsidTr="00C91B0E">
        <w:tc>
          <w:tcPr>
            <w:tcW w:w="4138" w:type="dxa"/>
          </w:tcPr>
          <w:p w:rsidR="00713E5B" w:rsidRDefault="00713E5B" w:rsidP="00C91B0E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17 4 01 82102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313 787,5</w:t>
            </w:r>
          </w:p>
        </w:tc>
      </w:tr>
      <w:tr w:rsidR="00713E5B" w:rsidTr="00C91B0E">
        <w:tc>
          <w:tcPr>
            <w:tcW w:w="4138" w:type="dxa"/>
          </w:tcPr>
          <w:p w:rsidR="00713E5B" w:rsidRDefault="00713E5B" w:rsidP="00C91B0E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17 4 01 82103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3 202,0</w:t>
            </w:r>
          </w:p>
        </w:tc>
      </w:tr>
      <w:tr w:rsidR="00713E5B" w:rsidTr="00C91B0E">
        <w:tc>
          <w:tcPr>
            <w:tcW w:w="4138" w:type="dxa"/>
          </w:tcPr>
          <w:p w:rsidR="00713E5B" w:rsidRDefault="00713E5B" w:rsidP="00C91B0E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17 4 01 82104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5 944,0</w:t>
            </w:r>
          </w:p>
        </w:tc>
      </w:tr>
      <w:tr w:rsidR="00713E5B" w:rsidTr="00C91B0E">
        <w:tc>
          <w:tcPr>
            <w:tcW w:w="4138" w:type="dxa"/>
          </w:tcPr>
          <w:p w:rsidR="00713E5B" w:rsidRDefault="00713E5B" w:rsidP="00C91B0E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17 4 01 82105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17 378,7</w:t>
            </w:r>
          </w:p>
        </w:tc>
      </w:tr>
      <w:tr w:rsidR="00713E5B" w:rsidTr="00C91B0E">
        <w:tc>
          <w:tcPr>
            <w:tcW w:w="4138" w:type="dxa"/>
          </w:tcPr>
          <w:p w:rsidR="00713E5B" w:rsidRDefault="00713E5B" w:rsidP="00C91B0E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17 4 01 82205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25 368,2</w:t>
            </w:r>
          </w:p>
        </w:tc>
      </w:tr>
      <w:tr w:rsidR="00713E5B" w:rsidTr="00C91B0E">
        <w:tc>
          <w:tcPr>
            <w:tcW w:w="4138" w:type="dxa"/>
          </w:tcPr>
          <w:p w:rsidR="00713E5B" w:rsidRDefault="00713E5B" w:rsidP="00C91B0E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17 4 01 82602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3 845,0</w:t>
            </w:r>
          </w:p>
        </w:tc>
      </w:tr>
      <w:tr w:rsidR="00713E5B" w:rsidTr="00C91B0E">
        <w:tc>
          <w:tcPr>
            <w:tcW w:w="4138" w:type="dxa"/>
          </w:tcPr>
          <w:p w:rsidR="00713E5B" w:rsidRDefault="00713E5B" w:rsidP="00C91B0E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17 4 01 82607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14 806,9</w:t>
            </w:r>
          </w:p>
        </w:tc>
      </w:tr>
      <w:tr w:rsidR="00713E5B" w:rsidTr="00C91B0E">
        <w:tc>
          <w:tcPr>
            <w:tcW w:w="4138" w:type="dxa"/>
          </w:tcPr>
          <w:p w:rsidR="00713E5B" w:rsidRDefault="00713E5B" w:rsidP="00C91B0E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17 4 01 82608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500,0</w:t>
            </w:r>
          </w:p>
        </w:tc>
      </w:tr>
      <w:tr w:rsidR="00713E5B" w:rsidTr="00C91B0E">
        <w:tc>
          <w:tcPr>
            <w:tcW w:w="4138" w:type="dxa"/>
          </w:tcPr>
          <w:p w:rsidR="00713E5B" w:rsidRDefault="00713E5B" w:rsidP="00C91B0E">
            <w:pPr>
              <w:pStyle w:val="ConsPlusNormal"/>
              <w:jc w:val="both"/>
            </w:pPr>
            <w:r>
              <w:t>Предоставление ежемесячной социальной выплаты на оплату проезда инвалидам, нуждающимся в процедуре гемодиализа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17 4 01 82609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79 651,2</w:t>
            </w:r>
          </w:p>
        </w:tc>
      </w:tr>
      <w:tr w:rsidR="00713E5B" w:rsidTr="00C91B0E">
        <w:tc>
          <w:tcPr>
            <w:tcW w:w="4138" w:type="dxa"/>
          </w:tcPr>
          <w:p w:rsidR="00713E5B" w:rsidRDefault="00713E5B" w:rsidP="00C91B0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17 4 01 84001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375 462,0</w:t>
            </w:r>
          </w:p>
        </w:tc>
      </w:tr>
      <w:tr w:rsidR="00713E5B" w:rsidTr="00C91B0E">
        <w:tc>
          <w:tcPr>
            <w:tcW w:w="4138" w:type="dxa"/>
          </w:tcPr>
          <w:p w:rsidR="00713E5B" w:rsidRDefault="00713E5B" w:rsidP="00C91B0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17 4 01 84002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124 388,4</w:t>
            </w:r>
          </w:p>
        </w:tc>
      </w:tr>
      <w:tr w:rsidR="00713E5B" w:rsidTr="00C91B0E">
        <w:tc>
          <w:tcPr>
            <w:tcW w:w="4138" w:type="dxa"/>
          </w:tcPr>
          <w:p w:rsidR="00713E5B" w:rsidRDefault="00713E5B" w:rsidP="00C91B0E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17 4 01 84062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19 733,0</w:t>
            </w:r>
          </w:p>
        </w:tc>
      </w:tr>
      <w:tr w:rsidR="00713E5B" w:rsidTr="00C91B0E">
        <w:tc>
          <w:tcPr>
            <w:tcW w:w="4138" w:type="dxa"/>
          </w:tcPr>
          <w:p w:rsidR="00713E5B" w:rsidRDefault="00713E5B" w:rsidP="00C91B0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17 4 01 84522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588 975,4</w:t>
            </w:r>
          </w:p>
        </w:tc>
      </w:tr>
      <w:tr w:rsidR="00713E5B" w:rsidTr="00C91B0E">
        <w:tc>
          <w:tcPr>
            <w:tcW w:w="4138" w:type="dxa"/>
          </w:tcPr>
          <w:p w:rsidR="00713E5B" w:rsidRDefault="00713E5B" w:rsidP="00C91B0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17 4 01 84523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358 889,1</w:t>
            </w:r>
          </w:p>
        </w:tc>
      </w:tr>
      <w:tr w:rsidR="00713E5B" w:rsidTr="00C91B0E">
        <w:tc>
          <w:tcPr>
            <w:tcW w:w="4138" w:type="dxa"/>
          </w:tcPr>
          <w:p w:rsidR="00713E5B" w:rsidRDefault="00713E5B" w:rsidP="00C91B0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17 4 01 84531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14 487,5</w:t>
            </w:r>
          </w:p>
        </w:tc>
      </w:tr>
      <w:tr w:rsidR="00713E5B" w:rsidTr="00C91B0E">
        <w:tc>
          <w:tcPr>
            <w:tcW w:w="4138" w:type="dxa"/>
          </w:tcPr>
          <w:p w:rsidR="00713E5B" w:rsidRDefault="00713E5B" w:rsidP="00C91B0E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17 4 01 84800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156 646,3</w:t>
            </w:r>
          </w:p>
        </w:tc>
      </w:tr>
      <w:tr w:rsidR="00713E5B" w:rsidTr="00C91B0E">
        <w:tc>
          <w:tcPr>
            <w:tcW w:w="4138" w:type="dxa"/>
          </w:tcPr>
          <w:p w:rsidR="00713E5B" w:rsidRDefault="00713E5B" w:rsidP="00C91B0E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17 4 01 89200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34 305,0</w:t>
            </w:r>
          </w:p>
        </w:tc>
      </w:tr>
      <w:tr w:rsidR="00713E5B" w:rsidTr="00C91B0E">
        <w:tc>
          <w:tcPr>
            <w:tcW w:w="4138" w:type="dxa"/>
          </w:tcPr>
          <w:p w:rsidR="00713E5B" w:rsidRDefault="00713E5B" w:rsidP="00C91B0E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17 4 01 89505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1 166,4</w:t>
            </w:r>
          </w:p>
        </w:tc>
      </w:tr>
      <w:tr w:rsidR="00713E5B" w:rsidTr="00C91B0E">
        <w:tc>
          <w:tcPr>
            <w:tcW w:w="4138" w:type="dxa"/>
          </w:tcPr>
          <w:p w:rsidR="00713E5B" w:rsidRDefault="00713E5B" w:rsidP="00C91B0E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17 4 01 R0070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3 584 085,9</w:t>
            </w:r>
          </w:p>
        </w:tc>
      </w:tr>
      <w:tr w:rsidR="00713E5B" w:rsidTr="00C91B0E">
        <w:tc>
          <w:tcPr>
            <w:tcW w:w="4138" w:type="dxa"/>
          </w:tcPr>
          <w:p w:rsidR="00713E5B" w:rsidRDefault="00713E5B" w:rsidP="00C91B0E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17 4 01 R4620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5 673,9</w:t>
            </w:r>
          </w:p>
        </w:tc>
      </w:tr>
      <w:tr w:rsidR="00713E5B" w:rsidTr="00C91B0E">
        <w:tc>
          <w:tcPr>
            <w:tcW w:w="4138" w:type="dxa"/>
          </w:tcPr>
          <w:p w:rsidR="00713E5B" w:rsidRDefault="00713E5B" w:rsidP="00C91B0E">
            <w:pPr>
              <w:pStyle w:val="ConsPlusNormal"/>
              <w:jc w:val="both"/>
            </w:pPr>
            <w:r>
              <w:t>Компенсация расходов по договору найма (поднайма) жилого помещения лицам, являющимся инвалидами, которые относятся к категории лиц из числа детей-сирот и детей, оставшихся без попечения родителей, не являются нанимателями по договору социального найма либо собственниками жилых помещений и включены в список детей-сирот и детей, оставшихся без попечения родителей, которые подлежат обеспечению жилыми помещениями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17 4 04 84108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5 000,0</w:t>
            </w:r>
          </w:p>
        </w:tc>
      </w:tr>
      <w:tr w:rsidR="00713E5B" w:rsidTr="00C91B0E">
        <w:tc>
          <w:tcPr>
            <w:tcW w:w="4138" w:type="dxa"/>
          </w:tcPr>
          <w:p w:rsidR="00713E5B" w:rsidRDefault="00713E5B" w:rsidP="00C91B0E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17 4 05 82511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2 831,9</w:t>
            </w:r>
          </w:p>
        </w:tc>
      </w:tr>
      <w:tr w:rsidR="00713E5B" w:rsidTr="00C91B0E">
        <w:tc>
          <w:tcPr>
            <w:tcW w:w="4138" w:type="dxa"/>
          </w:tcPr>
          <w:p w:rsidR="00713E5B" w:rsidRDefault="00713E5B" w:rsidP="00C91B0E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17 4 05 82512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78 145,6</w:t>
            </w:r>
          </w:p>
        </w:tc>
      </w:tr>
      <w:tr w:rsidR="00713E5B" w:rsidTr="00C91B0E">
        <w:tc>
          <w:tcPr>
            <w:tcW w:w="4138" w:type="dxa"/>
          </w:tcPr>
          <w:p w:rsidR="00713E5B" w:rsidRDefault="00713E5B" w:rsidP="00C91B0E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17 4 05 82601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124,5</w:t>
            </w:r>
          </w:p>
        </w:tc>
      </w:tr>
      <w:tr w:rsidR="00713E5B" w:rsidTr="00C91B0E">
        <w:tc>
          <w:tcPr>
            <w:tcW w:w="4138" w:type="dxa"/>
          </w:tcPr>
          <w:p w:rsidR="00713E5B" w:rsidRDefault="00713E5B" w:rsidP="00C91B0E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17 4 05 84514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101 109,4</w:t>
            </w:r>
          </w:p>
        </w:tc>
      </w:tr>
      <w:tr w:rsidR="00713E5B" w:rsidTr="00C91B0E">
        <w:tc>
          <w:tcPr>
            <w:tcW w:w="4138" w:type="dxa"/>
          </w:tcPr>
          <w:p w:rsidR="00713E5B" w:rsidRDefault="00713E5B" w:rsidP="00C91B0E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17 4 05 84516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300,0</w:t>
            </w:r>
          </w:p>
        </w:tc>
      </w:tr>
      <w:tr w:rsidR="00713E5B" w:rsidTr="00C91B0E">
        <w:tc>
          <w:tcPr>
            <w:tcW w:w="4138" w:type="dxa"/>
          </w:tcPr>
          <w:p w:rsidR="00713E5B" w:rsidRDefault="00713E5B" w:rsidP="00C91B0E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17 4 05 R0840</w:t>
            </w: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96 604,8</w:t>
            </w:r>
          </w:p>
        </w:tc>
      </w:tr>
      <w:tr w:rsidR="00713E5B" w:rsidTr="00C91B0E">
        <w:tc>
          <w:tcPr>
            <w:tcW w:w="4138" w:type="dxa"/>
            <w:vAlign w:val="center"/>
          </w:tcPr>
          <w:p w:rsidR="00713E5B" w:rsidRDefault="00713E5B" w:rsidP="00C91B0E">
            <w:pPr>
              <w:pStyle w:val="ConsPlusNormal"/>
            </w:pPr>
            <w:r>
              <w:t>Итого расходов</w:t>
            </w:r>
          </w:p>
        </w:tc>
        <w:tc>
          <w:tcPr>
            <w:tcW w:w="1701" w:type="dxa"/>
            <w:vAlign w:val="center"/>
          </w:tcPr>
          <w:p w:rsidR="00713E5B" w:rsidRDefault="00713E5B" w:rsidP="00C91B0E">
            <w:pPr>
              <w:pStyle w:val="ConsPlusNormal"/>
            </w:pPr>
          </w:p>
        </w:tc>
        <w:tc>
          <w:tcPr>
            <w:tcW w:w="379" w:type="dxa"/>
            <w:vAlign w:val="center"/>
          </w:tcPr>
          <w:p w:rsidR="00713E5B" w:rsidRDefault="00713E5B" w:rsidP="00C91B0E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713E5B" w:rsidRDefault="00713E5B" w:rsidP="00C91B0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713E5B" w:rsidRDefault="00713E5B" w:rsidP="00C91B0E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713E5B" w:rsidRDefault="00713E5B" w:rsidP="00C91B0E">
            <w:pPr>
              <w:pStyle w:val="ConsPlusNormal"/>
              <w:jc w:val="right"/>
            </w:pPr>
            <w:r>
              <w:t>7 599 203,5</w:t>
            </w:r>
          </w:p>
        </w:tc>
      </w:tr>
    </w:tbl>
    <w:p w:rsidR="00713E5B" w:rsidRDefault="00713E5B" w:rsidP="00713E5B">
      <w:pPr>
        <w:pStyle w:val="ConsPlusNormal"/>
        <w:jc w:val="both"/>
      </w:pPr>
    </w:p>
    <w:p w:rsidR="00713E5B" w:rsidRDefault="00713E5B" w:rsidP="00713E5B">
      <w:pPr>
        <w:pStyle w:val="ConsPlusNormal"/>
        <w:jc w:val="both"/>
      </w:pPr>
    </w:p>
    <w:p w:rsidR="00713E5B" w:rsidRDefault="00713E5B" w:rsidP="00713E5B">
      <w:pPr>
        <w:pStyle w:val="ConsPlusNormal"/>
        <w:jc w:val="both"/>
      </w:pPr>
    </w:p>
    <w:p w:rsidR="00713E5B" w:rsidRDefault="00713E5B" w:rsidP="00713E5B">
      <w:pPr>
        <w:pStyle w:val="ConsPlusNormal"/>
        <w:jc w:val="both"/>
      </w:pPr>
    </w:p>
    <w:p w:rsidR="00713E5B" w:rsidRDefault="00713E5B" w:rsidP="00713E5B">
      <w:pPr>
        <w:pStyle w:val="ConsPlusNormal"/>
        <w:jc w:val="both"/>
      </w:pPr>
    </w:p>
    <w:p w:rsidR="00A82F90" w:rsidRPr="00713E5B" w:rsidRDefault="00A82F90" w:rsidP="00713E5B">
      <w:bookmarkStart w:id="1" w:name="_GoBack"/>
      <w:bookmarkEnd w:id="1"/>
    </w:p>
    <w:sectPr w:rsidR="00A82F90" w:rsidRPr="0071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4C"/>
    <w:rsid w:val="000D54CB"/>
    <w:rsid w:val="00191F66"/>
    <w:rsid w:val="003D184C"/>
    <w:rsid w:val="00501697"/>
    <w:rsid w:val="00560836"/>
    <w:rsid w:val="00665A76"/>
    <w:rsid w:val="0069433C"/>
    <w:rsid w:val="00713E5B"/>
    <w:rsid w:val="009075B6"/>
    <w:rsid w:val="00947FE2"/>
    <w:rsid w:val="00A03150"/>
    <w:rsid w:val="00A82F90"/>
    <w:rsid w:val="00BA1DF5"/>
    <w:rsid w:val="00BD33C6"/>
    <w:rsid w:val="00CF0F83"/>
    <w:rsid w:val="00D71B8F"/>
    <w:rsid w:val="00E23619"/>
    <w:rsid w:val="00E7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EE05A-F355-4F24-BDD6-DF8400C9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b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D18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Cs w:val="0"/>
      <w:sz w:val="20"/>
      <w:lang w:eastAsia="ru-RU"/>
    </w:rPr>
  </w:style>
  <w:style w:type="paragraph" w:customStyle="1" w:styleId="ConsPlusNormal">
    <w:name w:val="ConsPlusNormal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Cs w:val="0"/>
      <w:lang w:eastAsia="ru-RU"/>
    </w:rPr>
  </w:style>
  <w:style w:type="paragraph" w:customStyle="1" w:styleId="ConsPlusTitle">
    <w:name w:val="ConsPlusTitle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b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5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2025-06-16T07:55:00Z</dcterms:created>
  <dcterms:modified xsi:type="dcterms:W3CDTF">2025-06-16T07:55:00Z</dcterms:modified>
</cp:coreProperties>
</file>