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FA" w:rsidRDefault="00E452FA" w:rsidP="00E452FA">
      <w:pPr>
        <w:pStyle w:val="ConsPlusNormal"/>
        <w:jc w:val="right"/>
        <w:outlineLvl w:val="0"/>
      </w:pPr>
      <w:r>
        <w:t>Приложение 15</w:t>
      </w:r>
    </w:p>
    <w:p w:rsidR="00E452FA" w:rsidRDefault="00E452FA" w:rsidP="00E452FA">
      <w:pPr>
        <w:pStyle w:val="ConsPlusNormal"/>
        <w:jc w:val="right"/>
      </w:pPr>
      <w:r>
        <w:t>к Закону Забайкальского края</w:t>
      </w:r>
    </w:p>
    <w:p w:rsidR="00E452FA" w:rsidRDefault="00E452FA" w:rsidP="00E452FA">
      <w:pPr>
        <w:pStyle w:val="ConsPlusNormal"/>
        <w:jc w:val="right"/>
      </w:pPr>
      <w:r>
        <w:t>"О бюджете Забайкальского края на 2024 год</w:t>
      </w:r>
    </w:p>
    <w:p w:rsidR="00E452FA" w:rsidRDefault="00E452FA" w:rsidP="00E452FA">
      <w:pPr>
        <w:pStyle w:val="ConsPlusNormal"/>
        <w:jc w:val="right"/>
      </w:pPr>
      <w:r>
        <w:t>и плановый период 2025 и 2026 годов"</w:t>
      </w:r>
    </w:p>
    <w:p w:rsidR="00E452FA" w:rsidRDefault="00E452FA" w:rsidP="00E452FA">
      <w:pPr>
        <w:pStyle w:val="ConsPlusNormal"/>
        <w:jc w:val="both"/>
      </w:pPr>
    </w:p>
    <w:p w:rsidR="00E452FA" w:rsidRDefault="00E452FA" w:rsidP="00E452FA">
      <w:pPr>
        <w:pStyle w:val="ConsPlusNormal"/>
        <w:jc w:val="center"/>
        <w:rPr>
          <w:b/>
          <w:bCs/>
        </w:rPr>
      </w:pPr>
      <w:bookmarkStart w:id="0" w:name="Par91196"/>
      <w:bookmarkEnd w:id="0"/>
      <w:r>
        <w:rPr>
          <w:b/>
          <w:bCs/>
        </w:rPr>
        <w:t>ВЕДОМСТВЕННАЯ СТРУКТУРА</w:t>
      </w:r>
    </w:p>
    <w:p w:rsidR="00E452FA" w:rsidRDefault="00E452FA" w:rsidP="00E452FA">
      <w:pPr>
        <w:pStyle w:val="ConsPlusNormal"/>
        <w:jc w:val="center"/>
        <w:rPr>
          <w:b/>
          <w:bCs/>
        </w:rPr>
      </w:pPr>
      <w:r>
        <w:rPr>
          <w:b/>
          <w:bCs/>
        </w:rPr>
        <w:t>РАСХОДОВ БЮДЖЕТА КРАЯ НА ПЛАНОВЫЙ ПЕРИОД 2025 И 2026 ГОДОВ</w:t>
      </w:r>
    </w:p>
    <w:p w:rsidR="00E452FA" w:rsidRDefault="00E452FA" w:rsidP="00E452FA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E452FA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2FA" w:rsidRDefault="00E452FA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2FA" w:rsidRDefault="00E452FA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52FA" w:rsidRDefault="00E452FA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E452FA" w:rsidRDefault="00E452FA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E452FA" w:rsidRDefault="00E452FA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52FA" w:rsidRDefault="00E452FA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E452FA" w:rsidRDefault="00E452FA" w:rsidP="00E452FA">
      <w:pPr>
        <w:pStyle w:val="ConsPlusNormal"/>
        <w:jc w:val="both"/>
      </w:pPr>
    </w:p>
    <w:p w:rsidR="00E452FA" w:rsidRDefault="00E452FA" w:rsidP="00E452FA">
      <w:pPr>
        <w:pStyle w:val="ConsPlusNormal"/>
        <w:sectPr w:rsidR="00E452FA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907"/>
        <w:gridCol w:w="567"/>
        <w:gridCol w:w="567"/>
        <w:gridCol w:w="1701"/>
        <w:gridCol w:w="567"/>
        <w:gridCol w:w="1700"/>
        <w:gridCol w:w="1700"/>
      </w:tblGrid>
      <w:tr w:rsidR="00E452FA" w:rsidTr="00033197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E452FA" w:rsidTr="00033197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center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Администрация Губернатора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799 343,7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799 343,7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46 236,0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46 236,0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46 236,0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46 236,0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47 223,0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46 236,0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762 204,7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749 369,4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4 097,8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4 028,0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4 097,8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4 028,0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2 339,0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2 339,0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2 192,0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2 192,0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19 4 02 09030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19 4 02 09919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19 4 03 09621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19 4 03 09622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Проведение выплат гражданам за </w:t>
            </w:r>
            <w:r>
              <w:lastRenderedPageBreak/>
              <w:t>добровольную выдачу хранящегося оружия, боеприпасов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19 4 04 09283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19 4 04 09284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758 106,9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745 341,4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2 530,4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1 744,0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1 744,0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2 243,0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2 196,0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1 559,0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1 593,0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1 559,0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442 344,5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434 543,7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442 344,5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434 543,7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198 520,4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198 520,4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198 520,4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123 463,8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129 374,2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123 463,8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109 851,1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111 741,5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109 851,1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2 708,4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2 708,4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279 554,5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279 554,5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284 190,1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279 554,5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17 650,0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17 411,5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16 625,1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16 625,1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9 105,3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9 105,3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8 265,3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8 265,3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Министерство финансов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13 367 417,8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7 762 437,3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4 833 628,7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519 865,8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148 914,4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148 914,4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148 914,4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151 474,4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148 914,4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148 460,5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148 460,5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151 013,8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148 460,5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Резервные фонды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4 582 154,3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369 951,4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218 297,9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222 129,8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218 297,9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01 4 03 79202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41 634,0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180 339,3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177 222,4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109 019,3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109 019,3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01 4 04 09300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110 917,0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109 019,3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67 092,8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65 944,3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27 451,7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26 981,9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26 573,0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26 573,0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26 573,0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39 641,1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38 962,4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36 210,5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36 841,4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36 210,5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2 736,9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2 784,7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2 736,9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01 4 04 19908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Обеспечение выполнения других </w:t>
            </w:r>
            <w:r>
              <w:lastRenderedPageBreak/>
              <w:t>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2 258,8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2 258,8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2 329,5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2 258,8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01 4 05 09017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4 360 024,5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151 653,5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615 949,3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615 949,3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615 949,3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88 0 00 00715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2 422 232,7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148 481,6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1 171 842,5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148 481,6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1 021 162,6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150 679,9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148 101,9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104 882,5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115 111,9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88 0 00 06071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342 709,7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336 846,3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88 0 00 02515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13 003,7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Обслуживание государственного долга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01 4 02 06065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2 625 027,0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1 687 659,1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5 438 166,2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5 080 173,0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5 094 176,0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4 735 014,0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123 969,0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Комплекс процессных мероприятий "Устойчивое исполнение бюджетов </w:t>
            </w:r>
            <w:r>
              <w:lastRenderedPageBreak/>
              <w:t>муниципальных образований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23 969,0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221 190,0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221 190,0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221 190,0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221 190,2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221 190,0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77 361,0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77 361,0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иных межбюджетных </w:t>
            </w:r>
            <w:r>
              <w:lastRenderedPageBreak/>
              <w:t>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01 4 03 78186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143 829,2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143 829,0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Министерство здравоохранения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14 821 962,2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14 407 284,6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260 604,1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260 604,1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260 604,1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260 604,1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260 604,1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253 604,1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253 604,1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258 018,6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253 604,1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227 906,0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224 006,7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16 4 13 13428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30 112,6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29 597,4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6 152,3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6 152,3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847,7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5 356 283,4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4 398 391,4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2 562 144,0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1 780 751,1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2 562 144,0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1 780 751,1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649 118,9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595 357,3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53 761,6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146 388,3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01 R3850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25 278,7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25 342,0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3D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3D R7520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121 109,6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1 766 636,8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1 755 409,1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166 775,1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166 775,1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166 775,1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175 565,9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166 775,1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157 979,2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149 521,5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17 586,7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17 253,6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1 213 116,9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1 213 118,7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1 189 227,7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1 189 002,5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В и 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56 702,4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56 702,4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57 689,4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56 702,4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293 930,3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293 930,3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299 000,4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293 930,3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704 626,4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712 647,2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530 628,8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539 743,7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530 628,8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133 901,1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115 881,1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133 901,1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40 158,4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39 425,4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17 793,7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17 438,3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22 364,7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21 987,1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8 691,9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8 843,2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8 691,9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125 722,6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127 911,5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125 722,6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9 169,2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118 584,9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116 553,4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Реализация мероприятий по </w:t>
            </w:r>
            <w:r>
              <w:lastRenderedPageBreak/>
              <w:t>предупреждению и борьбе с социально значимыми инфекционными заболеваниями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24 116,2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24 116,2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R2020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24 116,2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44 413,2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18 803,6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07 R4020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8 217,6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оказания </w:t>
            </w:r>
            <w:r>
              <w:lastRenderedPageBreak/>
              <w:t>паллиативной медицинской помощи"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75 469,6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99 682,1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71 374,2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71 374,2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47 292,2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71 374,2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38 840,5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63 045,7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8 328,5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28 177,4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28 307,9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18 177,4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16 307,9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13 677,4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11 807,9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16 4 10 13476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20 624,1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20 286,6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10 762,5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10 762,5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16 4 11 03485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10 934,2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10 762,5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9 689,9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9 524,1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16 4 14 03588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229 180,9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228 276,8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1 491 239,3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1 362 966,0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1 491 239,3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1 362 966,0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239 450,1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99 104,3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2 55860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84 704,9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154 536,3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95 638,7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58 897,6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Региональный проект "Разработка и реализация программы системной поддержки и повышения качества жизни граждан старшего поколения </w:t>
            </w:r>
            <w:r>
              <w:lastRenderedPageBreak/>
              <w:t>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P3 54680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1 251 789,2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1 263 861,7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9 187,6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7 940,6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6 810,1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1 247,0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Реализация мероприятий по обеспечению в амбулаторных условиях противовирусными лекарственными препаратами лиц, </w:t>
            </w:r>
            <w:r>
              <w:lastRenderedPageBreak/>
              <w:t>находящихся под диспансерным наблюдением, с диагнозом "хронический вирусный гепатит С"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R2140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124 276,0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16 4 05 13471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9 375,3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4 375,3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4 375,3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4 375,3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16 4 08 13463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4 451,5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4 375,3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08 R2010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1 113 128,1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1 123 240,9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</w:t>
            </w:r>
            <w:hyperlink r:id="rId5" w:history="1">
              <w:r>
                <w:rPr>
                  <w:color w:val="0000FF"/>
                </w:rPr>
                <w:t>перечнями</w:t>
              </w:r>
            </w:hyperlink>
            <w:r>
              <w:t>, установленными постановлением Правительства Российской Федерации от 30 июля 1994 г. N 890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283 636,8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283 636,8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16 4 14 03586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288 655,0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283 636,8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231 912,0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231 912,0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16 4 14 03587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235 867,8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231 912,0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16 4 14 51610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115 538,6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115 538,6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Оказание отдельным категориям </w:t>
            </w:r>
            <w:r>
              <w:lastRenderedPageBreak/>
              <w:t>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492 153,5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492 153,5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16 4 14 54600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473 066,7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492 153,5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561 154,7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561 154,7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1 55540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419 840,0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141 314,7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Комплекс процессных мероприятий "Совершенствование оказания скорой, </w:t>
            </w:r>
            <w:r>
              <w:lastRenderedPageBreak/>
              <w:t>в том числе скорой специализированной, медицинской помощи, медицинской эвакуации"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141 314,7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143 988,4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141 314,7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23 021,4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23 021,4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23 392,6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23 021,4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120 595,8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118 293,3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73 675,6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74 870,9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73 675,6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22 012,5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22 744,1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22 012,5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22 644,5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22 274,7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19 759,9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19 439,5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2 835,2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16 4 04 13478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Санаторно-оздоровительная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79 324,6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61 314,6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62 381,8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61 314,6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16 290,8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16 575,3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16 290,8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16 4 03 13473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03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91 835,4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84 535,8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47 835,2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48 667,8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47 835,2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25 057,8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31 322,2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25 057,8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11 608,6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16 4 06 13472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537 911,7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531 017,1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529 118,9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535 980,5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529 118,9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9 023,1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8 868,8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16 4 01 03630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8 536,0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8 536,0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8 340,8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8 340,8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16 4 01 13469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16 4 05 13464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163 481,3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160 716,1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105 696,7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105 696,7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107 537,2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105 696,7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93 396,6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95 022,4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93 396,6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11 933,4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12 141,7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11 933,4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16 4 11 13486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13 R1380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16 4 15 13474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59 483,3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67 371,7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65 144,3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64 037,8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63 562,5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64 658,4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63 562,5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1 644,6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1 644,6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1 644,6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1 630,1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1 592,0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1 536,2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1 592,0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16 4 16 59802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Внедрение инновационных технологий, современных методов </w:t>
            </w:r>
            <w:r>
              <w:lastRenderedPageBreak/>
              <w:t>диагностики, лечения и реабилитации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23 4 03 03214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1 898,2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9 200 660,2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9 748 289,1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16 4 17 93170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9 177 396,9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9 725 522,7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первичной медико-</w:t>
            </w:r>
            <w:r>
              <w:lastRenderedPageBreak/>
              <w:t>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16 888,2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14 307,9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14 063,0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16 4 02 13470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2 580,3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2 536,2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6 375,1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4 127,9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3 993,3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2 247,2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2 173,9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Министерство культуры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1 628 597,6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1 916 457,6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227 048,1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227 048,1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227 048,1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227 048,1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230 789,4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227 048,1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23 460,0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23 460,0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23 460,0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200 489,4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197 088,1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</w:t>
            </w:r>
            <w:r>
              <w:lastRenderedPageBreak/>
              <w:t>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1 397 208,2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1 688 829,0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704 066,2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715 108,3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704 066,2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 A2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 A2 02631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35 344,1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34 773,1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35 344,1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2 713,6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2 713,6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2 565,1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2 713,6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21 998,8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22 265,5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5 858,8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5 858,8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5 817,6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5 858,8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4 506,2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4 506,2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4 391,6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4 506,2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668 056,5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679 658,0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668 056,5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42 900,0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42 900,0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10 160,0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635 958,0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625 156,5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87 838,3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89 538,3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87 838,3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63 518,4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62 332,8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26 019,9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25 505,5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76 184,1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76 184,1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77 467,9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76 184,1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Организация деятельности театров, филармонии и концертных </w:t>
            </w:r>
            <w:r>
              <w:lastRenderedPageBreak/>
              <w:t>организаций на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300 095,6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305 126,3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300 095,6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81 435,0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80 178,6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223 691,3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219 917,0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163 825,5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161 038,5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136 651,0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139 021,8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136 651,0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3 320,2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3 401,0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3 320,2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20 266,3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20 588,4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20 266,3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77 033,1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культуры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77 033,1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77 033,1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77 996,0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77 033,1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8 651,6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8 651,6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15 4 01 02466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8 813,0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8 651,6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68 381,5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604 103,9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907 729,7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604 103,9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907 729,7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800 669,6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800 669,6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495 175,5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800 669,6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106 521,8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106 521,8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373 251,1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220 175,5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373 251,1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241 005,4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241 005,4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79 891,3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79 891,3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108 928,4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107 060,1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66 714,5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58 452,6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59 466,8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58 452,6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6 278,6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6 278,6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15 4 01 12907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42 213,9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41 493,9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41 110,0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40 425,6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40 174,6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40 876,1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40 174,6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1 103,9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1 034,7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1 034,7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296 150,0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291 720,5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73 957,2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69 137,0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6 780,4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62 970,2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62 970,2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62 970,2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21 4 02 01220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66 774,2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62 523,1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21 4 03 19902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22 324,0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21 554,3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44 056,2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40 548,8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40 188,8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43 566,2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40 188,8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21 4 01 02252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21 4 01 04106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17 533,7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16 961,4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16 223,3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21 4 02 01221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108 784,9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110 649,0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93 062,5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94 225,7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93 062,5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2 01 R4660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5 985,1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86 730,9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86 730,9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88 240,6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86 730,9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11 429,6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Организация библиотечного обслуживания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41 592,8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41 592,8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42 496,2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41 592,8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9 343,8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9 343,8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9 343,8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14 559,2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17 586,5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9 375,9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8 210,6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8 210,6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8 210,6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2 070,1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2 070,1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4 604,6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2 070,1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21 4 02 02251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63 352,1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62 549,0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5 393,5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5 393,5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5 393,5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5 393,5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2 680,2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2 680,2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21 4 02 02806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2 680,2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2 713,3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2 713,3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21 4 02 03240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5 201,7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2 713,3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57 155,5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57 155,5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57 155,5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57 155,5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57 155,5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54 734,3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54 734,3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55 729,2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54 734,3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20 797,0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20 797,0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20 797,0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20 797,0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20 858,8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20 797,0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21 4 03 14447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1 128,0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19 669,0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19 728,8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19 669,0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9 899,8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9 871,0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21 4 03 98702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9 798,0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21 4 01 78111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18 365 064,6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17 025 811,7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04 4 03 79206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04 R0861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</w:t>
            </w:r>
            <w:r>
              <w:lastRenderedPageBreak/>
              <w:t>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04 R0862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241 265,3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241 265,3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250 279,8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241 265,3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1 P2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1 P2 54780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220 279,8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216 265,3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35 925,2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34 934,2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8 694,0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8 694,0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8 694,0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7 368,2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7 368,2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8 289,2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7 368,2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8 579,9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8 579,9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8 584,5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8 579,9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9 400,6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9 400,6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04 4 01 04504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9 400,6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181 331,1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181 331,1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184 354,6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181 331,1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165 298,0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168 054,1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165 298,0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15 307,3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15 562,7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15 307,3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04 4 05 14900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220 147,6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220 147,6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220 147,6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220 484,6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220 147,6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74 669,4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74 669,4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74 669,4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20 331,6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20 160,8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17 4 05 02432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54 974,4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54 508,6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17 4 06 79211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145 178,6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145 478,2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17 869 059,9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16 539 664,7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4 779 792,6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4 066 619,8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Социальные выплаты безработным </w:t>
            </w:r>
            <w:r>
              <w:lastRenderedPageBreak/>
              <w:t>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4 056 619,8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4 056 619,8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4 769 792,6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4 056 619,8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252 665,9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250 538,3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252 627,3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31 513,3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31 249,2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30 964,9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31 226,6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30 964,9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R0070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4 485 613,4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3 774 832,3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2 961 535,5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2 961 535,5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2 956 770,7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2 961 535,5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2 069 254,6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2 056 931,7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2 069 254,6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33 196,1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33 196,1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29 744,5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17 4 03 12501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3 626,0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3 451,6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2 036 058,5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2 053 305,7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2 036 058,5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1 269 511,4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1 258 847,9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17 4 03 12502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783 794,3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777 210,6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531 449,1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531 449,1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531 449,1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535 950,8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531 449,1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169 105,5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167 685,3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366 845,3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363 763,8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357 693,9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357 693,9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357 693,9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321 523,0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324 246,7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321 523,0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36 042,0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36 347,3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36 042,0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17 4 06 12508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17 4 07 02707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3 137,9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3 773 722,2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3 735 468,3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574 279,6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574 279,6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574 279,6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Социальные выплаты безработным гражданам и иным категориям граждан в соответствии с законодательством о занятости </w:t>
            </w:r>
            <w:r>
              <w:lastRenderedPageBreak/>
              <w:t>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541 375,8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574 279,6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11 315,9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10 667,5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11 315,9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562 963,7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04 4 01 52900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530 708,3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562 963,7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3 161 188,7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3 161 188,7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3 232 346,4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3 161 188,7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19 568,5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18 693,2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18 526,5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17 4 01 02514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19 394,0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18 526,5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</w:t>
            </w:r>
            <w:r>
              <w:lastRenderedPageBreak/>
              <w:t xml:space="preserve">соответствии с </w:t>
            </w:r>
            <w:hyperlink r:id="rId7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5 567,9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5 567,9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5 567,9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5 703,2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5 703,2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5 703,2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34 616,7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34 616,7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17 4 01 51760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34 426,2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34 616,7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38 476,0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40 015,5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39 424,1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37 907,4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39 424,1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389 289,3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390 041,2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5 764,2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5 764,2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384 277,0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383 536,3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384 277,0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405 444,6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393 208,6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5 187,9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5 187,9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388 020,7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400 095,3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388 020,7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270 355,1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262 195,9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3 515,4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3 515,4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258 680,5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266 730,2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258 680,5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3 381,0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3 278,9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3 226,9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3 327,4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3 226,9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5 247,9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5 173,4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5 173,4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30 208,7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29 297,0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28 902,4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29 801,8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28 902,4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23 037,1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22 384,8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20 098,5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20 723,9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20 098,5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1 946,2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1 962,7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1 946,2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3 983,9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3 863,7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3 780,4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3 898,0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3 780,4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1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11 796,1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11 440,1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9 931,5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9 631,8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9 512,0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17 4 01 82609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9 808,0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9 512,0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304 104,9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294 927,2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3 809,6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3 809,6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291 117,6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300 176,8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291 117,6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102 360,9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99 272,0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1 309,6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98 001,6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101 051,3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98 001,6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16 585,7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16 085,2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15 807,2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15 807,2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503 941,6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488 732,9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6 102,9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6 292,8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6 102,9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482 630,0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497 648,8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482 630,0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298 864,5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289 844,9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3 672,7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3 672,7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286 172,2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295 077,5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286 172,2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12 338,4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12 169,7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17 4 01 84531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12 548,4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12 169,7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Обеспечение предоставления </w:t>
            </w:r>
            <w:r>
              <w:lastRenderedPageBreak/>
              <w:t>гражданам субсидии на оплату жилого помещения и коммунальных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204 320,8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198 154,5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2 645,9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2 728,3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2 645,9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195 508,6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17 4 01 84800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201 592,5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195 508,6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1 228,5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1 224,0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17 4 01 89505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1 224,0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1 224,0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518 069,1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518 069,1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525 031,5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518 069,1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01 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6 493,7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6 866,5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5 550 178,8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6 131 875,8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5 550 178,8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906 622,1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P1 50780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654 829,7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P1 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5 225 253,7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4 783 909,0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2 473 799,3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2 476 364,0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17 4 04 02511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17 4 04 04104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1 687 212,2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1 716 199,0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1 687 212,2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127 030,8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128 776,7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127 030,8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32 796,6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33 186,8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32 796,6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1 553 163,5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1 526 326,0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1 525 847,4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1 499 239,3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27 316,1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27 086,7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1 058,8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17 4 04 12509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1 072,0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1 058,8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17 4 04 59400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17 4 04 72400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17 4 04 74580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2 751 454,4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2 307 545,0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17 4 05 31460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8 418,1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8 418,1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79 677,4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78 707,0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81 156,2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78 707,0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17 4 05 82601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47 362,8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576,9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576,9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46 785,9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48 241,8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46 785,9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17 4 05 84516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226 898,6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225 862,3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218 493,1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220 343,8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218 493,1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59 354,8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58 856,3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общественным объединениям и организациям инвалидов (реализация мероприятий, проводимых в целях реабилитации и социальной </w:t>
            </w:r>
            <w:r>
              <w:lastRenderedPageBreak/>
              <w:t>интеграции инвалидов)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1 518,4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1 518,4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17 4 03 02401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1 531,2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1 518,4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3 122,4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3 122,4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17 4 03 02402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3 148,8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3 122,4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54 215,5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54 215,5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17 4 03 02630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54 674,8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54 215,5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условий реализации государственной программы"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160 989,0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159 636,8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155 878,5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154 569,2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153 845,5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155 148,7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153 845,5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4 976,5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5 018,6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4 976,5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7 369,2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5 975,3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5 975,3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5 975,3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5 136,6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5 975,3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2 299,6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2 597,3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2 837,0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3 378,0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1 418,2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1 393,9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Разработка и издание карт доступности объектов и услуг для 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24 4 01 02271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24 4 02 02278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</w:t>
            </w:r>
            <w:r>
              <w:lastRenderedPageBreak/>
              <w:t>капитального ремонта жилых помещений отдельных категорий граждан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88 0 00 74927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3 338,7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3 281,6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1 330 990,5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993 519,4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33 799,6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33 799,6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33 799,6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33 799,6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37 583,0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33 799,6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36 513,7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32 732,3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Ежемесячное денежное </w:t>
            </w:r>
            <w:r>
              <w:lastRenderedPageBreak/>
              <w:t>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1 292 891,7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959 220,8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Массовый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775 349,2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433 293,2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775 349,2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433 293,2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2 8D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2 8D R7530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39 130,4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659 225,6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394 162,8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38 600,0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38 600,0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38 600,0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18 4 01 03511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8 600,0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620 625,6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620 625,6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377 849,9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360 016,4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355 562,8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</w:t>
            </w:r>
            <w:r>
              <w:lastRenderedPageBreak/>
              <w:t>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17 833,5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39 502,2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39 502,2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123 673,5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123 673,5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491 790,8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500 616,4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491 790,8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500 616,4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491 790,8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500 616,4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491 790,8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500 616,4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</w:t>
            </w:r>
            <w:r>
              <w:lastRenderedPageBreak/>
              <w:t>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123 708,1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120 931,2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22 652,2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22 652,2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100 661,6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98 279,0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90 661,6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88 279,0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18 4 02 03512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368 082,7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379 685,2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368 082,7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379 685,2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368 082,7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379 685,2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324 140,6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336 352,3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18 4 02 13482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43 942,1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43 332,9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25 311,2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25 311,2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25 311,2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25 751,7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25 311,2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24 871,2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24 457,5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24 267,5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24 681,2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24 267,5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880,5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18 4 03 49300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1 757 154,7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1 838 729,0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1 757 154,7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50 297,6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50 297,6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50 330,6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50 297,6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31 113,8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31 096,8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31 113,8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21 197,2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21 197,2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21 180,2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21 197,2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9 916,6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9 916,6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9 916,6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9 916,6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Комплекс процессных мероприятий "Обеспечение государственного </w:t>
            </w:r>
            <w:r>
              <w:lastRenderedPageBreak/>
              <w:t>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19 233,8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19 183,8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1 706 857,1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1 706 857,1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1 788 398,4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1 706 857,1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1 774 662,1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1 695 344,4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58 409,7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58 409,7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58 409,7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58 409,7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1 071,0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обслуживания системы видеонаблюдения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35 426,7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35 426,7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35 426,7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35 426,7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02 4 01 09020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1 653 754,9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1 601 508,0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58 462,4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58 462,4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58 455,6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58 462,4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Обеспечение содержания центра функционирования комплексной </w:t>
            </w:r>
            <w:r>
              <w:lastRenderedPageBreak/>
              <w:t>системы безопасности жизнедеятельности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82 287,3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82 287,3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82 265,5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82 287,3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мероприятий по обеспечению пожарной безопасности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1 460 758,3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1 460 758,3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02 4 01 19310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1 513 033,8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1 460 758,3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02 4 01 79118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02 4 02 09219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13 736,3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11 512,7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Министерство по социальному, экономическому, инфраструктурному, пространственному планированию и </w:t>
            </w:r>
            <w:r>
              <w:lastRenderedPageBreak/>
              <w:t>развитию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1 607 987,0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7 136 756,7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37 959,2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41 988,4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37 959,2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03 3 05 09013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37 959,2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38 619,9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37 959,2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11 4 01 69300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11 4 02 69300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1 648,3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1 714,2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11 4 04 29400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36 245,0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1 563 184,6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7 096 031,6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1 563 184,6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7 096 031,6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1 563 184,6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7 096 031,6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03 3 03 98006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1 378 696,6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7 096 031,6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1 378 696,6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7 096 031,6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1 093,4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7 071 356,0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7 071 356,0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1 356 960,0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7 071 356,0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16 375,6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16 375,6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03 4 01 06830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14 143,2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16 375,6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14 4 06 01104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2 765,9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345 796,5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346 279,5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184 723,6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184 723,6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184 723,6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189 539,4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184 723,6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119 069,4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114 251,3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20 412,2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20 431,4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17 374,0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17 354,8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17 374,0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3 057,4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10 4 01 06090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93 819,9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98 657,2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93 819,9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23 014,2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23 014,2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23 014,2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70 786,3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75 623,6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70 786,3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10 4 01 16092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70 470,0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70 472,3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59 663,0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59 653,0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58 681,2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58 691,2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58 681,2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10 819,3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10 819,3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10 807,0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10 819,3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100 904,1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100 904,1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94 549,6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100 904,1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2 4F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2 4F R5110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19 334,4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25 402,3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10 4 02 14093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75 215,2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75 501,8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15 4 01 12445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61 707,5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60 651,8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55 467,3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55 467,3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55 467,3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56 432,7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55 467,3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24 266,1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31 616,3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31 616,3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32 166,6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31 616,3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1 627 270,3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2 994 331,8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1 395 504,0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2 827 850,2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1 395 504,0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2 827 850,2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476 574,3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492 295,9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476 574,3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03 4 04 19905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430 600,0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414 878,5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03 4 11 29400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61 695,9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61 695,8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903 208,1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2 351 275,9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166 385,3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166 385,3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231 670,0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166 385,3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1 I5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1 I5 А5270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30 926,8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34 266,4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03 2 04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2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31 956,5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26 170,0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26 170,0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03 3 06 06073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11 170,0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03 3 06 06330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71 573,2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73 992,4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03 4 02 06310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54 080,0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8 479,9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8 819,1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1 902,0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1 902,0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03 4 03 06300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1 902,0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6 917,1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6 917,1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03 4 03 06340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6 917,1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03 4 10 06350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11 093,3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11 093,3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03 4 08 R0660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Министерство образования и науки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23 599 944,2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22 451 995,4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23 548 123,6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22 401 799,1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5 259 210,4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5 259 210,4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5 259 210,4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5 428 570,8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5 259 210,4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27 860,2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27 860,2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14 4 01 01401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28 757,4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27 860,2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17 669,9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17 669,9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14 4 01 01402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18 238,9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17 669,9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38 713,2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38 713,2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14 4 01 01403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39 959,8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38 713,2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14 4 01 71201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5 251 936,5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5 088 086,7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14 4 01 71231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15 190 554,3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14 356 388,0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15 190 554,3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14 356 388,0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613 079,7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450 247,1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613 079,7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450 247,1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71436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61 896,2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450 247,1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450 247,1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551 183,5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450 247,1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02 R7500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584 829,0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13 906 140,9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13 992 645,6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13 906 140,9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1 520,0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1 520,0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1 115,9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9 278,7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9 278,7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9 577,5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9 278,7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40 958,3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40 958,3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42 277,2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40 958,3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633 764,0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620 748,5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33 370,1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32 329,0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32 047,3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33 079,4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32 047,3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534 645,6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534 645,6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544 888,6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534 645,6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53 773,9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53 773,9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55 505,3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53 773,9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987 068,1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990 048,4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959 537,1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956 556,8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959 537,1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23 701,3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23 701,3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23 701,3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131 618,3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127 512,5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11 008 629,8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10 952 863,0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1 008 998,1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999 344,7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993 511,4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1 003 100,7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993 511,4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5 833,3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R3040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5 897,4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5 833,3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208 427,0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208 427,0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215 139,1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208 427,0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173 018,9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167 620,9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147 039,7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142 452,3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25 979,2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25 168,6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профессионального образования </w:t>
            </w:r>
            <w:r>
              <w:lastRenderedPageBreak/>
              <w:t>педагогов, повышение их профессионального мастерства"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14 4 05 71101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42 120,2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40 806,1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1 817 726,4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1 817 726,4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1 817 726,4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2 018 280,2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1 817 726,4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14 4 04 01427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1 751 925,5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1 751 925,5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1 746 453,4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1 751 925,5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1 362 755,5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1 380 200,4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14 4 04 11427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383 697,9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371 725,1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63 990,9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64 587,0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63 990,9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50 407,0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49 810,9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14 4 04 53630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14 180,0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205 371,5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14 4 05 11429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76 143,4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73 768,2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686 279,1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619 435,8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686 279,1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69 411,1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83 904,9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03 R4940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68 598,8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550 024,7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533 775,4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учреждениями по </w:t>
            </w:r>
            <w:r>
              <w:lastRenderedPageBreak/>
              <w:t>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14 4 02 11452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63 706,8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61 719,2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358 193,1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347 018,4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146 958,9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21 917,1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21 917,1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71 257,1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69 034,0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32 065,8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31 065,4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26 087,9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25 274,0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13 103,4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12 694,6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56 007,8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57 811,4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56 007,8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8 568,3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8 301,0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7 500,8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7 266,8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14 4 03 01436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1 034,2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78 176,3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75 737,6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17 452,0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18 014,0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17 452,0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17 533,0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16 986,0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58 285,6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58 285,6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14 4 03 11445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60 162,3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58 285,6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14 4 03 71432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14 4 04 01437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1 745,2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14 4 05 01438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2 181,5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124 071,6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121 111,1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14 4 06 11455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43 264,0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41 914,0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65 685,0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63 633,9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63 284,9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65 324,7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63 284,9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1 574,9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1 570,8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1 621,3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1 570,8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13 497,1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13 988,3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7 247,2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6 930,7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7 247,2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4 863,1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4 777,8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4 863,1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1 878,0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14 4 06 59902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1 788,6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1 878,0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51 820,6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50 196,3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44 965,0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44 965,0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46 413,0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44 965,0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14 4 01 71230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14 4 02 71228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5 231,3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"Доступная среда"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5 231,3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5 231,3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5 231,3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5 231,3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5 231,3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24 2 01 R5140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5 231,3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109 465,0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109 465,0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109 465,0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106 063,4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109 465,0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6 471,0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6 471,0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6 471,0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полномочий Российской Федерации на государственную регистрацию актов </w:t>
            </w:r>
            <w:r>
              <w:lastRenderedPageBreak/>
              <w:t>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96 717,0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101 505,0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99 905,0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95 167,0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99 905,0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2 762,8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1 489,0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1 030,3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2 304,1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1 030,3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88 0 00 59304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351 945,5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353 547,1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351 945,5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Функционирование Правительства </w:t>
            </w:r>
            <w: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1 177,9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1 177,9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1 177,9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88 0 00 79207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88 0 00 79214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425,7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5 133,6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345 634,0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351 670,9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345 634,0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1 717,2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1 688,0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62 541,3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62 541,3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88 0 00 09033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62 541,3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83 013,6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84 449,3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83 013,6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78 303,0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79 657,3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78 303,0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4 710,6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4 792,0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4 710,6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138 667,2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136 309,8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133 989,2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136 306,4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133 989,2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2 320,6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2 360,8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2 320,6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21 480,3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21 115,2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20 865,0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21 225,8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20 865,0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41 734,0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40 966,1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40 122,1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40 875,4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40 122,1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Контрольно-счетная палата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53 863,0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53 863,0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53 863,0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54 800,7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53 863,0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21 457,4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21 457,4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32 405,6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32 405,6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33 343,3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32 405,6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Избирательная комиссия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48 704,9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48 704,9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48 704,9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51 037,7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48 704,9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12 298,7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12 298,7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12 267,7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12 298,7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34 230,2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34 230,2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34 070,2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34 230,2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2 176,0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2 176,0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4 699,8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2 176,0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Министерство природных ресурсов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2 734 263,0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2 661 344,2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2 565 100,6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2 492 762,9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107 049,4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177 728,8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107 049,4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177 728,8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07 2 01 07280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73 950,0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73 950,0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7 392,5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73 950,0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96 656,9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100 778,8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44 358,0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36 052,3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Восстановление береговой линии водных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17 474,2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17 474,2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07 4 01 07292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26 465,9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17 474,2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18 578,1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18 578,1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07 4 01 51280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17 892,1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18 578,1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07 4 02 07281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07 4 02 17338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07 4 02 77294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17 298,9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15 726,5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07 4 03 07293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07 4 03 51280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07 4 03 59100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2 240 515,5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2 382 591,2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2 240 515,5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176 031,5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181 100,4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GА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164 031,5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181 100,4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84 232,2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84 232,2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GА 54290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82 127,8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84 232,2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96 868,2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96 868,2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GА 54320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81 903,7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96 868,2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Y4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1 Y4 51270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2 206 559,7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2 059 415,1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1 610 907,9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1 473 248,8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350 237,8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344 661,1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242 756,2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242 756,2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09 4 01 17197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242 756,2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242 756,2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101 904,9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107 481,6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101 904,9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6 097,3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09 4 01 17198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97 481,6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95 807,6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95 697,4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95 697,4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09 4 01 51291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184 828,8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95 697,4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27 142,2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27 142,2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09 4 01 51298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27 142,2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1 005 748,1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1 012 803,5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1 005 748,1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799 693,7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797 583,5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09 4 01 53450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213 109,8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208 164,6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592 151,8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583 166,3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09 4 02 17196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(обеспечение исполнения </w:t>
            </w:r>
            <w:r>
              <w:lastRenderedPageBreak/>
              <w:t>переданных полномочий субъектами Российской Федерации)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57 134,1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55 634,1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50 134,1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50 634,1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50 134,1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519 667,7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515 982,2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449 351,2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419 002,4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449 351,2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66 501,8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100 536,1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66 501,8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(организация и проведение профессиональной подготовки, </w:t>
            </w:r>
            <w:r>
              <w:lastRenderedPageBreak/>
              <w:t>переподготовки и повышения квалификации кадров казенных учреждений лесной отрасли)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09 4 02 51299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09 4 03 17199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74 518,6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74 518,6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74 518,6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75 460,0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74 518,6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71 040,5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70 740,5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69 140,5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69 440,5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69 140,5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4 419,5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3 778,1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3 208,1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3 799,5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3 208,1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169 162,4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168 581,3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1 809,2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08 4 02 07288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08 4 04 07410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08 4 05 59200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166 822,1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166 822,1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167 353,2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166 822,1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08 4 03 07426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6 222,4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95 307,6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95 496,5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66 236,9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65 384,9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37 523,1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36 993,1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32 092,3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32 122,3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32 092,3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4 764,3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4 764,3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08 4 05 17261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28 391,8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28 391,8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08 4 05 17337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28 713,8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28 391,8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полномочий </w:t>
            </w:r>
            <w:r>
              <w:lastRenderedPageBreak/>
              <w:t>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29 701,6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29 701,6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08 4 05 59702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28 660,7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29 701,6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08 4 06 77264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65 823,2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65 825,6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Законодательное Собрание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185 142,1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185 142,1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185 142,1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188 364,9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185 142,1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42 135,5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42 135,5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88 0 00 09063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42 135,5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66 601,1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66 601,1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66 601,1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66 601,1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76 405,5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76 405,5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76 503,4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76 405,5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3 124,9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25 997,8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26 450,4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25 997,8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20 933,8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21 386,4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20 933,8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16 035,5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15 882,9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10 669,9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10 669,9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10 669,9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5 213,0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5 365,6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5 213,0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5 350,9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5 050,9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4 964,9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5 264,9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4 964,9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5 635,1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5 635,1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5 635,1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5 635,1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5 635,1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5 635,1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5 733,2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5 635,1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Министерство сельского хозяйства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1 301 296,4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1 415 979,0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1 313 101,6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1 313 101,6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1 269 935,9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1 313 101,6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1 173 604,4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1 218 417,9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904 557,8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895 709,8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Оказание поддержки государственной регистрации прав на объекты животноводческих стоянок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208 941,9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208 941,9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198 871,3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208 941,9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05 2 01 07424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8 277,4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8 277,4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7 537,9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8 277,4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R3410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7 743,7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7 743,7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R3580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7 743,7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81 585,6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81 585,6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86 738,9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81 585,6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</w:t>
            </w:r>
            <w:r>
              <w:lastRenderedPageBreak/>
              <w:t>сельскохозяйственных потребительских кооперативов)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39 821,6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39 821,6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40 044,9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39 821,6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181 694,5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181 694,5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189 741,0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181 694,5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22 803,6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22 803,6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23 813,5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22 803,6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40 891,3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40 891,3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42 702,2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40 891,3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41 222,2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41 222,2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43 047,7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41 222,2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10 403,4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10 403,4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10 864,3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10 403,4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15 891,4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15 891,4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16 595,2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15 891,4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3 683,2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3 683,2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01 R5018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3 846,2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3 683,2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269 046,6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322 708,1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259 879,3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259 879,3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02 R5980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204 100,0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259 879,3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2 02 R5990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62 828,8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94 683,7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96 331,5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94 683,7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05 4 01 17269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19 420,8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19 088,7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75 250,8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73 963,4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73 607,1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74 888,3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73 607,1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1 659,9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1 631,6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Охрана объектов растительного и </w:t>
            </w:r>
            <w:r>
              <w:lastRenderedPageBreak/>
              <w:t>животного мира и среды их обитания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05 4 01 17411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30 090,0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29 575,2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23 4 02 03213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1 270,5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72 031,7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8 337,5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8 337,5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8 337,5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8 337,5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8 337,5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8 337,5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8 337,5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Уполномоченный по защите прав предпринимателей в Забайкальском крае и его рабочий аппарат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4 962,8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инспекция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111 926,7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110 011,8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61 780,1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59 865,2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40 246,3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42 161,2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40 246,3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39 895,8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39 446,3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38 895,8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38 895,8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38 895,8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2 265,4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19 618,9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50 146,6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12 479,3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12 595,6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12 479,3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31 4 01 19440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5 905,4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5 804,4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6 674,9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6 674,9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6 674,9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6 690,2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6 674,9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1 858,5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1 925,9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1 164,9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1 147,7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1 164,9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31 4 01 59502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710,8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958 397,9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942 000,8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936 681,2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936 681,2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936 681,2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952 985,6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936 681,2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819 066,1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805 052,9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789 369,8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775 864,7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775 208,4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775 208,4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05 4 02 17263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788 702,1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775 208,4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Обеспечение подтверждения </w:t>
            </w:r>
            <w:r>
              <w:lastRenderedPageBreak/>
              <w:t>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05 4 02 17270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28 241,9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27 758,7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27 557,1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28 036,8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27 557,1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1 429,5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1 429,5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05 4 02 49300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1 429,5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133 919,5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131 628,3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22 022,0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22 022,0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05 4 03 07266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22 405,3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22 022,0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18 982,8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18 658,0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7 031,9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7 031,9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05 4 03 17267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7 154,3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7 031,9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11 626,1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11 626,1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05 4 03 17268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11 626,1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Выполнение органами местного самоуправления полномочия по организации мероприятий при </w:t>
            </w:r>
            <w: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05 4 03 77265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88 057,6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86 551,0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05 4 03 79265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4 473,8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4 397,3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08 4 01 10000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Ремонт скотомогильников и (или) сибиреязвенных захоронений, проведение кадастровых работ по </w:t>
            </w:r>
            <w:r>
              <w:lastRenderedPageBreak/>
              <w:t>образованию земельных участков, занятых сибиреязвенными захоронениями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08 4 01 17271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5 412,3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5 319,6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21 777 680,5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26 857 337,0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88 0 00 79208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986,4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969,6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18 979 141,5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20 829 134,5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1 902 599,8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1 902 599,8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1 902 599,8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Региональный проект "Защита населения и объектов экономики от негативного воздействия вод </w:t>
            </w:r>
            <w:r>
              <w:lastRenderedPageBreak/>
              <w:t>сооружениями инженерной защиты"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1 280 866,1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1 902 599,8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338 940,6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338 940,6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169 415,7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338 940,6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557 749,2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557 749,2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272 625,9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557 749,2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221 442,4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221 442,4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50 416,5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221 442,4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</w:t>
            </w:r>
            <w:r>
              <w:lastRenderedPageBreak/>
              <w:t>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399 828,5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407 235,2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407 235,2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172 430,3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407 235,2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360 379,7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360 379,7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R0657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167 794,1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360 379,7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15 488,9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905,9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15 826,3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11 104,2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11 104,2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5 433,9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11 104,2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4 842,6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4 842,6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07 2 01 А0656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11 606,0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4 842,6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469 564,0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485 807,2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транспортной системы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469 564,0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485 807,2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469 564,0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485 807,2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469 564,0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485 807,2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182 065,2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208 236,6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182 065,2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208 236,6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182 065,2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208 236,6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5 069,5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5 069,5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5 191,5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5 069,5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132 389,1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126 057,5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52 736,5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52 736,5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54 005,1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52 736,5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7 131,9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7 131,9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7 255,4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7 131,9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65 656,2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65 656,2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67 235,5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65 656,2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20 919,0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20 919,0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21 422,2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20 919,0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17 111 680,6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18 325 693,0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03 R3720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122 240,1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52 755,8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16 989 440,5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18 272 937,2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12 149 449,6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13 213 172,2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11 143 140,2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13 117 337,5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дорожной деятельности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329 980,9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329 980,9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R1 53930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111 271,3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329 980,9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11 031 868,9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12 787 356,6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11 564 282,4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9 723 242,1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11 564 282,4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1 223 074,2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R1 53940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1 308 626,8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1 223 074,2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1 006 309,4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 04316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496 595,4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 04317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Внедрение интеллектуальных транспортных систем, </w:t>
            </w:r>
            <w:r>
              <w:lastRenderedPageBreak/>
              <w:t>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1 R2 54180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29 714,0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95 834,7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4 839 990,9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5 059 765,0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3 575 499,1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3 945 003,5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3 377 176,4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3 377 176,4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33 4 01 04315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3 231 472,4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3 377 176,4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567 827,1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567 827,1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33 4 01 04318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321 351,2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567 827,1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33 4 01 04319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22 675,5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801 563,7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652 052,4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33 4 02 74315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33 4 02 74316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33 4 02 74317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231 563,7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82 052,4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462 709,1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462 928,1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462 709,1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280 748,1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280 529,1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237 780,1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237 780,1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237 780,1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40 741,1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40 960,1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40 741,1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1 930,0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182 180,0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182 180,0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33 4 03 14316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182 180,0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182 180,0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117 030,8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115 034,5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116 922,1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114 922,3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116 922,1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114 922,3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113 093,7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114 922,3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расходов, не связанных с содержанием аппарата 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3 692,3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3 692,3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12 4 04 04130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3 692,3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26 900,0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26 900,0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24 437,8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24 437,8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24 437,8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1 357,2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957,2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1 505,0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1 505,0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12 4 04 14091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505,0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79 542,6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78 168,7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77 621,6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78 983,6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77 621,6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547,1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6 251,1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6 161,3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5 421,3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5 501,1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5 421,3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12 4 04 49300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12 4 05 04140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3 828,4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112,2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13 4 01 79227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мероприятий по администрированию государственных полномочий по организации </w:t>
            </w:r>
            <w:r>
              <w:lastRenderedPageBreak/>
              <w:t>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13 4 01 79502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200 849,5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1 F3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1 F3 67483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140 223,9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58 175,9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</w:t>
            </w:r>
            <w:r>
              <w:lastRenderedPageBreak/>
              <w:t>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26 4 02 04601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2 449,7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666 047,2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134 659,5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368 311,3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33 461,1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33 461,1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2 01 А4920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334 850,2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130 654,6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69 681,2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130 654,6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69 681,2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87 940,3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45 942,1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87 940,3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45 942,1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31 505,5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45 942,1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2 964,8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19 494,3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2 964,8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19 494,3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26 447,8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28 540,7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26 447,8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1 E1 А5200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56 434,8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42 714,3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23 739,1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14 4 06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167 081,3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64 978,3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Региональные проекты, </w:t>
            </w:r>
            <w:r>
              <w:lastRenderedPageBreak/>
              <w:t>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 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15 1 A1 А4560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198 675,6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656 214,7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3 861 566,2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2 03 R1110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108 886,2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3 311 566,2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здравоохранения Забайкальского </w:t>
            </w:r>
            <w:r>
              <w:lastRenderedPageBreak/>
              <w:t>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547 328,5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53650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486 711,7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16 1 N 9 А3650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60 616,8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550 000,0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842 504,7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1 953 599,4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1 P3 51210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1 112 999,9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159 651,7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136 380,6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136 380,6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136 380,6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139 715,4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136 380,6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6 219,9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6 219,9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13 4 01 04202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6 369,5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6 219,9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</w:t>
            </w:r>
            <w:r>
              <w:lastRenderedPageBreak/>
              <w:t>транспорте общего пользования (кроме воздушного и железнодорожного)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13 4 01 74505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133 345,9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130 160,7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28 4 01 R0230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19 936,3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682 853,0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704 218,9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69 112,9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69 112,9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66 413,9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69 112,9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12 4 03 04909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03 R4970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17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156 960,9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156 960,9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32 789,0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национальных </w:t>
            </w:r>
            <w:r>
              <w:lastRenderedPageBreak/>
              <w:t>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32 787,9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 51390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18 012,4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1 P5 А1390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14 775,5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18 4 04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32 2 05 R5760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124 171,9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12 4 01 74521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76 300,0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2 974 566,1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2 407 848,4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156 319,2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153 889,2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87 552,7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89 982,7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87 552,7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12 165,0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1 D4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12 165,0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7 425,0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7 425,0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1 D4 04162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7 425,0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1 D4 04163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4 740,0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85 242,7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75 387,7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11 065,0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12 960,0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06 4 01 04024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3 220,0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06 4 01 04247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7 845,0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8 460,0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8 571,2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</w:t>
            </w:r>
            <w:r>
              <w:lastRenderedPageBreak/>
              <w:t>компьютерные инциденты и других работников, отвечающих за защиту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06 4 02 04095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6 571,2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6 571,2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06 4 02 04121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6 172,9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6 571,2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06 4 02 04132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14 954,9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18 161,1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Осуществление эксплуатации инфраструктуры доступа </w:t>
            </w:r>
            <w:r>
              <w:lastRenderedPageBreak/>
              <w:t>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06 4 03 04181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3 976,9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5 043,1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3 618,0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3 618,0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06 4 03 04192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3 478,0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3 618,0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06 4 03 04314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9 500,0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Обеспечение услугами связи и (или) </w:t>
            </w:r>
            <w:r>
              <w:lastRenderedPageBreak/>
              <w:t>доступом к сети "Интернет" населенных пунктов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06 4 04 04191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16 354,5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06 4 06 10000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06 4 06 14092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35 695,4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66 336,5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66 336,5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66 336,5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66 336,5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66 336,5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62 618,7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62 618,7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06 4 05 29400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62 618,7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62 618,7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3 717,8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3 717,8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3 385,5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3 385,5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3 385,5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06 4 05 49300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2 818 246,9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2 253 959,2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2 288 165,6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1 761 516,9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1 G4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08 1 G4 51080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292 631,1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290 826,0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1 785 146,5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1 251 887,4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27 2 02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2 02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61 385,4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40 385,4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1 723 761,1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1 211 502,0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298 962,1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Приобретение оборудования для объектов коммунальной инфраструктуры с применением механизма лизинга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98 962,1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98 962,1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27 4 01 04118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98 962,1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27 4 01 74905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200 000,0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27 4 02 04971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10 000,0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1 414 799,0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902 539,9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</w:t>
            </w:r>
            <w:r>
              <w:lastRenderedPageBreak/>
              <w:t>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894 497,5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894 497,5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27 4 04 04100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1 407 066,0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894 497,5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8 042,4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8 042,4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27 4 04 04116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7 733,0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8 042,4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218 803,5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218 803,5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210 388,0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218 803,5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168 628,6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168 628,6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35 4 02 04200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170 821,6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168 628,6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33 667,5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33 667,5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35 4 02 04204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33 667,6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33 667,5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35 4 02 04305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5 898,8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16 507,4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530 081,3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492 442,3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193 194,0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238 507,6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193 194,0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</w:t>
            </w:r>
            <w:r>
              <w:lastRenderedPageBreak/>
              <w:t>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27 4 01 04115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169 987,5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124 673,9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27 4 05 04350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68 520,1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35 2 01 R5050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291 573,7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299 248,3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233 651,0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190 283,0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126 583,1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156 652,3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126 583,1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территорий муниципальных образований"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Приобретение в лизинг служебного автотранспорта для обеспечения деятельности муниципальных образований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34 4 03 09734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149 756,2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119 804,9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6 778,2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6 778,2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6 778,2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6 896,1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6 778,2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29 4 01 74193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76 998,7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63 699,9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Министерство развития гражданского общества, муниципальных образований и молодежной политики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253 103,0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248 787,0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129 167,0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126 955,4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129 167,0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126 955,4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1 435,0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1 435,0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1 435,0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1 410,0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285,0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19 4 01 09002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1 145,0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1 125,0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33 400,3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32 003,0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Региональный проект "Укрепление </w:t>
            </w:r>
            <w:r>
              <w:lastRenderedPageBreak/>
              <w:t>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839,3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Реализация мероприятий, направленных на укрепление единства российской нации и этнокультурное развитие народов России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2 01 R5181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741,6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2 01 R5182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32 003,0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32 561,0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32 003,0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34 4 01 03951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19 078,0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18 752,0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34 4 01 03952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271,0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7 855,0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7 855,0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8 010,0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7 855,0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Проведение социологических исследований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4 125,0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4 125,0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34 4 01 09915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4 197,0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4 125,0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94 331,7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93 542,4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37 874,7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37 226,8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18 947,6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18 623,5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16 237,2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16 519,8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16 237,2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2 386,3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2 427,8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2 386,3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Ресурсный центр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18 927,1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18 603,3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14 277,0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14 525,5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14 277,0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4 326,3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88 0 00 19940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4 401,6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4 326,3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42 521,9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42 521,9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88 0 00 29400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43 262,5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42 521,9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1 338,9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1 338,9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522,9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1 338,9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1 022,6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1 005,1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Освещение деятельности органа государственной власти Забайкальского края в средствах </w:t>
            </w:r>
            <w:r>
              <w:lastRenderedPageBreak/>
              <w:t>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11 449,7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11 449,7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11 649,0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11 449,7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85 256,9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83 799,2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34 4 01 09733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90,0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Государственная программа Забайкальского края "Реализация государственной национальной </w:t>
            </w:r>
            <w:r>
              <w:lastRenderedPageBreak/>
              <w:t>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34 4 02 10000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85 166,9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83 709,2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56 720,0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56 720,0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34 4 02 11434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57 707,3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56 720,0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26 989,2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26 989,2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34 4 02 11435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27 459,6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26 989,2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38 679,1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38 032,4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25 968,6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25 539,4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A" w:rsidRDefault="00E452FA" w:rsidP="00033197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88 0 00 98701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12 710,5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12 493,0</w:t>
            </w:r>
          </w:p>
        </w:tc>
      </w:tr>
      <w:tr w:rsidR="00E452FA" w:rsidTr="0003319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  <w:r>
              <w:t>Итого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110 856 615,9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A" w:rsidRDefault="00E452FA" w:rsidP="00033197">
            <w:pPr>
              <w:pStyle w:val="ConsPlusNormal"/>
              <w:jc w:val="right"/>
            </w:pPr>
            <w:r>
              <w:t>113 578 684,4</w:t>
            </w:r>
          </w:p>
        </w:tc>
      </w:tr>
    </w:tbl>
    <w:p w:rsidR="00E452FA" w:rsidRDefault="00E452FA" w:rsidP="00E452FA">
      <w:pPr>
        <w:pStyle w:val="ConsPlusNormal"/>
        <w:sectPr w:rsidR="00E452FA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953BC" w:rsidRPr="00E452FA" w:rsidRDefault="001953BC" w:rsidP="00E452FA"/>
    <w:sectPr w:rsidR="001953BC" w:rsidRPr="00E452FA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24787E"/>
    <w:rsid w:val="00252D79"/>
    <w:rsid w:val="00273214"/>
    <w:rsid w:val="00434A10"/>
    <w:rsid w:val="00453896"/>
    <w:rsid w:val="004E574D"/>
    <w:rsid w:val="005D4D2D"/>
    <w:rsid w:val="006E53CE"/>
    <w:rsid w:val="00754336"/>
    <w:rsid w:val="00756EBB"/>
    <w:rsid w:val="007A7883"/>
    <w:rsid w:val="007B75A6"/>
    <w:rsid w:val="0091111C"/>
    <w:rsid w:val="00947880"/>
    <w:rsid w:val="009D1075"/>
    <w:rsid w:val="009E78DB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5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3218" TargetMode="External"/><Relationship Id="rId11" Type="http://schemas.openxmlformats.org/officeDocument/2006/relationships/hyperlink" Target="https://login.consultant.ru/link/?req=doc&amp;base=RLAW251&amp;n=1676248" TargetMode="External"/><Relationship Id="rId5" Type="http://schemas.openxmlformats.org/officeDocument/2006/relationships/hyperlink" Target="https://login.consultant.ru/link/?req=doc&amp;base=LAW&amp;n=35503&amp;dst=100036" TargetMode="External"/><Relationship Id="rId10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7241&amp;dst=100220" TargetMode="External"/><Relationship Id="rId9" Type="http://schemas.openxmlformats.org/officeDocument/2006/relationships/hyperlink" Target="https://login.consultant.ru/link/?req=doc&amp;base=LAW&amp;n=477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224</Pages>
  <Words>53095</Words>
  <Characters>302642</Characters>
  <Application>Microsoft Office Word</Application>
  <DocSecurity>0</DocSecurity>
  <Lines>2522</Lines>
  <Paragraphs>710</Paragraphs>
  <ScaleCrop>false</ScaleCrop>
  <Company>Home</Company>
  <LinksUpToDate>false</LinksUpToDate>
  <CharactersWithSpaces>355027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2025-01-14T05:46:00Z</dcterms:created>
  <dcterms:modified xsi:type="dcterms:W3CDTF">2025-01-14T05:46:00Z</dcterms:modified>
</cp:coreProperties>
</file>