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BB" w:rsidRDefault="00756EBB" w:rsidP="00756EBB">
      <w:pPr>
        <w:pStyle w:val="ConsPlusNormal"/>
        <w:jc w:val="right"/>
        <w:outlineLvl w:val="0"/>
      </w:pPr>
      <w:r>
        <w:t>Приложение 1</w:t>
      </w:r>
    </w:p>
    <w:p w:rsidR="00756EBB" w:rsidRDefault="00756EBB" w:rsidP="00756EBB">
      <w:pPr>
        <w:pStyle w:val="ConsPlusNormal"/>
        <w:jc w:val="right"/>
      </w:pPr>
      <w:r>
        <w:t>к Закону Забайкальского края</w:t>
      </w:r>
    </w:p>
    <w:p w:rsidR="00756EBB" w:rsidRDefault="00756EBB" w:rsidP="00756EBB">
      <w:pPr>
        <w:pStyle w:val="ConsPlusNormal"/>
        <w:jc w:val="right"/>
      </w:pPr>
      <w:r>
        <w:t>"О бюджете Забайкальского края на 2024 год</w:t>
      </w:r>
    </w:p>
    <w:p w:rsidR="00756EBB" w:rsidRDefault="00756EBB" w:rsidP="00756EBB">
      <w:pPr>
        <w:pStyle w:val="ConsPlusNormal"/>
        <w:jc w:val="right"/>
      </w:pPr>
      <w:r>
        <w:t>и плановый период 2025 и 2026 годов"</w:t>
      </w:r>
    </w:p>
    <w:p w:rsidR="00756EBB" w:rsidRDefault="00756EBB" w:rsidP="00756EBB">
      <w:pPr>
        <w:pStyle w:val="ConsPlusNormal"/>
        <w:jc w:val="both"/>
      </w:pPr>
    </w:p>
    <w:p w:rsidR="00756EBB" w:rsidRDefault="00756EBB" w:rsidP="00756EBB">
      <w:pPr>
        <w:pStyle w:val="ConsPlusNormal"/>
        <w:jc w:val="center"/>
        <w:rPr>
          <w:b/>
          <w:bCs/>
        </w:rPr>
      </w:pPr>
      <w:bookmarkStart w:id="0" w:name="Par377"/>
      <w:bookmarkEnd w:id="0"/>
      <w:r>
        <w:rPr>
          <w:b/>
          <w:bCs/>
        </w:rPr>
        <w:t>ИСТОЧНИКИ</w:t>
      </w:r>
    </w:p>
    <w:p w:rsidR="00756EBB" w:rsidRDefault="00756EBB" w:rsidP="00756EBB">
      <w:pPr>
        <w:pStyle w:val="ConsPlusNormal"/>
        <w:jc w:val="center"/>
        <w:rPr>
          <w:b/>
          <w:bCs/>
        </w:rPr>
      </w:pPr>
      <w:r>
        <w:rPr>
          <w:b/>
          <w:bCs/>
        </w:rPr>
        <w:t>ФИНАНСИРОВАНИЯ ДЕФИЦИТА БЮДЖЕТА КРАЯ НА 2024 ГОД</w:t>
      </w:r>
    </w:p>
    <w:p w:rsidR="00756EBB" w:rsidRDefault="00756EBB" w:rsidP="00756EB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113"/>
        <w:gridCol w:w="113"/>
      </w:tblGrid>
      <w:tr w:rsidR="00756EBB" w:rsidTr="0003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EBB" w:rsidRDefault="00756EBB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EBB" w:rsidRDefault="00756EBB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6EBB" w:rsidRDefault="00756EBB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56EBB" w:rsidRDefault="00756EBB" w:rsidP="0003319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756EBB" w:rsidRDefault="00756EBB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20.12.2024 N 2445-ЗЗК)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EBB" w:rsidRDefault="00756EBB" w:rsidP="000331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56EBB" w:rsidRDefault="00756EBB" w:rsidP="00756EB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2551"/>
        <w:gridCol w:w="3005"/>
        <w:gridCol w:w="1644"/>
      </w:tblGrid>
      <w:tr w:rsidR="00756EBB" w:rsidTr="00033197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4 681 009,5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</w:pP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2 933 023,6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2 933 023,6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02 0000 710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2 933 023,6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02 0000 810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450 905,3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450 905,3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5 737 952,0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>01 03 01 00 02 0000 710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5 737 952,0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 xml:space="preserve">Погашение бюджетных кредитов, полученных из других бюджетов бюджетной системы Российской </w:t>
            </w:r>
            <w:r>
              <w:lastRenderedPageBreak/>
              <w:t>Федерации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lastRenderedPageBreak/>
              <w:t>-5 287 046,7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>01 03 01 00 02 0000 810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-5 287 046,7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1 248 624,9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-148 647 534,1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-148 647 534,1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>01 05 02 01 00 0000 510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-148 647 534,1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>01 05 02 01 02 0000 510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-148 647 534,1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149 896 159,0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149 896 159,0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>01 05 02 01 00 0000 610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149 896 159,0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>01 05 02 01 02 0000 610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149 896 159,0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002 017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01 06 00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48 455,7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01 06 01 00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10 936,1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01 06 01 00 </w:t>
            </w:r>
            <w:proofErr w:type="spellStart"/>
            <w:r>
              <w:t>00</w:t>
            </w:r>
            <w:proofErr w:type="spellEnd"/>
            <w:r>
              <w:t xml:space="preserve"> 0000 630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10 936,1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>01 06 01 00 02 0000 630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10 936,1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01 06 04 00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>01 06 04 01 00 0000 000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>01 06 04 01 00 0000 800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>01 06 04 01 02 0000 810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37 519,6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157 519,6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>01 06 05 01 00 0000 600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4 969,0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>01 06 05 01 02 0000 640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4 969,0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>01 06 05 02 00 0000 600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152 550,6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01 06 05 02 </w:t>
            </w:r>
            <w:proofErr w:type="spellStart"/>
            <w:r>
              <w:t>02</w:t>
            </w:r>
            <w:proofErr w:type="spellEnd"/>
            <w:r>
              <w:t xml:space="preserve"> 0000 640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152 550,6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-120 000,0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>01 06 05 02 00 0000 500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-120 000,0</w:t>
            </w:r>
          </w:p>
        </w:tc>
      </w:tr>
      <w:tr w:rsidR="00756EBB" w:rsidTr="0003319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BB" w:rsidRDefault="00756EBB" w:rsidP="00033197">
            <w:pPr>
              <w:pStyle w:val="ConsPlusNormal"/>
            </w:pPr>
            <w:r>
              <w:t xml:space="preserve">01 06 05 02 </w:t>
            </w:r>
            <w:proofErr w:type="spellStart"/>
            <w:r>
              <w:t>02</w:t>
            </w:r>
            <w:proofErr w:type="spellEnd"/>
            <w:r>
              <w:t xml:space="preserve"> 0000 540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BB" w:rsidRDefault="00756EBB" w:rsidP="00033197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EBB" w:rsidRDefault="00756EBB" w:rsidP="00033197">
            <w:pPr>
              <w:pStyle w:val="ConsPlusNormal"/>
              <w:jc w:val="right"/>
            </w:pPr>
            <w:r>
              <w:t>-120 000,0</w:t>
            </w:r>
          </w:p>
        </w:tc>
      </w:tr>
    </w:tbl>
    <w:p w:rsidR="00756EBB" w:rsidRDefault="00756EBB" w:rsidP="00756EBB">
      <w:pPr>
        <w:pStyle w:val="ConsPlusNormal"/>
        <w:jc w:val="both"/>
      </w:pPr>
    </w:p>
    <w:p w:rsidR="00756EBB" w:rsidRDefault="00756EBB" w:rsidP="00756EBB">
      <w:pPr>
        <w:pStyle w:val="ConsPlusNormal"/>
        <w:jc w:val="both"/>
      </w:pPr>
    </w:p>
    <w:p w:rsidR="00756EBB" w:rsidRDefault="00756EBB" w:rsidP="00756EBB">
      <w:pPr>
        <w:pStyle w:val="ConsPlusNormal"/>
        <w:jc w:val="both"/>
      </w:pPr>
    </w:p>
    <w:p w:rsidR="00756EBB" w:rsidRDefault="00756EBB" w:rsidP="00756EBB">
      <w:pPr>
        <w:pStyle w:val="ConsPlusNormal"/>
        <w:jc w:val="both"/>
      </w:pPr>
    </w:p>
    <w:p w:rsidR="00756EBB" w:rsidRDefault="00756EBB" w:rsidP="00756EBB">
      <w:pPr>
        <w:pStyle w:val="ConsPlusNormal"/>
        <w:jc w:val="both"/>
      </w:pPr>
    </w:p>
    <w:p w:rsidR="001953BC" w:rsidRDefault="001953BC"/>
    <w:sectPr w:rsidR="001953BC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113320"/>
    <w:rsid w:val="001953BC"/>
    <w:rsid w:val="0024787E"/>
    <w:rsid w:val="00252D79"/>
    <w:rsid w:val="00273214"/>
    <w:rsid w:val="00434A10"/>
    <w:rsid w:val="004E574D"/>
    <w:rsid w:val="005D4D2D"/>
    <w:rsid w:val="006E53CE"/>
    <w:rsid w:val="00756EBB"/>
    <w:rsid w:val="007B75A6"/>
    <w:rsid w:val="00947880"/>
    <w:rsid w:val="009D1075"/>
    <w:rsid w:val="009E78DB"/>
    <w:rsid w:val="00B715D2"/>
    <w:rsid w:val="00CC4EEF"/>
    <w:rsid w:val="00D852F1"/>
    <w:rsid w:val="00D96B23"/>
    <w:rsid w:val="00DE69C8"/>
    <w:rsid w:val="00DF6CEA"/>
    <w:rsid w:val="00E11787"/>
    <w:rsid w:val="00E91483"/>
    <w:rsid w:val="00EA7D62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7241&amp;dst=100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5261</Characters>
  <Application>Microsoft Office Word</Application>
  <DocSecurity>0</DocSecurity>
  <Lines>43</Lines>
  <Paragraphs>12</Paragraphs>
  <ScaleCrop>false</ScaleCrop>
  <Company>Home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1</cp:revision>
  <dcterms:created xsi:type="dcterms:W3CDTF">2025-01-14T05:40:00Z</dcterms:created>
  <dcterms:modified xsi:type="dcterms:W3CDTF">2025-01-14T05:40:00Z</dcterms:modified>
</cp:coreProperties>
</file>