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51" w:rsidRDefault="00D40751" w:rsidP="00D40751">
      <w:pPr>
        <w:pStyle w:val="ConsPlusNormal"/>
        <w:jc w:val="right"/>
        <w:outlineLvl w:val="0"/>
      </w:pPr>
      <w:r>
        <w:t>Приложение 24</w:t>
      </w:r>
    </w:p>
    <w:p w:rsidR="00D40751" w:rsidRDefault="00D40751" w:rsidP="00D40751">
      <w:pPr>
        <w:pStyle w:val="ConsPlusNormal"/>
        <w:jc w:val="right"/>
      </w:pPr>
      <w:r>
        <w:t>к Закону Забайкальского края</w:t>
      </w:r>
    </w:p>
    <w:p w:rsidR="00D40751" w:rsidRDefault="00D40751" w:rsidP="00D40751">
      <w:pPr>
        <w:pStyle w:val="ConsPlusNormal"/>
        <w:jc w:val="right"/>
      </w:pPr>
      <w:r>
        <w:t>"О бюджете Забайкальского края на 2024 год</w:t>
      </w:r>
    </w:p>
    <w:p w:rsidR="00D40751" w:rsidRDefault="00D40751" w:rsidP="00D40751">
      <w:pPr>
        <w:pStyle w:val="ConsPlusNormal"/>
        <w:jc w:val="right"/>
      </w:pPr>
      <w:r>
        <w:t>и плановый период 2025 и 2026 годов"</w:t>
      </w:r>
    </w:p>
    <w:p w:rsidR="00D40751" w:rsidRDefault="00D40751" w:rsidP="00D40751">
      <w:pPr>
        <w:pStyle w:val="ConsPlusNormal"/>
        <w:jc w:val="both"/>
      </w:pPr>
    </w:p>
    <w:p w:rsidR="00D40751" w:rsidRDefault="00D40751" w:rsidP="00D40751">
      <w:pPr>
        <w:pStyle w:val="ConsPlusTitle"/>
        <w:jc w:val="center"/>
      </w:pPr>
      <w:bookmarkStart w:id="0" w:name="P110275"/>
      <w:bookmarkEnd w:id="0"/>
      <w:r>
        <w:t>МЕЖБЮДЖЕТНЫЕ ТРАНСФЕРТЫ, ПРЕДОСТАВЛЯЕМЫЕ БЮДЖЕТАМ</w:t>
      </w:r>
    </w:p>
    <w:p w:rsidR="00D40751" w:rsidRDefault="00D40751" w:rsidP="00D40751">
      <w:pPr>
        <w:pStyle w:val="ConsPlusTitle"/>
        <w:jc w:val="center"/>
      </w:pPr>
      <w:r>
        <w:t xml:space="preserve">МУНИЦИПАЛЬНЫХ ОБРАЗОВАНИЙ ЗАБАЙКАЛЬСКОГО КРАЯ, НА </w:t>
      </w:r>
      <w:proofErr w:type="gramStart"/>
      <w:r>
        <w:t>ПЛАНОВЫЙ</w:t>
      </w:r>
      <w:proofErr w:type="gramEnd"/>
    </w:p>
    <w:p w:rsidR="00D40751" w:rsidRDefault="00D40751" w:rsidP="00D40751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D40751" w:rsidRDefault="00D40751" w:rsidP="00D407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D40751" w:rsidTr="00F10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0751" w:rsidRDefault="00D40751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0751" w:rsidRDefault="00D40751" w:rsidP="00F108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D40751" w:rsidRDefault="00D40751" w:rsidP="00F1080F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0751" w:rsidRDefault="00D40751" w:rsidP="00F1080F">
            <w:pPr>
              <w:pStyle w:val="ConsPlusNormal"/>
            </w:pPr>
          </w:p>
        </w:tc>
      </w:tr>
    </w:tbl>
    <w:p w:rsidR="00D40751" w:rsidRDefault="00D40751" w:rsidP="00D40751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13"/>
        <w:gridCol w:w="1435"/>
        <w:gridCol w:w="420"/>
        <w:gridCol w:w="482"/>
        <w:gridCol w:w="1344"/>
        <w:gridCol w:w="1264"/>
        <w:gridCol w:w="1265"/>
      </w:tblGrid>
      <w:tr w:rsidR="00D40751" w:rsidTr="00D40751">
        <w:tc>
          <w:tcPr>
            <w:tcW w:w="1793" w:type="pct"/>
            <w:vMerge w:val="restar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73" w:type="pct"/>
            <w:gridSpan w:val="4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1434" w:type="pct"/>
            <w:gridSpan w:val="2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D40751" w:rsidTr="00D40751">
        <w:tc>
          <w:tcPr>
            <w:tcW w:w="1793" w:type="pct"/>
            <w:vMerge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2026 год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7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5 220 314,7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4 862 264,6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01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5 194 176,0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4 835 014,0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01 4 03 78020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4 735 014,0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Предоставление дотаций на поддержку мер по обеспечению сбалансированности </w:t>
            </w:r>
            <w:r>
              <w:lastRenderedPageBreak/>
              <w:t>бюджетов муниципальных районов (муниципальных округов, городских округов)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01 4 03 78050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88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27 250,6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88 0 00 50100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23 969,0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88 0 00 74927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3 281,6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образований Забайкальского края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3 316 208,5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2 563 328,7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02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Создание источников </w:t>
            </w:r>
            <w:r>
              <w:lastRenderedPageBreak/>
              <w:t>наружного противопожарного водоснабжения, произведение ремонта уже существующих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 xml:space="preserve">02 4 01 </w:t>
            </w:r>
            <w:r>
              <w:lastRenderedPageBreak/>
              <w:t>79118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03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03 2 04 R5050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31 956,5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05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62 828,8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05 2 02 R5990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62 828,8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07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местного значения в отношении </w:t>
            </w:r>
            <w:r>
              <w:lastRenderedPageBreak/>
              <w:t xml:space="preserve">ГТС, 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07 4 02 77294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12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141 701,9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143 117,9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12 4 01 74521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75 000,0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12 4 03 R4970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68 117,9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1 699 461,0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1 118 222,4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83 904,9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 2 02 R7500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>
              <w:lastRenderedPageBreak/>
              <w:t>образовательных организациях</w:t>
            </w:r>
            <w:proofErr w:type="gramEnd"/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14 4 02 R3040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993 511,4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14 4 05 71101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40 806,1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15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124 563,9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265 984,5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15 2 01 R4660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2 713,6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15 2 01 R4670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22 265,5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</w:t>
            </w:r>
            <w:r>
              <w:lastRenderedPageBreak/>
              <w:t>федерального округа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15 2 01 R5050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241 005,4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18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18 2 8D R7530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39 130,4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21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</w:t>
            </w:r>
            <w:proofErr w:type="gramStart"/>
            <w:r>
              <w:t>Агинское</w:t>
            </w:r>
            <w:proofErr w:type="gramEnd"/>
            <w:r>
              <w:t>, для решения отдельных вопросов местного значения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21 4 01 78111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27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27 4 01 74905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по </w:t>
            </w:r>
            <w:r>
              <w:lastRenderedPageBreak/>
              <w:t>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28 4 01 R0230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32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124 787,5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32 2 03 R3720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52 755,8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72 031,7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33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401 563,7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252 052,4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</w:t>
            </w:r>
            <w:r>
              <w:lastRenderedPageBreak/>
              <w:t>сетью автомобильных дорог общего пользования, а также их капитальный ремонт и ремонт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33 4 02 74315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170 000,0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33 4 02 74317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82 052,4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34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34 2 01 R5182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0,0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35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развития центров экономического роста </w:t>
            </w:r>
            <w:r>
              <w:lastRenderedPageBreak/>
              <w:t>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35 2 01 R5050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299 248,3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  <w:outlineLvl w:val="1"/>
            </w:pPr>
            <w:r>
              <w:lastRenderedPageBreak/>
              <w:t>Раздел III. Субвенции бюджетам муниципальных образований Забайкальского края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17 767 459,1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17 573 342,6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01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118 995,0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118 282,6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01 4 03 78060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01 4 03 79202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40 921,6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04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04 4 03 79206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21 452,5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05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90 948,3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 xml:space="preserve">Выполнение органами местного самоуправления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05 4 03 77265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86 551,0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Осуществление мероприятий </w:t>
            </w:r>
            <w:proofErr w:type="gramStart"/>
            <w:r>
              <w:t>по администрированию государственных полномочий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05 4 03 79265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4 397,3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13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133 454,6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130 272,9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13 4 01 74505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130 160,7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в сфере организации транспортного обслуживания населения автомобильным </w:t>
            </w:r>
            <w:r>
              <w:lastRenderedPageBreak/>
              <w:t>транспортом в межмуниципальном сообщении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13 4 01 79227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13 4 01 79502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93,3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16 552 351,7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16 323 632,0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14 4 01 71201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5 088 086,7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>
              <w:lastRenderedPageBreak/>
              <w:t>образовательных организациях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14 4 01 71230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35 816,3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14 4 02 71202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10 952 863,0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14 4 02 71218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121 696,4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14 4 02 71228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9 148,7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</w:t>
            </w:r>
            <w:r>
              <w:lastRenderedPageBreak/>
              <w:t>организациях отдыха детей и их оздоровления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14 4 03 71432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116 020,9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17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766 361,3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17 4 04 72400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619 633,1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17 4 04 74580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1 250,0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17 4 06 79211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145 478,2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88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107 745,1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122 393,0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88 0 00 51180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115 111,9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88 0 00 51200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5 133,6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88 0 00 79207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88 0 00 79208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969,6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88 0 00 79214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  <w:outlineLvl w:val="1"/>
            </w:pPr>
            <w:r>
              <w:lastRenderedPageBreak/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2 200 663,9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2 180 280,9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01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143 829,0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01 4 03 78186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143 829,0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08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358 454,3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356 651,6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08 1 G4 51080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290 826,0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Разработка проектно-</w:t>
            </w:r>
            <w:r>
              <w:lastRenderedPageBreak/>
              <w:t>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 xml:space="preserve">08 4 06 </w:t>
            </w:r>
            <w:r>
              <w:lastRenderedPageBreak/>
              <w:t>77264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65 825,6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1 221 381,7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1 216 100,4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14 4 01 71231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86 880,4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</w:t>
            </w:r>
            <w:r>
              <w:lastRenderedPageBreak/>
              <w:t>общего образования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14 4 02 53030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959 537,1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14 4 02 71031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127 512,5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14 4 02 71219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42 170,4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29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29 4 01 74193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63 699,9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дорожного </w:t>
            </w:r>
            <w:r>
              <w:lastRenderedPageBreak/>
              <w:t>хозяйства Забайкальского края"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D40751" w:rsidTr="00D40751">
        <w:tc>
          <w:tcPr>
            <w:tcW w:w="1793" w:type="pct"/>
            <w:vAlign w:val="center"/>
          </w:tcPr>
          <w:p w:rsidR="00D40751" w:rsidRDefault="00D40751" w:rsidP="00F1080F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  <w:r>
              <w:t>33 4 02 74316</w:t>
            </w: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D40751" w:rsidTr="00D40751">
        <w:tc>
          <w:tcPr>
            <w:tcW w:w="1793" w:type="pct"/>
          </w:tcPr>
          <w:p w:rsidR="00D40751" w:rsidRDefault="00D40751" w:rsidP="00F1080F">
            <w:pPr>
              <w:pStyle w:val="ConsPlusNormal"/>
            </w:pPr>
            <w:r>
              <w:t>Итого расходов</w:t>
            </w:r>
          </w:p>
        </w:tc>
        <w:tc>
          <w:tcPr>
            <w:tcW w:w="807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81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179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605" w:type="pct"/>
            <w:vAlign w:val="center"/>
          </w:tcPr>
          <w:p w:rsidR="00D40751" w:rsidRDefault="00D40751" w:rsidP="00F1080F">
            <w:pPr>
              <w:pStyle w:val="ConsPlusNormal"/>
            </w:pP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28 504 646,2</w:t>
            </w:r>
          </w:p>
        </w:tc>
        <w:tc>
          <w:tcPr>
            <w:tcW w:w="717" w:type="pct"/>
            <w:vAlign w:val="center"/>
          </w:tcPr>
          <w:p w:rsidR="00D40751" w:rsidRDefault="00D40751" w:rsidP="00F1080F">
            <w:pPr>
              <w:pStyle w:val="ConsPlusNormal"/>
              <w:jc w:val="right"/>
            </w:pPr>
            <w:r>
              <w:t>27 179 216,8</w:t>
            </w:r>
          </w:p>
        </w:tc>
      </w:tr>
    </w:tbl>
    <w:p w:rsidR="001953BC" w:rsidRPr="00D40751" w:rsidRDefault="001953BC" w:rsidP="00D40751"/>
    <w:sectPr w:rsidR="001953BC" w:rsidRPr="00D40751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05788C"/>
    <w:rsid w:val="00113320"/>
    <w:rsid w:val="00162E77"/>
    <w:rsid w:val="001953BC"/>
    <w:rsid w:val="00195E7D"/>
    <w:rsid w:val="00222146"/>
    <w:rsid w:val="0024787E"/>
    <w:rsid w:val="00252D79"/>
    <w:rsid w:val="00273214"/>
    <w:rsid w:val="002D20BA"/>
    <w:rsid w:val="003257AC"/>
    <w:rsid w:val="003B1B51"/>
    <w:rsid w:val="00434A10"/>
    <w:rsid w:val="00437406"/>
    <w:rsid w:val="00490039"/>
    <w:rsid w:val="004E574D"/>
    <w:rsid w:val="004F2CA6"/>
    <w:rsid w:val="00530F31"/>
    <w:rsid w:val="00580FF1"/>
    <w:rsid w:val="005C1C18"/>
    <w:rsid w:val="005D4A74"/>
    <w:rsid w:val="005E1ACA"/>
    <w:rsid w:val="00663592"/>
    <w:rsid w:val="006E53CE"/>
    <w:rsid w:val="007B75A6"/>
    <w:rsid w:val="00947880"/>
    <w:rsid w:val="00954383"/>
    <w:rsid w:val="009D1075"/>
    <w:rsid w:val="009E78DB"/>
    <w:rsid w:val="009F647F"/>
    <w:rsid w:val="00AC1206"/>
    <w:rsid w:val="00B715D2"/>
    <w:rsid w:val="00B97F56"/>
    <w:rsid w:val="00CC4EEF"/>
    <w:rsid w:val="00CF6638"/>
    <w:rsid w:val="00D00E15"/>
    <w:rsid w:val="00D40751"/>
    <w:rsid w:val="00D852F1"/>
    <w:rsid w:val="00D96B23"/>
    <w:rsid w:val="00DE69C8"/>
    <w:rsid w:val="00DF6CEA"/>
    <w:rsid w:val="00E11787"/>
    <w:rsid w:val="00E11FEA"/>
    <w:rsid w:val="00E4647A"/>
    <w:rsid w:val="00E91483"/>
    <w:rsid w:val="00EA7D62"/>
    <w:rsid w:val="00EC3B25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3996&amp;dst=100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2024-10-29T00:25:00Z</dcterms:created>
  <dcterms:modified xsi:type="dcterms:W3CDTF">2024-10-29T00:25:00Z</dcterms:modified>
</cp:coreProperties>
</file>