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B5" w:rsidRDefault="003A3CB5" w:rsidP="003A3CB5">
      <w:pPr>
        <w:pStyle w:val="ConsPlusNormal"/>
        <w:jc w:val="right"/>
        <w:outlineLvl w:val="0"/>
      </w:pPr>
      <w:r>
        <w:t>Приложение 14</w:t>
      </w:r>
    </w:p>
    <w:p w:rsidR="003A3CB5" w:rsidRDefault="003A3CB5" w:rsidP="003A3CB5">
      <w:pPr>
        <w:pStyle w:val="ConsPlusNormal"/>
        <w:jc w:val="right"/>
      </w:pPr>
      <w:r>
        <w:t>к Закону Забайкальского края</w:t>
      </w:r>
    </w:p>
    <w:p w:rsidR="003A3CB5" w:rsidRDefault="003A3CB5" w:rsidP="003A3CB5">
      <w:pPr>
        <w:pStyle w:val="ConsPlusNormal"/>
        <w:jc w:val="right"/>
      </w:pPr>
      <w:r>
        <w:t>"О бюджете Забайкальского края на 2024 год</w:t>
      </w:r>
    </w:p>
    <w:p w:rsidR="003A3CB5" w:rsidRDefault="003A3CB5" w:rsidP="003A3CB5">
      <w:pPr>
        <w:pStyle w:val="ConsPlusNormal"/>
        <w:jc w:val="right"/>
      </w:pPr>
      <w:r>
        <w:t>и плановый период 2025 и 2026 годов"</w:t>
      </w:r>
    </w:p>
    <w:p w:rsidR="003A3CB5" w:rsidRDefault="003A3CB5" w:rsidP="003A3CB5">
      <w:pPr>
        <w:pStyle w:val="ConsPlusNormal"/>
        <w:jc w:val="both"/>
      </w:pPr>
    </w:p>
    <w:p w:rsidR="003A3CB5" w:rsidRDefault="003A3CB5" w:rsidP="003A3CB5">
      <w:pPr>
        <w:pStyle w:val="ConsPlusTitle"/>
        <w:jc w:val="center"/>
      </w:pPr>
      <w:bookmarkStart w:id="0" w:name="P59771"/>
      <w:bookmarkEnd w:id="0"/>
      <w:r>
        <w:t>ВЕДОМСТВЕННАЯ СТРУКТУРА</w:t>
      </w:r>
    </w:p>
    <w:p w:rsidR="003A3CB5" w:rsidRDefault="003A3CB5" w:rsidP="003A3CB5">
      <w:pPr>
        <w:pStyle w:val="ConsPlusTitle"/>
        <w:jc w:val="center"/>
      </w:pPr>
      <w:r>
        <w:t>РАСХОДОВ БЮДЖЕТА КРАЯ НА 2024 ГОД</w:t>
      </w:r>
    </w:p>
    <w:p w:rsidR="003A3CB5" w:rsidRDefault="003A3CB5" w:rsidP="003A3CB5">
      <w:pPr>
        <w:pStyle w:val="ConsPlusNormal"/>
        <w:spacing w:after="1"/>
      </w:pPr>
    </w:p>
    <w:tbl>
      <w:tblPr>
        <w:tblW w:w="3617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4178"/>
        <w:gridCol w:w="1324"/>
        <w:gridCol w:w="585"/>
        <w:gridCol w:w="586"/>
        <w:gridCol w:w="1504"/>
        <w:gridCol w:w="624"/>
        <w:gridCol w:w="137"/>
        <w:gridCol w:w="1367"/>
      </w:tblGrid>
      <w:tr w:rsidR="003A3CB5" w:rsidTr="003A3CB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2" w:type="dxa"/>
          <w:wAfter w:w="1125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3CB5" w:rsidRDefault="003A3CB5" w:rsidP="008E5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3CB5" w:rsidRDefault="003A3CB5" w:rsidP="008E5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A3CB5" w:rsidRDefault="003A3CB5" w:rsidP="008E52AE">
            <w:pPr>
              <w:pStyle w:val="ConsPlusNormal"/>
              <w:jc w:val="center"/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Сумма</w:t>
            </w:r>
          </w:p>
          <w:p w:rsidR="003A3CB5" w:rsidRDefault="003A3CB5" w:rsidP="008E52AE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987 455,6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917 955,7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4 164,7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50 508,5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50 508,5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50 508,5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50 508,5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50 508,5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863 282,5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"Совершенствование государственного </w:t>
            </w:r>
            <w:r>
              <w:lastRenderedPageBreak/>
              <w:t>управления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19 4 02 09919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19 4 03 09622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19 4 04 09284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859 822,5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514 954,9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514 954,9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196 004,8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196 004,8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170 914,1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170 914,1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145 327,6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145 327,6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302 356,0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302 356,0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302 356,0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25 194,3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18 394,3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18 394,3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части переданных полномочий по составлению протоколов об административных правонарушениях, </w:t>
            </w:r>
            <w:r>
              <w:lastRenderedPageBreak/>
              <w:t>посягающих на общественный порядок и общественную безопасность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88 0 00 57010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3 529,7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9 105,3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9 105,3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69 499,9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19 4 01 09001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Молодежная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16 190 453,6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5 559 151,5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158 770,8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158 291,3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5 300 380,7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261 338,1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261 338,1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01 4 03 79202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43 645,5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216 492,6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01 4 04 09300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116 025,3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70 431,8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28 941,0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25 594,4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25 594,4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3 346,6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3 346,6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41 490,8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38 718,5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38 718,5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2 757,3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2 757,3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01 4 05 09017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5 039 042,6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2 526 273,0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273 314,0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88 0 00 00715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359 415,7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1 660 039,9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140 970,8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140 970,8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1 519 069,1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1 519 069,1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94 823,3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14 778,4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мероприятий, направленных на восстановление экономики и поддержку жизнедеятельности населения, а также </w:t>
            </w:r>
            <w:r>
              <w:lastRenderedPageBreak/>
              <w:t>мероприятий, связанных с проведением специальной военной операции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12 666,0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01 4 04 19908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10 744,0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01 4 02 06065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1 120 214,4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9 377 809,2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5 436 949,3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Иные 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3 435 856,6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3 401 648,6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2 718 710,4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88 0 00 50100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34 208,0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505 003,3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77 361,0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01 4 03 78186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427 642,3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lastRenderedPageBreak/>
              <w:t>Министерство здравоохранения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14 909 504,5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273 721,8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241 761,2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16 4 13 13428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31 960,6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6 152,3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6 111 084,5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3 368 194,5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3 339 564,4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687 208,9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51920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51920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51920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171 068,9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N3 51900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N3 51900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N3 51900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31 723,5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484 416,5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397 680,4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86 736,1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174 920,9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01 R3850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25 029,2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3D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3D R7520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149 891,7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2 477 434,6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615 767,8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425 767,8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393 859,9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31 907,9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1 421 606,0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1 397 930,8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77 273,2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330 410,0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Оказание медицинской помощи больным с психическими расстройствами и </w:t>
            </w:r>
            <w:r>
              <w:lastRenderedPageBreak/>
              <w:t>расстройствами поведения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831 685,5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617 928,6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617 928,6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159 839,3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159 839,3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44 647,1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19 946,4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24 700,7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9 270,5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9 270,5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158 562,1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158 562,1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11 646,3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146 915,8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R2020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33 234,3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07 R4020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106 714,6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80 358,3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64 798,4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15 559,9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Развитие паллиативной медицинской </w:t>
            </w:r>
            <w:r>
              <w:lastRenderedPageBreak/>
              <w:t>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26 356,3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8 253,7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8 253,7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18 102,6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16 4 10 10000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16 4 10 13476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26 577,0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16 4 11 03485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11 419,0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16 4 12 13475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16 4 12 13475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16 4 12 13475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254 075,3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254 075,3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253 836,7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253 836,7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88 0 00 05802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88 0 00 05802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28 630,1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88 0 00 05802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27 589,7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88 0 00 05802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1 040,4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1 293 882,2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1 293 882,2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85 369,0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N2 55860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84 203,9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P3 54680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1 208 513,2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10 870,5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4 346,1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16 4 08 13463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08 R2010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1 181 405,9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304 101,9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16 4 14 03587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247 240,9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16 4 14 51610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115 538,6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16 4 14 54600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455 397,7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14 R1070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57 914,9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575 252,7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575 252,7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N1 55540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419 840,0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155 412,7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25 910,2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129 502,5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83 898,3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83 898,3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24 691,3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22 182,7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16 4 04 13478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91 225,8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69 175,6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69 175,6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21 664,9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21 664,9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16 4 03 13473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91 805,6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56 324,9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56 324,9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23 062,9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23 062,9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12 169,5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12 169,5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16 4 06 13472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690 723,7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689 730,6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71 552,6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N7 51140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N7 51140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N7 51140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63 926,9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региональных программ по формированию приверженности здоровому образу жизни с привлечением социально </w:t>
            </w:r>
            <w:r>
              <w:lastRenderedPageBreak/>
              <w:t>ориентированных некоммерческих организаций и волонтерских движений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P4 52810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7 625,7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618 178,0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10 143,4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16 4 01 03630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9 788,4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9 788,4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9 628,5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9 628,5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16 4 01 13469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системы оказания медицинской помощи больным прочими </w:t>
            </w:r>
            <w:r>
              <w:lastRenderedPageBreak/>
              <w:t>заболеваниями"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патолого-анатомических исследований и вскрытий, судебно-медицинских экспертиз и исследований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16 4 05 13464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189 306,2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125 333,0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113 549,2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113 549,2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11 392,7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11 392,7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16 4 11 13486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133 000,0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16 4 13 03380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16 4 13 03380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16 4 13 03380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</w:t>
            </w:r>
            <w:r>
              <w:lastRenderedPageBreak/>
              <w:t>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13 R1380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16 4 15 13474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88 772,8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71 622,6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68 289,9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67 779,5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67 779,5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1 764,4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1 754,4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1 754,4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1 568,3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16 4 16 59802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"Комплексные меры по улучшению </w:t>
            </w:r>
            <w:r>
              <w:lastRenderedPageBreak/>
              <w:t>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23 4 03 03214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8 517 698,2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</w:t>
            </w:r>
            <w:r>
              <w:lastRenderedPageBreak/>
              <w:t>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перечисления страховых взносов на ОМС неработающего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16 4 17 93170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8 493 594,1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17 704,1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14 999,1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16 4 02 13470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2 705,0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4 202,2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2 197,8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1 894 164,0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330 824,1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65 706,6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65 706,6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65 706,6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63 665,8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264 907,5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263 907,5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223 907,5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223 907,5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Развитие системы образования в сфере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210 652,5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1 562 181,1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1 076 873,1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1 074 572,1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144 737,7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139 435,8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70 274,2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12 895,5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27 347,0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21 938,8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21 938,8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2 648,8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02631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1 938,8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A3 54530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2 653,1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34 546,7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34 546,7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4 221,1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2 737,6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2 737,6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1 483,5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1 483,5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895 287,7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895 287,7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69 680,5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69 680,5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17 345,0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825 607,2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128 934,2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128 934,2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91 372,7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37 561,5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111 951,6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111 951,6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111 951,6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405 415,0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405 415,0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96 266,4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309 148,6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179 306,4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145 795,9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145 795,9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3 746,7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3 746,7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28 910,1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28 910,1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2 301,0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1 095,0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118 464,2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15 4 01 02466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114 064,2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366 843,8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366 843,8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227 750,0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227 750,0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227 750,0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139 093,8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94 840,4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94 840,4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94 840,4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87 202,2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87 202,2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6 747,4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6 747,4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15 4 01 12907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44 253,4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43 097,7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1 155,7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"Профилактика табакокурения, потребления </w:t>
            </w:r>
            <w:r>
              <w:lastRenderedPageBreak/>
              <w:t>никотинсодержащей продукции, наркомании и алкоголизма"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профилактических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lastRenderedPageBreak/>
              <w:t>Администрация Агинского 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394 200,8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76 612,4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69 853,0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69 853,0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69 853,0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68 047,5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23 496,8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44 105,8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43 588,8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43 588,8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36 748,1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36 444,5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21 4 01 02252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21 4 01 04106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21 4 02 01221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144 344,2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117 910,0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117 910,0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4 549,6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4 549,6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4 384,8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4 384,8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R4660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4 384,8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R5190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113 360,4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113 360,4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113 360,4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17 190,6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17 190,6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17 190,6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52 345,1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52 345,1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52 345,1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13 711,9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13 711,9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13 711,9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14 035,4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26 434,2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16 434,2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4 359,7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комплекса мероприятий по популяризации героизма и самоотверженного труда, направленного на </w:t>
            </w:r>
            <w:r>
              <w:lastRenderedPageBreak/>
              <w:t>развитие социально значимых ценностей, гражданственности и патриотизма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21 4 02 02253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10 880,5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85 259,9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21 4 02 02806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21 4 02 03240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77 503,2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77 503,2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</w:t>
            </w:r>
            <w:r>
              <w:lastRenderedPageBreak/>
              <w:t>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77 161,9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77 161,9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</w:t>
            </w:r>
            <w:r>
              <w:lastRenderedPageBreak/>
              <w:t>высокие спортивные результаты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11 677,3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11 677,3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11 677,3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65 484,6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2 421,2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63 063,4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63 063,4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63 063,4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21 652,6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21 4 03 14447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</w:t>
            </w:r>
            <w:r>
              <w:lastRenderedPageBreak/>
              <w:t>Бурятского округа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20 405,5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20 405,5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10 250,6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21 4 03 98702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10 154,9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21 4 01 78111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21 533 958,0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04 4 03 79206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21 352,7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</w:t>
            </w:r>
            <w:r>
              <w:lastRenderedPageBreak/>
              <w:t>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04 R0862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284 134,7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284 134,7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284 134,7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52 612,3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52 612,3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53000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53000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53000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22 612,3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54780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231 522,4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38 629,3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8 694,0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Оказание содействия началу осуществления </w:t>
            </w:r>
            <w:r>
              <w:lastRenderedPageBreak/>
              <w:t>предпринимательской деятельности безработных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8 289,2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3 061,6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04 4 01 04504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192 893,1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175 844,0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175 844,0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16 277,0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16 277,0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04 4 05 14900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221 041,5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52920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52920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1 P2 52920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218 658,3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218 658,3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218 658,3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73 767,6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17 4 05 02432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53 743,6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17 4 06 79211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144 890,7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21 003 117,6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4 334 410,7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4 324 410,7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251 785,6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251 747,8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251 747,8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31 153,6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30 870,2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30 870,2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Выплата региональных социальных доплат к пенсии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R0070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4 026 261,1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3 151 624,3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3 151 624,3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83 037,6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83 037,6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53 520,4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53 520,4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46 201,3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7 319,1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5163F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29 517,2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5163F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29 517,2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5163F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17 683,9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5163F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11 833,3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3 068 586,7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2 150 469,5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2 150 469,5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19 387,0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19 387,0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13 381,6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Обслуживание граждан пожилого возраста и </w:t>
            </w:r>
            <w:r>
              <w:lastRenderedPageBreak/>
              <w:t>инвалидов в стационарных учреждениях, на дому и в условиях полустационара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2 131 082,5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2 131 082,5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1 323 988,0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17 4 03 12502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807 094,5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561 643,7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171 279,6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390 364,1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353 373,5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317 639,7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317 639,7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35 606,5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35 606,5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17 4 06 12508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17 4 07 02707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7 141 101,8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634 386,0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12 500,2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12 500,2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621 885,8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04 4 01 52900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621 885,8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3 603 315,8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22 151,5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21 953,9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17 4 01 02514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21 953,9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</w:t>
            </w:r>
            <w:r>
              <w:lastRenderedPageBreak/>
              <w:t xml:space="preserve">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5 147,9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5 351,8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17 4 01 51760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34 035,1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36 997,0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36 450,2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36 450,2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384 692,5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5 685,1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5 685,1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379 007,4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17 4 01 52500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379 007,4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483 458,7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6 181,3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6 181,3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477 277,4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477 277,4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322 909,0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4 224,1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4 224,1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318 684,9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318 184,9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4 033,2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3 969,2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3 969,2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6 455,1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36 036,3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35 550,9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35 550,9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27 062,6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24 721,7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24 721,7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1 922,6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1 922,6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компенсации стоимости произведенных затрат на пристройку </w:t>
            </w:r>
            <w:r>
              <w:lastRenderedPageBreak/>
              <w:t>пандуса, балкона инвалидам, детям-инвалидам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11 847,4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17 4 01 82609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367 650,1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4 684,8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4 684,8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362 965,3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362 965,3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123 772,0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122 188,4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122 188,4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20 055,0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19 708,4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19 708,4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609 201,8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7 459,0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7 459,0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601 742,8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601 742,8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361 313,5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4 514,2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4 514,2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356 799,3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356 799,3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15 383,5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15 173,2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17 4 01 84531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15 173,2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246 558,9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2 798,9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2 798,9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243 760,0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243 760,0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17 4 01 89505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452 110,8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01 R4620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88 0 00 02325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88 0 00 02325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88 0 00 02325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2 903 400,0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6 104 179,3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6 104 179,3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1 204 840,0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1 204 840,0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50780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619 345,7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ежемесячной денежной </w:t>
            </w:r>
            <w:r>
              <w:lastRenderedPageBreak/>
              <w:t>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P1 50840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585 494,3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5 435,6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4 735,6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4 735,6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17 3 01 02404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4 561,6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4 893 903,7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2 721 813,6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17 4 04 04104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297 654,9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1 811 575,3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1 811 575,3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179 684,3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179 684,3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36 361,5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36 361,5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1 594 446,5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1 567 687,0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26 759,5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17 4 04 12509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17 4 04 59400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17 4 04 72400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579 913,1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</w:t>
            </w:r>
            <w:r>
              <w:lastRenderedPageBreak/>
              <w:t>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17 4 04 74580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32 510,0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2 172 090,1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17 4 05 31460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2 001 292,5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10 358,9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10 354,5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10 354,5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100 765,7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1 193,7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1 193,7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99 572,0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96 812,0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17 4 05 82601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59 051,9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58 332,7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58 332,7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17 4 05 84516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271 801,5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216 154,0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216 154,0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58 445,2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3 084,5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17 4 03 02630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53 560,7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157 708,8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152 707,4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151 987,4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151 987,4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4 911,4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4 911,4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8 477,5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6 990,8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3 297,8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3 693,0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1 486,7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24 4 01 02270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24 4 01 02270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24 4 01 02270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Организация проведения краевых </w:t>
            </w:r>
            <w:r>
              <w:lastRenderedPageBreak/>
              <w:t>мероприятий и спортивных состязаний для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24 4 02 02278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47 170,0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88 0 00 74927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lastRenderedPageBreak/>
              <w:t>Министерство физической культуры и спорта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1 168 892,8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54 102,6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41 331,6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40 256,5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1 113 920,4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492 269,9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492 269,9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21 825,5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21 825,5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15 420,8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15 420,8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15 420,8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</w:t>
            </w:r>
            <w:r>
              <w:lastRenderedPageBreak/>
              <w:t>культурой и 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2 8D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2 8D R7530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85 714,3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384 730,1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"Обеспечение, организация и проведение физкультурных и массовых спортивных мероприятий, направленных на </w:t>
            </w:r>
            <w:r>
              <w:lastRenderedPageBreak/>
              <w:t>привлечение граждан к систематическим занятиям физической культурой и спортом"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Вовлечение населения в занятия физической культурой и массовым 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18 4 01 03511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346 130,1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18 4 04 03641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18 4 04 03641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18 4 04 03641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34 861,1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311 269,0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156 269,0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156 269,0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594 654,6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594 654,6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12 749,9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"Создание для всех </w:t>
            </w:r>
            <w:r>
              <w:lastRenderedPageBreak/>
              <w:t>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12 749,9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4 321,2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2 402,2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2 402,2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1 919,0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50810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1 919,0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52290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52290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52290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5 902,8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А2280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581 904,7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581 904,7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128 691,1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104 531,1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97 057,0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18 4 02 03512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7 474,1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453 213,6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392 354,9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392 354,9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331 797,5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60 557,4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18 4 02 13483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60 858,7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26 995,9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26 060,4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25 870,4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25 870,4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18 4 03 49300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2 018 637,3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2 018 637,3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49 122,9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49 122,9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39 206,3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9 916,6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управления в установленной сфере, обеспечение </w:t>
            </w:r>
            <w:r>
              <w:lastRenderedPageBreak/>
              <w:t>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20 517,2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19 543,0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19 484,7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19 484,7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1 948 997,2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1 943 775,6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1 913 775,6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1 900 781,4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59 890,4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02 4 01 09021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90 826,7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1 732 993,3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59 733,9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83 583,2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02 4 01 19310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1 589 676,2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02 4 01 79118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02 4 02 09219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12 994,2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Предупреждение и ликвидация последствий </w:t>
            </w:r>
            <w:r>
              <w:lastRenderedPageBreak/>
              <w:t>чрезвычайных ситуаций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4 011,5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4 011,5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4 427 021,1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46 019,1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46 019,1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Ведомственный проект "Внедрение автоматизированной системы </w:t>
            </w:r>
            <w:r>
              <w:lastRenderedPageBreak/>
              <w:t>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03 3 05 09013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5 533,3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40 485,8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40 485,8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11 4 01 69300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11 4 02 69300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38 218,5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37 433,5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37 128,5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37 128,5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11 4 04 49300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3 801 898,4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3 801 898,4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3 801 898,4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"Развитие инфраструктуры территорий опережающего социально-экономического развития в </w:t>
            </w:r>
            <w:r>
              <w:lastRenderedPageBreak/>
              <w:t>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434 395,9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3 008 996,6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2 677 484,6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1 058 307,1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03 3 01 06370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1 619 177,5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331 512,0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Завод по розливу воды по программе "Доступная питьевая вода БРИКС" (технологическое присоединение к сетям </w:t>
            </w:r>
            <w:r>
              <w:lastRenderedPageBreak/>
              <w:t>электроснабжения)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71 360,0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03 3 03 98006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215 512,0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358 505,9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358 505,9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1 093,4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335 721,1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03 4 01 06830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13 191,4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14 4 06 01104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176 203,1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397 200,5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1 220 672,2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201 024,2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139 749,8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44 187,6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41 139,7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41 139,7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3 047,9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2 981,2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10 4 01 06090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95 562,2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95 562,2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22 183,0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73 328,8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73 328,8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61 274,4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58 837,8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57 999,9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57 999,9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2 436,6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905 991,1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905 991,1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89 389,4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12 957,2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8 607,2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2 4F R5110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8 607,2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10 4 02 14093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76 432,2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88 0 00 06071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816 601,7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расходов казенного учреждения по обслуживанию, содержанию и продаже казенного имущества </w:t>
            </w:r>
            <w:r>
              <w:lastRenderedPageBreak/>
              <w:t>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10 4 01 16092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15 4 01 12445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84 416,9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lastRenderedPageBreak/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17 4 05 04410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17 4 05 04410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17 4 05 04410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60 049,9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60 027,4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60 027,4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60 027,4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24 937,4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Учреждения для подготовки проектов экспертных заключений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24 937,4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24 474,9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24 474,9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33 770,0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32 993,2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32 993,2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1 040 066,0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523 788,0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523 788,0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480 930,9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480 930,9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03 4 04 19905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414 469,6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66 461,3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64 535,8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64 215,8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64 215,8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516 181,7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516 181,7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516 181,7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134 288,8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"Создание благоприятных условий для осуществления </w:t>
            </w:r>
            <w:r>
              <w:lastRenderedPageBreak/>
              <w:t>деятельности самозанятыми гражданами"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I2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I2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I2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6 785,0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19 661,2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19 661,2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17 165,0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</w:t>
            </w:r>
            <w:r>
              <w:lastRenderedPageBreak/>
              <w:t>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17 165,0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2 496,2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I4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2 496,2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57 568,0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33 918,5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11 669,6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22 248,9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55270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22 248,9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I5 А5270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23 649,5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50 274,6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8 595,9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55581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55581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1 J1 55581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41 678,7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155 560,1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02 R5912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02 R5912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02 R5912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40 224,0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03 R5911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03 R5911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03 R5911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60 336,1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2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90 840,0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69 670,0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39 060,0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03 3 02 98007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30 610,0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03 3 06 06073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03 3 06 06330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135 492,8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03 4 02 06310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121 341,9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1 723,9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</w:t>
            </w:r>
            <w:r>
              <w:lastRenderedPageBreak/>
              <w:t>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03 4 03 06340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1 333,7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11 093,3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4 799,5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03 4 10 06380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6 293,8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03 4 08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03 4 08 R0660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32 651 188,4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32 621 264,4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6 909 690,7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6 909 690,7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P2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</w:t>
            </w:r>
            <w:r>
              <w:lastRenderedPageBreak/>
              <w:t>том числе адаптированным, и присмотр и уход за детьми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P2 52530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6 904 384,6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6 904 384,6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31 927,8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</w:t>
            </w:r>
            <w:r>
              <w:lastRenderedPageBreak/>
              <w:t>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14 4 01 01403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44 365,3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lastRenderedPageBreak/>
              <w:t>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6 637 649,4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147 757,6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18 434,8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21 950 607,5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21 950 607,5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5 170 094,5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5 149 282,1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51720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51720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51720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101 153,2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</w:t>
            </w:r>
            <w:r>
              <w:lastRenderedPageBreak/>
              <w:t>либо города с населением до 50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52560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52560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52560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3 951 246,9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3 951 246,9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3 951 246,9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71436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71436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71436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248 669,8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организациях в связи с ростом числа обучающихся, вызванным демографическим </w:t>
            </w:r>
            <w:r>
              <w:lastRenderedPageBreak/>
              <w:t>фактором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742 212,2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742 212,2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742 212,2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50980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50980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50980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20 812,4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716 840,9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716 840,9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118 587,3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А7502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13 606,4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02 R7500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584 647,2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16 063 672,1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16 063 672,1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1 542,2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1 542,2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1 278,8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14 4 02 01260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10 633,4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14 4 02 01500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46 938,2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905 857,3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39 817,6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39 494,7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39 494,7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799 923,0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66 116,7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984 087,8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956 556,8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956 556,8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20 721,0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14 4 02 53030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20 721,0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14 4 02 71031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146 129,2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12 555 058,4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8 516,8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льготным питанием отдельных </w:t>
            </w:r>
            <w:r>
              <w:lastRenderedPageBreak/>
              <w:t>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82 754,7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68 027,8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Разработка проектно-сметной документации для капитального ремонта образовательных </w:t>
            </w:r>
            <w:r>
              <w:lastRenderedPageBreak/>
              <w:t>организаций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14 4 02 71448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37 579,2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1 058 470,3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1 052 572,9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1 052 572,9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5 897,4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R3040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5 897,4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151 877,1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151 877,1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151 877,1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311 099,9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311 099,9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51710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51710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E2 51710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59 596,0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251 503,9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204 740,1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173 871,7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30 868,4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14 4 05 71101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46 763,8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2 437 178,8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2 437 178,8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6D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6D R1770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6D R1770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6D R1770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20 586,5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2 416 592,3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2 416 592,3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2 074,3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1 978 210,7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1 557 057,3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14 4 04 11427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421 153,4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66 017,5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66 017,5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51 837,5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14 4 04 53630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14 180,0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370 289,8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370 289,8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87 889,8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14 4 05 11429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110 290,9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902 396,6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902 396,6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238 183,9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12292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12292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12292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E4 52130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E4 52130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E4 52130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139 143,8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97 191,2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51790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69 411,1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оснащения государственных и </w:t>
            </w:r>
            <w:r>
              <w:lastRenderedPageBreak/>
              <w:t>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EВ 57860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27 780,1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03 R4940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28 259,1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635 953,6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14 4 02 11452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70 730,3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416 975,4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134 899,0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25 117,0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25 117,0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58 649,3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11 650,0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34 299,0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12 700,3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51 132,7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51 132,7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9 813,0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9 733,0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4 947,8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4 785,2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89 303,4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14 4 03 11436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</w:t>
            </w:r>
            <w:r>
              <w:lastRenderedPageBreak/>
              <w:t>социальной помощи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14 4 03 11445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74 803,4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14 4 03 71432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132 960,0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Проведение чемпионатов </w:t>
            </w:r>
            <w:r>
              <w:lastRenderedPageBreak/>
              <w:t>профессионального мастерства "Профессионалы" и "Абилимпикс"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14 4 04 01437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14 4 05 01438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135 747,9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14 4 06 11455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48 033,8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72 924,5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72 524,5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72 524,5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12 984,9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4 567,1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4 567,1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1 788,6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14 4 06 59902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1 788,6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23 4 01 03212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29 869,7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24 462,0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24 462,0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24 462,0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14 4 01 71230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13 977,6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14 4 02 71228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10 484,4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24 2 01 R5140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5 407,7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102 171,2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102 171,2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102 171,2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102 171,2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6 649,7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</w:t>
            </w:r>
            <w:r>
              <w:lastRenderedPageBreak/>
              <w:t>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91 348,0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90 318,0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90 318,0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3 622,7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3 502,7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88 0 00 59304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382 517,3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382 517,3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88 0 00 51200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380 663,7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380 663,7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88 521,3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88 521,3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83 498,2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83 498,2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5 023,1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5 023,1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145 363,3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142 878,7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142 878,7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22 516,2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22 249,4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22 249,4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55 772,2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54 781,1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54 781,1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57 448,3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57 448,3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57 448,3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57 448,3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21 522,7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21 508,4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21 508,4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34 162,4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34 005,8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34 005,8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119 267,6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11 757,5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32 254,5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3 832 967,5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2 752 228,8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150 378,0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150 378,0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52 397,3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52 397,3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07 2 01 07280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2 447,3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</w:t>
            </w:r>
            <w:r>
              <w:lastRenderedPageBreak/>
              <w:t>использования и охраны водных объектов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49 950,0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97 980,7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36 606,8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07 4 01 07292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20 331,2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07 4 01 51280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42 458,5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07 4 02 07281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18 458,5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07 4 02 17338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</w:t>
            </w:r>
            <w:r>
              <w:lastRenderedPageBreak/>
              <w:t>местного значения в отношении ГТС, находящихся в муниципальной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07 4 02 77294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18 915,4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07 4 03 07293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07 4 03 51280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3 188,9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07 4 03 59100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2 514 313,7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2 514 313,7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203 621,9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146 621,9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54290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72 575,4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GА 54320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74 046,5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Y4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1 Y4 51270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2 310 691,8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1 675 531,4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374 956,7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1 158,0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255 656,2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118 142,5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118 142,5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09 4 01 17198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100 642,5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189 139,1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09 4 01 51298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1 050 142,5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1 050 142,5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809 599,5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09 4 01 53450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240 543,0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631 739,4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33 105,5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33 105,5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32 705,5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32 705,5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09 4 02 17196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57 434,1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50 634,1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50 634,1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525 866,1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414 624,4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414 624,4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111 112,5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111 112,5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09 4 02 51299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09 4 03 17199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3 421,0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87 537,1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71 040,5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69 440,5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69 440,5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16 496,6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15 811,1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15 811,1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1 080 528,7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08 4 02 07288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08 4 04 07410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1 076 062,7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1 076 062,7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886 347,2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767 705,7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07226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07226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07226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52420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52420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G1 52420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766 705,7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118 641,5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G2 07264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112 641,5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189 715,5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08 4 03 07426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97 052,3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69 083,2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40 023,1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32 122,3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32 122,3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7 764,3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7 764,3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08 4 05 17261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08 4 05 17337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29 060,1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08 4 05 59702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27 559,1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08 4 06 07229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08 4 06 07229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08 4 06 07229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08 4 06 77264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44 763,2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199 465,6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88 0 00 09063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42 135,5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88 0 00 29215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66 601,1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77 133,8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5 924,3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88 0 00 69300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29 591,3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29 591,3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5 064,0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24 527,3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24 527,3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18 641,4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11 105,4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11 105,4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7 536,0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7 536,0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5 885,9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5 789,9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5 789,9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6 260,1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6 031,9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5 988,9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5 988,9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1 499 048,9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1 364 119,4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1 364 119,4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сельского хозяйства и регулирование рынков сельскохозяйственной продукции, сырья и </w:t>
            </w:r>
            <w:r>
              <w:lastRenderedPageBreak/>
              <w:t>продовольствия"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1 363 409,0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155 337,8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155 337,8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 54800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155 337,8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 54800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28 173,5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 54800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28 173,5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 54800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127 164,3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I5 54800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127 164,3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1 107 085,4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923 286,4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Оказание поддержки элитного семеноводства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Оказание поддержки производства продукции растениеводства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05 2 01 07089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05 2 01 07093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2 600,0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05 2 01 07262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190 756,7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05 2 01 07424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R0140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8 966,2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R3410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R3580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8 030,8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84 832,5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39 164,8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185 570,8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23 290,1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41 497,1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42 101,7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10 557,6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16 230,4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01 R5018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3 737,7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183 799,0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134 925,3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2 02 R5990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48 873,7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100 985,8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100 985,8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05 4 01 17269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20 359,2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78 886,6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78 506,6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78 506,6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(обучение специалистов для сельскохозяйственных товаропроизводителей и организаций, </w:t>
            </w:r>
            <w:r>
              <w:lastRenderedPageBreak/>
              <w:t>осуществляющих переработку сельскохозяйственной продукции, на сельских территориях)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04 R5763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04 R5763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04 R5763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8 570,6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05 4 01 17411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31 543,8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02 R5762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"Пресечение незаконного оборота наркотиков"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Уничтожение очагов произрастания дикорастущей конопли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23 4 02 03213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</w:t>
            </w:r>
            <w:r>
              <w:lastRenderedPageBreak/>
              <w:t>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01 R5764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01 R5764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01 R5764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6 898,2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85 646,8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 xml:space="preserve">Уполномоченный по правам человека в </w:t>
            </w:r>
            <w:r>
              <w:lastRenderedPageBreak/>
              <w:t>Забайкальском крае и его аппарат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8 892,5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8 892,5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8 892,5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8 892,5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8 820,7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8 775,7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8 775,7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5 293,1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117 334,4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63 422,1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43 457,1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43 457,1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38 205,1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37 675,1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37 675,1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5 252,0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19 965,0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19 965,0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19 291,5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19 101,5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19 101,5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53 912,3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53 912,3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53 912,3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48 637,1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48 557,1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48 557,1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5 275,2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17 951,1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02 R2990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02 R2990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02 R2990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3 141,3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14 809,8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"Сохранение, использование, популяризация </w:t>
            </w:r>
            <w:r>
              <w:lastRenderedPageBreak/>
              <w:t>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31 4 01 19440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7 806,7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7 003,1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1 788,0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1 129,7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31 4 01 59502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1 108 251,5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1 102 577,8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1 102 577,8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1 102 577,8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T2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T2 52510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T2 52510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1 T2 52510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1 102 364,4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858 639,4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827 508,3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826 808,3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подтверждения компетентности и/или расширения области </w:t>
            </w:r>
            <w:r>
              <w:lastRenderedPageBreak/>
              <w:t>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05 4 02 17270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30 061,1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29 846,1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29 846,1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</w:t>
            </w:r>
            <w:r>
              <w:lastRenderedPageBreak/>
              <w:t>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05 4 02 49300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243 725,0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05 4 03 07266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22 538,1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19 900,0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Проведение противоэпизоотических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05 4 03 17268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05 4 03 77265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196 596,9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при осуществлении деятельности по обращению с животными </w:t>
            </w:r>
            <w:r>
              <w:lastRenderedPageBreak/>
              <w:t>без владельцев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05 4 03 79265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Ремонт скотомогильников и сибиреязвенных </w:t>
            </w:r>
            <w:r>
              <w:lastRenderedPageBreak/>
              <w:t>захоронений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08 4 01 17271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5 173,7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08 4 01 77274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08 4 01 77274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08 4 01 77274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23 531 035,1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государственных полномочий по регистрации и учету граждан, имеющих право на получение единовременной социальной выплаты на </w:t>
            </w:r>
            <w:r>
              <w:lastRenderedPageBreak/>
              <w:t>приобретение или строительство жилого помещения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88 0 00 79208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17 358 958,8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704 263,4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704 263,4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704 263,4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704 263,4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07 2 01 04102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07 2 01 04102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07 2 01 04102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мероприятия в рамках </w:t>
            </w:r>
            <w:r>
              <w:lastRenderedPageBreak/>
              <w:t>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3 451,9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9 286,4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</w:t>
            </w:r>
            <w:r>
              <w:lastRenderedPageBreak/>
              <w:t>Ярославского до устья)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11 146,4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783,3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А0657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5 056,9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111 514,4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83 348,0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109 890,1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164 835,2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</w:t>
            </w:r>
            <w:r>
              <w:lastRenderedPageBreak/>
              <w:t>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07 2 01 R0657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75 060,6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715 525,3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715 525,3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1 V7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1 V7 А3860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28 534,2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686 991,1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686 991,1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325 980,7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5 338,6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126 057,5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131 039,4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7 404,3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13 4 01 04302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69 141,2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13 4 01 04770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22 029,4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15 816 503,5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13 4 02 09010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13 4 02 09010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13 4 02 09010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76 500,0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03 R3720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15 690 003,5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8 090 052,0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7 200 194,9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7 200 194,9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5 693 407,1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5 693 407,1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387 089,7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387 089,7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1 119 698,1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35 440,4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R1 53940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1 084 257,7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889 857,1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88 080,0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04317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749 626,9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Внедрение интеллектуальных транспортных систем, предусматривающих автоматизацию </w:t>
            </w:r>
            <w:r>
              <w:lastRenderedPageBreak/>
              <w:t>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1 R2 54180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52 150,2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33 2 01 97003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33 2 01 97003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33 2 01 97003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1 819 890,0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5 780 061,5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"Модернизация автомобильных дорог регионального и межмуниципального </w:t>
            </w:r>
            <w:r>
              <w:lastRenderedPageBreak/>
              <w:t>значения"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2 740 895,6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2 392 733,8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33 4 01 04319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78 161,8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2 577 808,2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137 931,5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1 898 399,3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33 4 02 74318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141 477,4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461 357,7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461 357,7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282 593,5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237 780,1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42 805,5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1 930,0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33 4 03 14316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178 764,2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122 666,6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122 483,8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12 4 04 04130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4 332,1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28 672,0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28 672,0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2 729,2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1 505,0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12 4 04 14094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83 376,0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82 793,0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82 793,0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6 103,7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5 305,7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798,0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12 4 04 49300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778,0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13 4 01 79227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13 4 01 79502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1 342 987,8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84 327,3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Выполнение ремонтных и (или) восстановительных работ по жилым домам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12 4 01 04105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12 4 01 04105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12 4 01 04105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67 988,1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16 339,2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58 125,9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1 200 534,6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339 338,1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336 770,0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336 770,0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263 130,0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26 2 01 98002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73 640,0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"Защита прав граждан - участников долевого </w:t>
            </w:r>
            <w:r>
              <w:lastRenderedPageBreak/>
              <w:t>строительства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26 4 02 04601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2 568,1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"Чистая вода </w:t>
            </w:r>
            <w:r>
              <w:lastRenderedPageBreak/>
              <w:t>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1 F5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1 F5 52430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1 F5 52430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1 F5 52430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861 196,5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57 928,5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G7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</w:t>
            </w:r>
            <w:r>
              <w:lastRenderedPageBreak/>
              <w:t>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G7 А0250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54 437,8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3 490,7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1 888 359,2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242 010,4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241 468,0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241 468,0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2 01 А4920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542,4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1 596 348,8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1 596 348,8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1 568 491,7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1 568 491,7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20 285,9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20 285,9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20 285,9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55200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323 820,5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 по созданию новых мест в общеобразовательных организациях в связи с ростом числа </w:t>
            </w:r>
            <w:r>
              <w:lastRenderedPageBreak/>
              <w:t>обучающихся, вызванным демографическим фактором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47 163,6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16 359,5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16 359,5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30 804,1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А3050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30 804,1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1 E1 А5200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1 177 221,7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Реализация мероприятий планов </w:t>
            </w:r>
            <w:r>
              <w:lastRenderedPageBreak/>
              <w:t>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27 857,1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06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452 571,6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452 571,6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442 071,6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442 071,6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442 071,6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54560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383 489,8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15 1 A1 А4560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58 581,8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1 001 837,6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557 408,1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557 408,1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557 408,1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"Развитие инфраструктуры здравоохранения"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557 408,1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А1110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7 957,1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2 03 R1110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549 451,0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444 429,5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444 429,5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444 429,5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"Модернизация </w:t>
            </w:r>
            <w:r>
              <w:lastRenderedPageBreak/>
              <w:t>первичного звена здравоохранения Российской Федерации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444 429,5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379 420,0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379 420,0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53650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379 420,0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16 1 N9 А3650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65 009,5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942 181,1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04103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04103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1 P3 04103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5 724,9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227 687,9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143 661,0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</w:t>
            </w:r>
            <w:r>
              <w:lastRenderedPageBreak/>
              <w:t>пригородном железнодорожном транспорте общего пользования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13 4 01 04202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6 550,0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13 4 01 74505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137 111,0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84 026,9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Региональный проект "Обеспечение </w:t>
            </w:r>
            <w:r>
              <w:lastRenderedPageBreak/>
              <w:t>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1 F3 67483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42 966,0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28 4 01 R0230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41 060,9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708 768,3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95 818,2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12 4 03 04909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1 060,8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03 R4970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94 757,4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17 2 01 R0820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612 950,1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405 176,5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405 176,5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137 743,6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35 702,8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35 702,8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Создание и модернизация объектов спортивной инфраструктуры региональной </w:t>
            </w:r>
            <w:r>
              <w:lastRenderedPageBreak/>
              <w:t>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14 920,8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14 920,8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51390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14 920,8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20 782,0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20 782,0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1 P5 А1390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20 782,0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18 4 04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102 040,8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267 432,9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А5760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132 260,9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32 2 05 R5760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135 172,0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12 4 01 74521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6 603 187,1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274 497,7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208 161,2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208 161,2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44 122,7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44 122,7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1 D4 04163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37 372,7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26 766,0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01 R0280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01 R0280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01 R0280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4 317,0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22 449,0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137 272,5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13 737,0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06 4 01 04024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6 451,0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06 4 01 04247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7 286,0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22 210,0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06 4 02 04095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</w:t>
            </w:r>
            <w:r>
              <w:lastRenderedPageBreak/>
              <w:t>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06 4 02 04121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9 738,0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9 772,0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06 4 02 04133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45 959,0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06 4 03 04062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19 500,0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06 4 03 04181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3 579,0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06 4 03 04192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16 180,0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06 4 03 04314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6 700,0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06 4 04 04191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21 000,0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06 4 06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06 4 06 10000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06 4 06 14092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34 366,5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66 336,5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62 618,7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3 717,8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3 385,5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06 4 05 49300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332,3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6 328 689,4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5 010 890,6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2 103 631,0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360 753,6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287 336,9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73 416,7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1 742 877,4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08 1 G4 51080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1 742 877,4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2 548 431,9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372 062,2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183 974,0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183 974,0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5 222,3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140 334,0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140 334,0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38 417,7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27 2 01 09605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38 417,7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188 088,2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27 2 02 09505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27 2 02 09505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27 2 02 09505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420,0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187 668,2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98 385,4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98 385,4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89 282,8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89 282,8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2 176 369,7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27 4 01 74905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361 445,7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27 4 02 04971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1 804 924,0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1 798 549,4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Возмещение выпадающих доходов теплоснабжающим организациям, организациям, оказывающим услуги </w:t>
            </w:r>
            <w:r>
              <w:lastRenderedPageBreak/>
              <w:t>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27 4 04 04116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6 374,6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358 827,7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9J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9J R7660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9J R7660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9J R7660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151 800,0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207 027,7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энергетической инфраструктуры"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207 027,7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166 908,3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35 4 02 04204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35 387,9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Приобретение генерирующего оборудования для дизельных электростанций в населенных пунктах, не обеспеченных централизованным </w:t>
            </w:r>
            <w:r>
              <w:lastRenderedPageBreak/>
              <w:t>электроснабжением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35 4 02 04305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4 731,5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803 988,2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803 988,2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247 973,0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556 015,2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356 015,2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513 810,6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195 979,3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195 979,3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</w:t>
            </w:r>
            <w:r>
              <w:lastRenderedPageBreak/>
              <w:t>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27 4 01 04115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127 459,2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27 4 05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27 4 05 04350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68 520,1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01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317 831,3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576 575,6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7 435,9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7 435,9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7 435,9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7 278,9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7 247,1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0,1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88 0 00 49300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157,0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569 139,7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549 139,7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549 139,7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54240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54240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1 F2 54240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484 250,0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"Реализация проектов благоустройства"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29 4 01 74193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64 889,7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35 2 02 R5050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  <w:outlineLvl w:val="1"/>
            </w:pPr>
            <w:r>
              <w:t xml:space="preserve">Министерство развития гражданского общества, муниципальных образований и </w:t>
            </w:r>
            <w:r>
              <w:lastRenderedPageBreak/>
              <w:t>молодежной политики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240 390,9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171 950,3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171 950,3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37 297,6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2 01 R5182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658,6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36 639,0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"Реализация региональной политики"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36 639,0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34 4 01 03952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2 789,0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8 150,0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1 300,0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34 4 01 09915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4 400,0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134 652,7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88 0 00 02515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88 0 00 04124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11 839,0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39 704,6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19 862,9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17 317,9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17 317,9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2 545,0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2 545,0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19 841,7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15 227,3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88 0 00 19940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4 614,4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47 853,9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45 352,5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45 352,5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88 0 00 29400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2 501,4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1 428,0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1 072,0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</w:pP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88 0 00 98706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30 000,0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88 0 00 98709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2 385,2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45 991,5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34 4 01 09733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34 4 02 10000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34 4 02 11435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30 031,5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</w:t>
            </w:r>
            <w:r>
              <w:lastRenderedPageBreak/>
              <w:t>Профилактика деструктивного поведения детей и молодежи"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</w:t>
            </w:r>
          </w:p>
        </w:tc>
        <w:tc>
          <w:tcPr>
            <w:tcW w:w="624" w:type="dxa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14 4 03 01432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15 870,0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22 449,1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88 0 00 98705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9 124,5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</w:tcPr>
          <w:p w:rsidR="003A3CB5" w:rsidRDefault="003A3CB5" w:rsidP="008E52AE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</w:t>
            </w:r>
            <w:r>
              <w:lastRenderedPageBreak/>
              <w:t>и решениях органов государственной власти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  <w:r>
              <w:t>88 0 00 98701</w:t>
            </w: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13 324,6</w:t>
            </w:r>
          </w:p>
        </w:tc>
      </w:tr>
      <w:tr w:rsidR="003A3CB5" w:rsidTr="003A3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414" w:type="dxa"/>
            <w:gridSpan w:val="4"/>
            <w:vAlign w:val="center"/>
          </w:tcPr>
          <w:p w:rsidR="003A3CB5" w:rsidRDefault="003A3CB5" w:rsidP="008E52AE">
            <w:pPr>
              <w:pStyle w:val="ConsPlusNormal"/>
            </w:pPr>
            <w:r>
              <w:t>Итого расходов</w:t>
            </w:r>
          </w:p>
        </w:tc>
        <w:tc>
          <w:tcPr>
            <w:tcW w:w="13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5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586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3A3CB5" w:rsidRDefault="003A3CB5" w:rsidP="008E52AE">
            <w:pPr>
              <w:pStyle w:val="ConsPlusNormal"/>
            </w:pPr>
          </w:p>
        </w:tc>
        <w:tc>
          <w:tcPr>
            <w:tcW w:w="1504" w:type="dxa"/>
            <w:gridSpan w:val="2"/>
            <w:vAlign w:val="center"/>
          </w:tcPr>
          <w:p w:rsidR="003A3CB5" w:rsidRDefault="003A3CB5" w:rsidP="008E52AE">
            <w:pPr>
              <w:pStyle w:val="ConsPlusNormal"/>
              <w:jc w:val="right"/>
            </w:pPr>
            <w:r>
              <w:t>137 052 519,4</w:t>
            </w:r>
          </w:p>
        </w:tc>
      </w:tr>
    </w:tbl>
    <w:p w:rsidR="003A3CB5" w:rsidRDefault="003A3CB5" w:rsidP="003A3CB5">
      <w:pPr>
        <w:pStyle w:val="ConsPlusNormal"/>
        <w:sectPr w:rsidR="003A3C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A3CB5" w:rsidRDefault="003A3CB5" w:rsidP="003A3CB5">
      <w:pPr>
        <w:pStyle w:val="ConsPlusNormal"/>
        <w:jc w:val="both"/>
      </w:pPr>
    </w:p>
    <w:p w:rsidR="003A3CB5" w:rsidRDefault="003A3CB5" w:rsidP="003A3CB5">
      <w:pPr>
        <w:pStyle w:val="ConsPlusNormal"/>
        <w:jc w:val="both"/>
      </w:pPr>
    </w:p>
    <w:p w:rsidR="003A3CB5" w:rsidRDefault="003A3CB5" w:rsidP="003A3CB5">
      <w:pPr>
        <w:pStyle w:val="ConsPlusNormal"/>
        <w:jc w:val="both"/>
      </w:pPr>
    </w:p>
    <w:p w:rsidR="003A3CB5" w:rsidRDefault="003A3CB5" w:rsidP="003A3CB5">
      <w:pPr>
        <w:pStyle w:val="ConsPlusNormal"/>
        <w:jc w:val="both"/>
      </w:pPr>
    </w:p>
    <w:p w:rsidR="003A3CB5" w:rsidRDefault="003A3CB5" w:rsidP="003A3CB5">
      <w:pPr>
        <w:pStyle w:val="ConsPlusNormal"/>
        <w:jc w:val="both"/>
      </w:pPr>
    </w:p>
    <w:p w:rsidR="009C169E" w:rsidRDefault="009C169E"/>
    <w:sectPr w:rsidR="009C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B5"/>
    <w:rsid w:val="003A3CB5"/>
    <w:rsid w:val="009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3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3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3C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3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A3C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A3C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A3C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A3C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511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4836&amp;dst=100234" TargetMode="External"/><Relationship Id="rId10" Type="http://schemas.openxmlformats.org/officeDocument/2006/relationships/hyperlink" Target="https://login.consultant.ru/link/?req=doc&amp;base=LAW&amp;n=477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379</Pages>
  <Words>63318</Words>
  <Characters>360919</Characters>
  <Application>Microsoft Office Word</Application>
  <DocSecurity>0</DocSecurity>
  <Lines>3007</Lines>
  <Paragraphs>846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2024-07-22T00:39:00Z</dcterms:created>
  <dcterms:modified xsi:type="dcterms:W3CDTF">2024-07-22T00:40:00Z</dcterms:modified>
</cp:coreProperties>
</file>