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D0" w:rsidRDefault="00FB41D0" w:rsidP="00FB41D0">
      <w:pPr>
        <w:pStyle w:val="ConsPlusNormal"/>
        <w:jc w:val="right"/>
        <w:outlineLvl w:val="0"/>
      </w:pPr>
      <w:r>
        <w:t>Приложение 3</w:t>
      </w:r>
    </w:p>
    <w:p w:rsidR="00FB41D0" w:rsidRDefault="00FB41D0" w:rsidP="00FB41D0">
      <w:pPr>
        <w:pStyle w:val="ConsPlusNormal"/>
        <w:jc w:val="right"/>
      </w:pPr>
      <w:r>
        <w:t>к Закону Забайкальского края</w:t>
      </w:r>
    </w:p>
    <w:p w:rsidR="00FB41D0" w:rsidRDefault="00FB41D0" w:rsidP="00FB41D0">
      <w:pPr>
        <w:pStyle w:val="ConsPlusNormal"/>
        <w:jc w:val="right"/>
      </w:pPr>
      <w:r>
        <w:t>"О бюджете Забайкальского края на 2024 год</w:t>
      </w:r>
    </w:p>
    <w:p w:rsidR="00FB41D0" w:rsidRDefault="00FB41D0" w:rsidP="00FB41D0">
      <w:pPr>
        <w:pStyle w:val="ConsPlusNormal"/>
        <w:jc w:val="right"/>
      </w:pPr>
      <w:r>
        <w:t>и плановый период 2025 и 2026 годов"</w:t>
      </w:r>
    </w:p>
    <w:p w:rsidR="00FB41D0" w:rsidRDefault="00FB41D0" w:rsidP="00FB41D0">
      <w:pPr>
        <w:pStyle w:val="ConsPlusNormal"/>
        <w:jc w:val="both"/>
      </w:pPr>
    </w:p>
    <w:p w:rsidR="00FB41D0" w:rsidRDefault="00FB41D0" w:rsidP="00FB41D0">
      <w:pPr>
        <w:pStyle w:val="ConsPlusTitle"/>
        <w:jc w:val="center"/>
      </w:pPr>
      <w:bookmarkStart w:id="0" w:name="P762"/>
      <w:bookmarkEnd w:id="0"/>
      <w:r>
        <w:t>НОРМАТИВЫ РАСПРЕДЕЛЕНИЯ ДОХОДОВ МЕЖДУ БЮДЖЕТОМ КРАЯ,</w:t>
      </w:r>
    </w:p>
    <w:p w:rsidR="00FB41D0" w:rsidRDefault="00FB41D0" w:rsidP="00FB41D0">
      <w:pPr>
        <w:pStyle w:val="ConsPlusTitle"/>
        <w:jc w:val="center"/>
      </w:pPr>
      <w:r>
        <w:t>БЮДЖЕТОМ ТЕРРИТОРИАЛЬНОГО ФОНДА ОБЯЗАТЕЛЬНОГО МЕДИЦИНСКОГО</w:t>
      </w:r>
    </w:p>
    <w:p w:rsidR="00FB41D0" w:rsidRDefault="00FB41D0" w:rsidP="00FB41D0">
      <w:pPr>
        <w:pStyle w:val="ConsPlusTitle"/>
        <w:jc w:val="center"/>
      </w:pPr>
      <w:r>
        <w:t xml:space="preserve">СТРАХОВАНИЯ ЗАБАЙКАЛЬСКОГО КРАЯ, БЮДЖЕТАМИ </w:t>
      </w:r>
      <w:proofErr w:type="gramStart"/>
      <w:r>
        <w:t>МУНИЦИПАЛЬНЫХ</w:t>
      </w:r>
      <w:proofErr w:type="gramEnd"/>
    </w:p>
    <w:p w:rsidR="00FB41D0" w:rsidRDefault="00FB41D0" w:rsidP="00FB41D0">
      <w:pPr>
        <w:pStyle w:val="ConsPlusTitle"/>
        <w:jc w:val="center"/>
      </w:pPr>
      <w:r>
        <w:t>ОБРАЗОВАНИЙ ЗАБАЙКАЛЬСКОГО КРАЯ НА 2024 ГОД И ПЛАНОВЫЙ</w:t>
      </w:r>
    </w:p>
    <w:p w:rsidR="00FB41D0" w:rsidRDefault="00FB41D0" w:rsidP="00FB41D0">
      <w:pPr>
        <w:pStyle w:val="ConsPlusTitle"/>
        <w:jc w:val="center"/>
      </w:pPr>
      <w:r>
        <w:t>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FB41D0" w:rsidRDefault="00FB41D0" w:rsidP="00FB41D0">
      <w:pPr>
        <w:pStyle w:val="ConsPlusNormal"/>
        <w:jc w:val="both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474"/>
        <w:gridCol w:w="1679"/>
        <w:gridCol w:w="1842"/>
        <w:gridCol w:w="1560"/>
        <w:gridCol w:w="1275"/>
        <w:gridCol w:w="1560"/>
        <w:gridCol w:w="1559"/>
      </w:tblGrid>
      <w:tr w:rsidR="00FB41D0" w:rsidTr="00FB41D0">
        <w:tc>
          <w:tcPr>
            <w:tcW w:w="4706" w:type="dxa"/>
            <w:vMerge w:val="restart"/>
            <w:vAlign w:val="center"/>
          </w:tcPr>
          <w:p w:rsidR="00FB41D0" w:rsidRDefault="00FB41D0" w:rsidP="002641A3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0949" w:type="dxa"/>
            <w:gridSpan w:val="7"/>
            <w:vAlign w:val="center"/>
          </w:tcPr>
          <w:p w:rsidR="00FB41D0" w:rsidRDefault="00FB41D0" w:rsidP="002641A3">
            <w:pPr>
              <w:pStyle w:val="ConsPlusNormal"/>
              <w:jc w:val="center"/>
            </w:pPr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</w:p>
        </w:tc>
      </w:tr>
      <w:tr w:rsidR="00FB41D0" w:rsidTr="00FB41D0">
        <w:tc>
          <w:tcPr>
            <w:tcW w:w="4706" w:type="dxa"/>
            <w:vMerge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FB41D0" w:rsidRDefault="00FB41D0" w:rsidP="002641A3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679" w:type="dxa"/>
            <w:vAlign w:val="center"/>
          </w:tcPr>
          <w:p w:rsidR="00FB41D0" w:rsidRDefault="00FB41D0" w:rsidP="002641A3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1842" w:type="dxa"/>
            <w:vAlign w:val="center"/>
          </w:tcPr>
          <w:p w:rsidR="00FB41D0" w:rsidRDefault="00FB41D0" w:rsidP="002641A3">
            <w:pPr>
              <w:pStyle w:val="ConsPlusNormal"/>
              <w:jc w:val="center"/>
            </w:pPr>
            <w:r>
              <w:t>бюджеты муниципальных округов</w:t>
            </w:r>
          </w:p>
        </w:tc>
        <w:tc>
          <w:tcPr>
            <w:tcW w:w="1560" w:type="dxa"/>
            <w:vAlign w:val="center"/>
          </w:tcPr>
          <w:p w:rsidR="00FB41D0" w:rsidRDefault="00FB41D0" w:rsidP="002641A3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275" w:type="dxa"/>
            <w:vAlign w:val="center"/>
          </w:tcPr>
          <w:p w:rsidR="00FB41D0" w:rsidRDefault="00FB41D0" w:rsidP="002641A3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1560" w:type="dxa"/>
            <w:vAlign w:val="center"/>
          </w:tcPr>
          <w:p w:rsidR="00FB41D0" w:rsidRDefault="00FB41D0" w:rsidP="002641A3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1559" w:type="dxa"/>
            <w:vAlign w:val="center"/>
          </w:tcPr>
          <w:p w:rsidR="00FB41D0" w:rsidRDefault="00FB41D0" w:rsidP="002641A3">
            <w:pPr>
              <w:pStyle w:val="ConsPlusNormal"/>
              <w:jc w:val="center"/>
            </w:pPr>
            <w:bookmarkStart w:id="1" w:name="_GoBack"/>
            <w:bookmarkEnd w:id="1"/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8</w:t>
            </w: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федеральных налогов и сборов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</w:t>
            </w:r>
            <w:r>
              <w:lastRenderedPageBreak/>
              <w:t xml:space="preserve">а также за исключением </w:t>
            </w:r>
            <w:proofErr w:type="spellStart"/>
            <w:r>
              <w:t>виноградосодержащих</w:t>
            </w:r>
            <w:proofErr w:type="spellEnd"/>
            <w: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</w:t>
            </w:r>
            <w:proofErr w:type="gramEnd"/>
            <w:r>
              <w:t xml:space="preserve"> </w:t>
            </w:r>
            <w:proofErr w:type="gramStart"/>
            <w:r>
              <w:t>плодового сусла, и (или) без добавления дистиллятов, и (или) без добавления крепленого (ликерного) вина), подлежащие распределению в бюджеты субъектов Российской Федерации</w:t>
            </w:r>
            <w:proofErr w:type="gramEnd"/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proofErr w:type="gramStart"/>
            <w:r>
              <w:lastRenderedPageBreak/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</w:t>
            </w:r>
            <w:r>
              <w:lastRenderedPageBreak/>
              <w:t xml:space="preserve">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228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</w:t>
            </w:r>
            <w:proofErr w:type="gramStart"/>
            <w:r>
              <w:t>федеральному</w:t>
            </w:r>
            <w:proofErr w:type="gramEnd"/>
            <w:r>
              <w:t xml:space="preserve"> государственному экологическому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228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 xml:space="preserve">Земельный налог (по обязательствам, возникшим до 1 января 2006 года), мобилизуемый на территориях муниципальных </w:t>
            </w:r>
            <w:r>
              <w:lastRenderedPageBreak/>
              <w:t>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 xml:space="preserve">Сборы за выдачу органами местного самоуправления муниципальных районов </w:t>
            </w:r>
            <w:r>
              <w:lastRenderedPageBreak/>
              <w:t>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Налог на рекламу, мобилизуемый на территориях муниципальных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Курортный сбор, мобилизуемый на территориях муниципальных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Курортный сбор,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 xml:space="preserve">Прочие местные налоги и сборы, </w:t>
            </w:r>
            <w:r>
              <w:lastRenderedPageBreak/>
              <w:t>мобилизуемые на территориях муниципальных районов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платежей при пользовании природными ресурсами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пользования рыболовным участком, состоящим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 xml:space="preserve">Доходы, полученные от продажи на аукционе права на заключение договора о закреплении долей квот добычи (вылова) водных </w:t>
            </w:r>
            <w:r>
              <w:lastRenderedPageBreak/>
              <w:t>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 xml:space="preserve">Плата за оказание услуг по присоединению объектов дорожного сервиса к автомобильным </w:t>
            </w:r>
            <w:r>
              <w:lastRenderedPageBreak/>
              <w:t>дорогам общего пользования местного значения, зачисляемая в бюджеты городских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доходы от компенсации затрат бюджетов муниципальных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административных платежей и сборов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штрафов, санкций, возмещений ущерба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исполнения поставщиком </w:t>
            </w:r>
            <w:r>
              <w:lastRenderedPageBreak/>
              <w:t>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 xml:space="preserve">Иные штрафы, неустойки, пени, уплаченные в </w:t>
            </w:r>
            <w: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 xml:space="preserve">Возмещение ущерба при возникновении </w:t>
            </w:r>
            <w:r>
              <w:lastRenderedPageBreak/>
              <w:t>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 xml:space="preserve">Прочее возмещение ущерба, причиненного муниципальному имуществу муниципального округа (за исключением имущества, закрепленного за муниципальными </w:t>
            </w:r>
            <w:r>
              <w:lastRenderedPageBreak/>
              <w:t>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муниципального </w:t>
            </w:r>
            <w:r>
              <w:lastRenderedPageBreak/>
              <w:t>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</w:t>
            </w:r>
            <w: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</w:t>
            </w:r>
            <w:r>
              <w:lastRenderedPageBreak/>
              <w:t>обеспечения государственных и муниципальных нужд</w:t>
            </w:r>
            <w:proofErr w:type="gramEnd"/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поселения </w:t>
            </w:r>
            <w:r>
              <w:lastRenderedPageBreak/>
              <w:t>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</w:t>
            </w:r>
            <w:r>
              <w:lastRenderedPageBreak/>
              <w:t>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</w:t>
            </w:r>
            <w: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</w:t>
            </w:r>
            <w:r>
              <w:lastRenderedPageBreak/>
              <w:t>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>
              <w:lastRenderedPageBreak/>
              <w:t>бюджетов городских поселений)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прочих неналоговых доходов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 xml:space="preserve">Невыясненные поступления, зачисляемые в </w:t>
            </w:r>
            <w:r>
              <w:lastRenderedPageBreak/>
              <w:t>бюджеты сельских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Невыясненные поступления, зачисляемые в бюджеты городских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</w:t>
            </w:r>
            <w:r>
              <w:lastRenderedPageBreak/>
              <w:t>года)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неналоговые доходы бюджетов муниципальных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lastRenderedPageBreak/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Инициативные платежи, зачисляемые в бюджеты муниципальных округов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  <w:tr w:rsidR="00FB41D0" w:rsidTr="00FB41D0">
        <w:tc>
          <w:tcPr>
            <w:tcW w:w="4706" w:type="dxa"/>
          </w:tcPr>
          <w:p w:rsidR="00FB41D0" w:rsidRDefault="00FB41D0" w:rsidP="002641A3">
            <w:pPr>
              <w:pStyle w:val="ConsPlusNormal"/>
              <w:jc w:val="both"/>
            </w:pPr>
            <w:r>
              <w:t xml:space="preserve">Доходы бюджетов субъектов Российской </w:t>
            </w:r>
            <w:r>
              <w:lastRenderedPageBreak/>
              <w:t>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74" w:type="dxa"/>
          </w:tcPr>
          <w:p w:rsidR="00FB41D0" w:rsidRDefault="00FB41D0" w:rsidP="002641A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679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842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275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60" w:type="dxa"/>
          </w:tcPr>
          <w:p w:rsidR="00FB41D0" w:rsidRDefault="00FB41D0" w:rsidP="002641A3">
            <w:pPr>
              <w:pStyle w:val="ConsPlusNormal"/>
            </w:pPr>
          </w:p>
        </w:tc>
        <w:tc>
          <w:tcPr>
            <w:tcW w:w="1559" w:type="dxa"/>
          </w:tcPr>
          <w:p w:rsidR="00FB41D0" w:rsidRDefault="00FB41D0" w:rsidP="002641A3">
            <w:pPr>
              <w:pStyle w:val="ConsPlusNormal"/>
            </w:pPr>
          </w:p>
        </w:tc>
      </w:tr>
    </w:tbl>
    <w:p w:rsidR="00FB41D0" w:rsidRDefault="00FB41D0" w:rsidP="00FB41D0">
      <w:pPr>
        <w:pStyle w:val="ConsPlusNormal"/>
        <w:sectPr w:rsidR="00FB41D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B41D0" w:rsidRDefault="00FB41D0" w:rsidP="00FB41D0">
      <w:pPr>
        <w:pStyle w:val="ConsPlusNormal"/>
        <w:jc w:val="both"/>
      </w:pPr>
    </w:p>
    <w:p w:rsidR="00FB41D0" w:rsidRDefault="00FB41D0" w:rsidP="00FB41D0">
      <w:pPr>
        <w:pStyle w:val="ConsPlusNormal"/>
        <w:ind w:firstLine="540"/>
        <w:jc w:val="both"/>
      </w:pPr>
      <w:r>
        <w:t>--------------------------------</w:t>
      </w:r>
    </w:p>
    <w:p w:rsidR="00FB41D0" w:rsidRDefault="00FB41D0" w:rsidP="00FB41D0">
      <w:pPr>
        <w:pStyle w:val="ConsPlusNormal"/>
        <w:spacing w:before="220"/>
        <w:ind w:firstLine="540"/>
        <w:jc w:val="both"/>
      </w:pPr>
      <w:bookmarkStart w:id="2" w:name="P2283"/>
      <w:bookmarkEnd w:id="2"/>
      <w:r>
        <w:t>&lt;1</w:t>
      </w:r>
      <w:proofErr w:type="gramStart"/>
      <w:r>
        <w:t>&gt; П</w:t>
      </w:r>
      <w:proofErr w:type="gramEnd"/>
      <w:r>
        <w:t>ри осуществлении исполнительными органами Забайкальского края юридически значимых действий, за совершение которых взимается государственная пошлина.</w:t>
      </w:r>
    </w:p>
    <w:p w:rsidR="00FB41D0" w:rsidRDefault="00FB41D0" w:rsidP="00FB41D0">
      <w:pPr>
        <w:pStyle w:val="ConsPlusNormal"/>
        <w:spacing w:before="220"/>
        <w:ind w:firstLine="540"/>
        <w:jc w:val="both"/>
      </w:pPr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</w:p>
    <w:p w:rsidR="00FB41D0" w:rsidRDefault="00FB41D0" w:rsidP="00FB41D0">
      <w:pPr>
        <w:pStyle w:val="ConsPlusNormal"/>
        <w:jc w:val="both"/>
      </w:pPr>
    </w:p>
    <w:p w:rsidR="00FB41D0" w:rsidRDefault="00FB41D0" w:rsidP="00FB41D0">
      <w:pPr>
        <w:pStyle w:val="ConsPlusNormal"/>
        <w:jc w:val="both"/>
      </w:pPr>
    </w:p>
    <w:p w:rsidR="00FB41D0" w:rsidRDefault="00FB41D0" w:rsidP="00FB41D0">
      <w:pPr>
        <w:pStyle w:val="ConsPlusNormal"/>
        <w:jc w:val="both"/>
      </w:pPr>
    </w:p>
    <w:p w:rsidR="00FB41D0" w:rsidRDefault="00FB41D0" w:rsidP="00FB41D0">
      <w:pPr>
        <w:pStyle w:val="ConsPlusNormal"/>
        <w:jc w:val="both"/>
      </w:pPr>
    </w:p>
    <w:p w:rsidR="00FB41D0" w:rsidRDefault="00FB41D0" w:rsidP="00FB41D0">
      <w:pPr>
        <w:pStyle w:val="ConsPlusNormal"/>
        <w:jc w:val="both"/>
      </w:pPr>
    </w:p>
    <w:p w:rsidR="00181DFF" w:rsidRDefault="00181DFF"/>
    <w:sectPr w:rsidR="00181DFF" w:rsidSect="00FB41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D0"/>
    <w:rsid w:val="00181DFF"/>
    <w:rsid w:val="00F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1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41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41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B41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41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B41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41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B41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FB41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41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1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41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41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B41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41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B41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41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B41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FB41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41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5170</Words>
  <Characters>29470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2024-07-01T00:50:00Z</dcterms:created>
  <dcterms:modified xsi:type="dcterms:W3CDTF">2024-07-01T00:51:00Z</dcterms:modified>
</cp:coreProperties>
</file>