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A6" w:rsidRDefault="008065A6" w:rsidP="008065A6">
      <w:pPr>
        <w:pStyle w:val="ConsPlusNormal"/>
        <w:jc w:val="right"/>
        <w:outlineLvl w:val="0"/>
      </w:pPr>
      <w:r>
        <w:t>Приложение 12</w:t>
      </w:r>
    </w:p>
    <w:p w:rsidR="008065A6" w:rsidRDefault="008065A6" w:rsidP="008065A6">
      <w:pPr>
        <w:pStyle w:val="ConsPlusNormal"/>
        <w:jc w:val="right"/>
      </w:pPr>
      <w:r>
        <w:t>к Закону Забайкальского края</w:t>
      </w:r>
    </w:p>
    <w:p w:rsidR="008065A6" w:rsidRDefault="008065A6" w:rsidP="008065A6">
      <w:pPr>
        <w:pStyle w:val="ConsPlusNormal"/>
        <w:jc w:val="right"/>
      </w:pPr>
      <w:r>
        <w:t>"О бюджете Забайкальского края на 2024 год</w:t>
      </w:r>
    </w:p>
    <w:p w:rsidR="008065A6" w:rsidRDefault="008065A6" w:rsidP="008065A6">
      <w:pPr>
        <w:pStyle w:val="ConsPlusNormal"/>
        <w:jc w:val="right"/>
      </w:pPr>
      <w:r>
        <w:t>и плановый период 2025 и 2026 годов"</w:t>
      </w:r>
    </w:p>
    <w:p w:rsidR="008065A6" w:rsidRDefault="008065A6" w:rsidP="008065A6">
      <w:pPr>
        <w:pStyle w:val="ConsPlusNormal"/>
        <w:jc w:val="both"/>
      </w:pPr>
    </w:p>
    <w:p w:rsidR="008065A6" w:rsidRDefault="008065A6" w:rsidP="008065A6">
      <w:pPr>
        <w:pStyle w:val="ConsPlusTitle"/>
        <w:jc w:val="center"/>
      </w:pPr>
      <w:bookmarkStart w:id="0" w:name="P39140"/>
      <w:bookmarkEnd w:id="0"/>
      <w:r>
        <w:t>РАСПРЕДЕЛЕНИЕ</w:t>
      </w:r>
    </w:p>
    <w:p w:rsidR="008065A6" w:rsidRDefault="008065A6" w:rsidP="008065A6">
      <w:pPr>
        <w:pStyle w:val="ConsPlusTitle"/>
        <w:jc w:val="center"/>
      </w:pPr>
      <w:r>
        <w:t>БЮДЖЕТНЫХ АССИГНОВАНИЙ БЮДЖЕТА КРАЯ ПО ЦЕЛЕВЫМ СТАТЬЯМ</w:t>
      </w:r>
    </w:p>
    <w:p w:rsidR="008065A6" w:rsidRDefault="008065A6" w:rsidP="008065A6">
      <w:pPr>
        <w:pStyle w:val="ConsPlusTitle"/>
        <w:jc w:val="center"/>
      </w:pPr>
      <w:r>
        <w:t>(ГОСУДАРСТВЕННЫМ ПРОГРАММАМ И НЕПРОГРАММНЫМ НАПРАВЛЕНИЯМ</w:t>
      </w:r>
    </w:p>
    <w:p w:rsidR="008065A6" w:rsidRDefault="008065A6" w:rsidP="008065A6">
      <w:pPr>
        <w:pStyle w:val="ConsPlusTitle"/>
        <w:jc w:val="center"/>
      </w:pPr>
      <w:r>
        <w:t>ДЕЯТЕЛЬНОСТИ), ГРУППАМ И ПОДГРУППАМ ВИДОВ РАСХОДОВ</w:t>
      </w:r>
    </w:p>
    <w:p w:rsidR="008065A6" w:rsidRDefault="008065A6" w:rsidP="008065A6">
      <w:pPr>
        <w:pStyle w:val="ConsPlusTitle"/>
        <w:jc w:val="center"/>
      </w:pPr>
      <w:r>
        <w:t>КЛАССИФИКАЦИИ РАСХОДОВ БЮДЖЕТОВ НА 2024 ГОД</w:t>
      </w:r>
    </w:p>
    <w:p w:rsidR="008065A6" w:rsidRDefault="008065A6" w:rsidP="008065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65A6" w:rsidTr="00F74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65A6" w:rsidRDefault="008065A6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65A6" w:rsidRDefault="008065A6" w:rsidP="00F74D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8065A6" w:rsidRDefault="008065A6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5A6" w:rsidRDefault="008065A6" w:rsidP="00F74DAE">
            <w:pPr>
              <w:pStyle w:val="ConsPlusNormal"/>
            </w:pPr>
          </w:p>
        </w:tc>
      </w:tr>
    </w:tbl>
    <w:p w:rsidR="008065A6" w:rsidRDefault="008065A6" w:rsidP="008065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504"/>
        <w:gridCol w:w="709"/>
        <w:gridCol w:w="1504"/>
      </w:tblGrid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Сумма</w:t>
            </w:r>
          </w:p>
          <w:p w:rsidR="008065A6" w:rsidRDefault="008065A6" w:rsidP="00F74D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9 697 275,0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9 697 275,0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1 120 214,4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1 120 214,4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1 120 214,4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1 120 214,4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8 200 330,4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5 436 949,3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5 436 949,3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5 436 949,3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01 4 03 78040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1 984 479,6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01 4 03 78040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1 984 479,6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01 4 03 78040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1 984 479,6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230 252,7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230 252,7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230 252,7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77 361,0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427 642,3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427 642,3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427 642,3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43 645,5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43 645,5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43 645,5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375 530,2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116 025,3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116 025,3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116 025,3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70 598,6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29 027,8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25 594,4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25 594,4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3 433,4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3 433,4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41 570,8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38 718,5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38 718,5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2 837,3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2 837,3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158 291,3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158 291,3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158 291,3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30 615,0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01 4 04 49300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30 545,0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30 545,0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1 971 782,0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1 971 782,0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1 938 270,6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59 890,4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59 890,4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59 890,4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1 071,0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1 071,0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1 071,0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02 4 01 09021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90 826,7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02 4 01 09021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90 826,7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02 4 01 09021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90 826,7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1 740 482,5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39 206,3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39 206,3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39 206,3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59 733,9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59 733,9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59 733,9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83 583,2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83 583,2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83 583,2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9 916,6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1 548 042,5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1 548 042,5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1 548 042,5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33 511,4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12 994,2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12 994,2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12 994,2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19 543,0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19 484,7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19 484,7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974,2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973,1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973,1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02 4 02 49300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4 455 638,3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134 288,8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6 785,0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I2 55270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6 785,0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I2 55270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6 785,0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I2 55270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6 785,0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19 661,2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19 661,2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17 165,0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17 165,0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2 496,2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2 496,2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57 568,0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33 918,5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11 669,6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11 669,6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22 248,9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22 248,9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23 649,5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23 649,5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23 649,5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J1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50 274,6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J1 55220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8 595,9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J1 55220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8 595,9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J1 55220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8 595,9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J1 55581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41 678,7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J1 55581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41 678,7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1 J1 55581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41 678,7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589 956,0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434 395,9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01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434 395,9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434 395,9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434 395,9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40 224,0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02 R5912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40 224,0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02 R5912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40 224,0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02 R5912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40 224,0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60 336,1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03 R5911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60 336,1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03 R5911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60 336,1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03 R5911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60 336,1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55 000,0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04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04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2 04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3 105 369,9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2 677 484,6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03 3 01 06360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1 058 307,1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03 3 01 06360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1 058 307,1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03 3 01 06360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1 058 307,1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03 3 01 06370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1 619 177,5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03 3 01 06370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1 619 177,5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03 3 01 06370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1 619 177,5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69 670,0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03 3 02 98005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39 060,0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03 3 02 98005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39 060,0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03 3 02 98005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39 060,0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03 3 02 98007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30 610,0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03 3 02 98007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30 610,0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03 3 02 98007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30 610,0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331 512,0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03 3 03 98003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71 360,0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03 3 03 98003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71 360,0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03 3 03 98003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71 360,0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Строительство многофункционального центра по амбулаторно-поликлиническому обслуживанию с бассейном и гостиничным комплексом (технологическое присоединение к сетям водоснабжения и водоотведения, электроснабжения и теплоснабжения)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03 3 03 98004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44 640,0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03 3 03 98004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44 640,0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03 3 03 98004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44 640,0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215 512,0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215 512,0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03 3 03 98006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215 512,0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5 533,3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5 533,3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5 533,3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5 533,3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21 170,0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11 170,0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626 023,6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20 784,8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1 093,4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1 093,4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1 093,4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13 191,4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13 191,4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13 191,4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110 060,7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110 060,7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110 060,7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110 060,7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3 057,6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1 723,9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1 723,9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1 723,9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1 333,7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1 333,7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1 333,7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414 469,6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03 4 04 10000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414 469,6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414 469,6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414 469,6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414 469,6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96,3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11 093,3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4 799,5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4 799,5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4 799,5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03 4 10 06380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6 293,8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03 4 10 06380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6 293,8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03 4 10 06380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6 293,8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03 4 10 06380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6 293,8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66 461,3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64 535,8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64 215,8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64 215,8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03 4 11 49300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1 925,5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03 4 11 49300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1 925,5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03 4 11 49300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1 925,5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952 736,6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Региональные проекты, обеспечивающие достижение </w:t>
            </w:r>
            <w:r>
              <w:lastRenderedPageBreak/>
              <w:t>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04 1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54 995,5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Региональный проект "Содействие занятости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1 P2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54 995,5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1 P2 52920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2 383,2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1 P2 52920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2 383,2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1 P2 52920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2 383,2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1 P2 53000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22 612,3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1 P2 53000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22 612,3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1 P2 53000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22 612,3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897 741,1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683 015,3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04 4 01 04500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8 694,0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8 289,2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8 289,2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8 289,2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3 061,6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3 061,6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3 061,6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8 584,5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8 584,5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8 584,5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644 386,0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12 500,2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12 500,2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621 885,8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621 885,8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"Улучшение условий и охраны труда"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21 352,7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192 893,1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04 4 05 10000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192 893,1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192 893,1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175 844,0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175 844,0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16 277,0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16 277,0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772,1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769,9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2 497 530,6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155 551,2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1 I5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155 337,8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155 337,8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28 173,5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28 173,5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127 164,3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127 164,3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1 T2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213,4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1 T2 52510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1 T2 52510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1 T2 52510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1 107 085,4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923 286,4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</w:t>
            </w:r>
            <w:r>
              <w:lastRenderedPageBreak/>
              <w:t>качества почв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05 2 01 07084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29 800,0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05 2 01 07093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05 2 01 07093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05 2 01 07093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05 2 01 07093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2 600,0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>
              <w:lastRenderedPageBreak/>
              <w:t>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05 2 01 07262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2 600,0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5 900,0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5 900,0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190 756,7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190 756,7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190 756,7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поддержки производства и реализации яйца и мяса птицы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8 966,2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8 966,2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8 966,2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9 800,0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8 030,8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8 030,8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8 030,8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84 832,5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84 832,5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84 832,5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39 164,8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39 164,8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39 164,8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185 570,8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185 570,8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185 570,8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23 290,1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23 290,1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23 290,1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41 497,1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41 497,1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41 497,1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42 101,7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42 101,7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42 101,7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10 557,6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10 557,6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10 557,6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Поддержка приоритетных направлений </w:t>
            </w:r>
            <w:r>
              <w:lastRenderedPageBreak/>
              <w:t>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05 2 01 R5017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16 230,4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16 230,4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16 230,4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3 737,7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3 737,7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3 737,7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183 799,0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134 925,3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134 925,3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134 925,3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48 873,7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48 873,7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48 873,7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1 234 894,0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132 529,6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51 903,0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20 359,2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20 359,2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20 359,2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31 543,8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31 543,8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31 543,8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78 886,6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78 506,6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78 506,6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1 740,0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1 740,0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1 740,0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858 639,4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827 508,3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826 808,3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826 808,3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826 808,3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30 061,1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29 846,1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29 846,1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1 070,0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1 070,0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1 070,0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243 725,0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22 538,1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22 538,1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22 538,1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19 900,0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12 400,0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12 400,0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12 400,0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196 596,9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196 596,9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196 596,9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4 690,0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4 690,0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4 690,0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274 497,7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44 122,7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1 D4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44 122,7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Обеспечение исполнительных органов Забайкальского </w:t>
            </w:r>
            <w:r>
              <w:lastRenderedPageBreak/>
              <w:t>края и государственных учреждений средствами защиты информации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06 1 D4 04162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6 750,0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37 372,7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37 372,7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37 372,7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26 766,0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4 317,0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2 01 R0280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4 317,0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2 01 R0280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4 317,0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2 01 R0280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4 317,0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06 2 02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22 449,0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2 02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22 449,0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2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22 449,0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2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22 449,0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203 609,0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13 737,0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6 451,0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6 451,0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6 451,0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7 286,0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7 286,0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7 286,0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22 210,0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9 738,0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9 738,0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9 738,0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Проведение аттестации информационных систем </w:t>
            </w:r>
            <w:r>
              <w:lastRenderedPageBreak/>
              <w:t>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06 4 02 04132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9 772,0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9 772,0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9 772,0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06 4 02 04133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06 4 02 04133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06 4 02 04133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45 959,0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06 4 03 04062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06 4 03 04062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06 4 03 04062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3 579,0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3 579,0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3 579,0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16 180,0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16 180,0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16 180,0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66 336,5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62 618,7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3 717,8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3 385,5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3 385,5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332,3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34 366,5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06 4 06 10000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34 366,5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34 366,5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34 366,5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34 366,5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854 641,4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756 660,7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756 660,7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07 2 01 04102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07 2 01 04102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07 2 01 04102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2 447,3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2 447,3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2 447,3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3 451,9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07 2 01 А0652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3 451,9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3 451,9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9 286,4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9 286,4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9 286,4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11 146,4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11 146,4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11 146,4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783,3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783,3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783,3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5 056,9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5 056,9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А0657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5 056,9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49 950,0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07 2 01 R0650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49 950,0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49 950,0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111 514,4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111 514,4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111 514,4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109 890,2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109 890,2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109 890,2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83 348,0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83 348,0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83 348,0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109 890,1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109 890,1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109 890,1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</w:t>
            </w:r>
            <w:r>
              <w:lastRenderedPageBreak/>
              <w:t>Забайкальском крае, левый берег)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07 2 01 R0656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164 835,2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164 835,2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164 835,2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75 060,6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75 060,6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75 060,6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97 980,7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36 606,8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20 331,2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20 331,2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20 331,2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16 275,6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16 275,6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16 275,6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42 458,5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18 458,5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18 458,5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18 458,5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07 4 02 10000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18 915,4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3 188,9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3 188,9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3 188,9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726,5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3 331 808,3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3 044 416,0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767 705,7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G1 07226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G1 07226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G1 07226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G1 52420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766 705,7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G1 52420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766 705,7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G1 52420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766 705,7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118 641,5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G2 07228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G2 07228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G2 07228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G2 07264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112 641,5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G2 07264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112 641,5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G2 07264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112 641,5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2 103 631,0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2 103 631,0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360 753,6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287 336,9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73 416,7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1 742 877,4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1 742 877,4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54 437,8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модернизации и строительству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G7 А0250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54 437,8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G7 А0250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54 437,8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1 G7 А0250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54 437,8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287 392,3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5 673,7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08 4 01 10000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5 173,7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5 173,7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5 173,7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5 173,7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08 4 01 77274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08 4 01 77274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08 4 01 77274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7 900,0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7 900,0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7 900,0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7 900,0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3 506,8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3 506,8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3 506,8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3 506,8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184 748,6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08 4 05 10000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69 083,2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40 023,1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32 122,3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32 122,3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7 764,3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7 764,3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136,5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29 060,1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29 060,1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29 060,1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71 450,5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69 690,5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69 690,5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1 760,0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16 496,6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15 811,1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08 4 05 49300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15 811,1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625,5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159,2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27 559,1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27 559,1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27 559,1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84 763,2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08 4 06 07229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08 4 06 07229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08 4 06 07229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08 4 06 77264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44 763,2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08 4 06 77264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44 763,2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08 4 06 77264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44 763,2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2 468 229,2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203 621,9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1 GА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146 621,9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72 575,4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72 575,4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72 575,4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74 046,5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74 046,5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74 046,5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1 Y4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2 264 607,3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1 662 052,4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361 477,7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09 4 01 17195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09 4 01 17195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09 4 01 17195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579,0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242 756,2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118 142,5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118 142,5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100 642,5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189 139,1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189 139,1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189 139,1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61 293,1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61 293,1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61 293,1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1 050 142,5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1 050 142,5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809 599,5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240 543,0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599 133,9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57 434,1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50 634,1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50 634,1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6 800,0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383,7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525 866,1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414 624,4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414 624,4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111 112,5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111 112,5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129,2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3 421,0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09 4 03 10000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3 421,0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3 421,0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3 421,0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3 421,0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290 503,6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12 957,2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2 4F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12 957,2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12 957,2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8 607,2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8 607,2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277 546,4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139 839,8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44 187,6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41 139,7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41 139,7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3 047,9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2 981,2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95 652,2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95 652,2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22 183,0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22 183,0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73 418,8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73 418,8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137 706,6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10 4 02 10000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76 432,2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76 432,2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76 432,2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76 432,2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58 837,8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57 999,9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57 999,9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837,9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837,9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2 436,6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2 436,6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2 436,6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40 485,8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40 485,8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682,4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682,4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682,4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682,4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"Межрегиональные обязательства региона"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1 584,9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1 584,9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1 584,9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1 584,9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38 218,5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37 433,5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37 128,5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37 128,5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11 4 04 49300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11 4 04 49300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11 4 04 49300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366 290,1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366 290,1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147 988,1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Выполнение ремонтных и (или) восстановительных работ по жилым домам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12 4 01 04105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67 988,1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12 4 01 04105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67 988,1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12 4 01 04105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67 988,1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95 818,2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1 060,8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1 060,8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1 060,8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94 757,4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94 757,4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94 757,4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122 483,8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4 332,1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4 332,1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4 332,1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28 672,0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Обеспечение учреждения, осуществляющего </w:t>
            </w:r>
            <w:r>
              <w:lastRenderedPageBreak/>
              <w:t>деятельность в сфере строительства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12 4 04 14094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28 672,0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24 437,8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24 437,8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2 729,2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2 729,2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1 505,0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83 376,0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82 793,0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82 793,0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583,0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6 103,7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5 305,7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5 305,7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798,0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778,0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796 809,9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28 534,2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1 V7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28 534,2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1 V7 А3860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28 534,2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1 V7 А3860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28 534,2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1 V7 А3860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28 534,2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2 01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36 444,5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731 831,2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655 331,2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225 980,7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225 980,7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225 980,7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Компенсация убытков, образовавшихся в результате </w:t>
            </w:r>
            <w:r>
              <w:lastRenderedPageBreak/>
              <w:t>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13 4 01 04202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6 550,0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6 550,0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6 550,0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5 338,6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5 338,6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5 338,6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126 057,5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55 535,7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55 535,7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55 535,7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7 404,3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7 404,3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7 404,3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69 141,2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69 141,2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69 141,2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22 029,4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22 029,4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22 029,4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137 111,0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137 111,0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137 111,0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163,9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163,9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163,9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Комплекс процессных мероприятий "Обеспечение </w:t>
            </w:r>
            <w:r>
              <w:lastRenderedPageBreak/>
              <w:t>безопасности дорожного движения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13 4 02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76 500,0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13 4 02 09010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13 4 02 09010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13 4 02 09010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76 500,0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31 992 056,2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7 024 651,0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6 702 601,5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1 848,9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12292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1 848,9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12292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1 848,9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12292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1 848,9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51720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101 153,2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51720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101 153,2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51720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101 153,2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52560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106 000,0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52560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106 000,0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52560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106 000,0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53050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3 971 532,8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53050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3 971 532,8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53050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3 971 532,8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55200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323 820,5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55200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323 820,5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55200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323 820,5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71436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231 648,6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71436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231 648,6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71436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231 648,6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789 375,8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758 571,7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758 571,7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30 804,1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30 804,1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1 177 221,7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1 177 221,7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1 177 221,7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80 408,4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E2 50980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20 812,4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E2 50980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20 812,4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E2 50980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20 812,4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E2 51710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59 596,0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E2 51710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59 596,0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E2 51710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59 596,0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139 143,8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E4 52130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139 143,8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E4 52130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139 143,8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E4 52130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139 143,8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EВ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97 191,2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69 411,1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69 411,1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69 411,1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EВ 57860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27 780,1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EВ 57860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27 780,1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EВ 57860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27 780,1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P2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5 306,1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P2 52530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5 306,1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P2 52530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5 306,1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1 P2 52530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5 306,1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954 657,8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242 010,4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242 010,4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241 468,0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241 468,0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542,4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542,4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663 801,8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Обеспечение в отношении объектов капитального </w:t>
            </w:r>
            <w:r>
              <w:lastRenderedPageBreak/>
              <w:t>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14 2 02 А7501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79 154,6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02 А7501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79 154,6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02 А7501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79 154,6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584 647,2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584 647,2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584 647,2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28 259,1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28 259,1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28 259,1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28 259,1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6D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20 586,5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6D R1770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20 586,5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6D R1770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20 586,5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2 6D R1770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20 586,5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24 012 747,4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6 111 662,5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31 927,8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31 927,8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14 4 01 01401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31 927,8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20 249,7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20 249,7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20 249,7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44 365,3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44 365,3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44 365,3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5 830 949,7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5 830 949,7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5 830 949,7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13 977,6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13 977,6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13 977,6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147 757,6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147 757,6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147 757,6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14 4 01 71448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18 434,8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14 4 01 71448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18 434,8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14 4 01 71448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18 434,8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14 492 924,3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1 542,2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1 542,2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1 278,8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263,4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14 4 02 01219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14 4 02 01219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14 4 02 01219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199,7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10 633,4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10 633,4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10 633,4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46 938,2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46 938,2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46 938,2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900 721,9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37 049,4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36 726,5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36 726,5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728 317,5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14 4 02 11422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728 317,5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728 317,5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64 624,7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64 624,7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64 624,7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70 730,3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70 730,3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70 730,3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984 087,8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6 810,0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6 810,0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956 556,8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956 556,8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20 721,0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20 721,0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классное руководство педагогическим работникам муниципальных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14 4 02 71031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146 129,2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146 129,2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146 129,2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10 951 104,5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10 951 104,5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10 951 104,5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8 516,8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8 516,8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8 516,8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82 754,7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82 754,7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82 754,7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68 027,8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68 027,8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68 027,8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10 484,4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10 484,4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10 484,4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14 4 02 71438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14 4 02 71438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14 4 02 71438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14 4 02 71448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37 579,2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14 4 02 71448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37 579,2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14 4 02 71448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37 579,2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1 058 470,3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1 052 572,9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1 052 572,9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5 897,4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5 897,4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179 734,2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27 857,1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27 857,1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151 877,1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151 877,1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622 731,5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158 415,0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25 117,0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25 117,0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82 165,3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24 421,0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45 044,0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12 700,3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51 132,7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51 132,7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9 813,0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9 733,0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4 947,8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4 785,2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271 543,5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190 248,1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190 248,1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161 404,7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28 843,4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Реализация мероприятий по профилактике деструктивного поведения, безнадзорности и </w:t>
            </w:r>
            <w:r>
              <w:lastRenderedPageBreak/>
              <w:t>правонарушений несовершеннолетних Забайкальского края на 2022 - 2025 годы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14 4 03 11436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10 966,0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3 534,0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66 795,4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66 795,4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66 795,4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132 960,0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132 960,0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132 960,0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03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2 409 123,3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2 074,3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2 074,3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2 074,3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1 968 741,7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1 968 741,7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1 968 741,7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1 548 662,3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420 079,4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66 017,5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66 017,5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51 837,5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14 180,0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370 289,8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370 289,8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282 400,0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87 889,8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профессионального образования педагогов, повышение их профессионального </w:t>
            </w:r>
            <w:r>
              <w:lastRenderedPageBreak/>
              <w:t>мастерства"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14 4 05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184 857,9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14 4 05 10000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127 594,1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127 594,1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127 594,1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110 290,9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17 303,2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46 763,8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46 763,8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46 763,8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191 447,9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5 700,0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48 033,8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48 033,8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48 033,8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48 033,8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72 924,5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72 524,5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72 524,5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1 804,7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1 770,0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1 770,0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12 984,9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14 4 06 59902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6 629,2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6 629,2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4 567,1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4 567,1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1 788,6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1 788,6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2 466 731,7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652 515,9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645 173,2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54540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54540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54540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54560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383 489,8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54560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383 489,8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54560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383 489,8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55130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70 274,2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55130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70 274,2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55130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70 274,2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55190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63 665,8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55190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63 665,8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55190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63 665,8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55840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12 895,5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55840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12 895,5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55840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12 895,5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27 347,0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5 408,2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5 408,2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21 938,8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21 938,8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55970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12 919,1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55970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12 919,1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55970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12 919,1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А4560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58 581,8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А4560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58 581,8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A1 А4560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58 581,8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2 648,8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15 1 A2 02631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A2 55190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1 938,8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A2 55190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1 938,8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A2 55190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1 938,8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4 693,9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A3 54530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4 693,9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A3 54530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4 693,9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1 A3 54530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4 693,9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483 049,4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483 049,4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6 264,0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1 879,2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1 879,2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4 384,8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4 384,8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22 117,6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22 117,6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22 117,6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443 953,1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176 203,1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176 203,1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156 250,0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156 250,0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111 500,0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71 500,0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6 328,8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6 328,8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6 328,8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4 385,9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2 737,6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2 737,6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1 648,3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1 648,3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1 331 166,4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1 286 913,0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24 100,0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55 900,0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1 200 413,0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209 744,0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209 744,0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209 744,0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Организация деятельности музеев Забайкальского </w:t>
            </w:r>
            <w:r>
              <w:lastRenderedPageBreak/>
              <w:t>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15 4 01 12441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106 927,8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106 927,8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79 233,0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27 694,8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93 819,8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93 819,8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93 819,8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359 190,9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359 190,9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125 368,7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233 822,2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192 202,5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145 795,9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145 795,9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3 746,7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3 746,7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41 806,2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41 806,2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853,7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64 688,9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64 688,9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64 688,9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14 035,4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14 035,4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14 035,4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89 825,8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89 825,8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89 825,8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69 977,9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62 339,7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62 339,7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6 747,4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6 747,4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890,8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890,8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44 253,4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43 097,7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42 852,0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42 852,0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245,7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1 155,7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1 119,9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1 119,9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15 415 957,1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1 708 400,0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16 1 N1 55540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419 840,0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255 272,8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N2 51920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171 068,9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N2 51920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171 068,9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N2 51920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171 068,9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84 203,9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84 203,9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84 203,9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31 723,5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N3 51900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31 723,5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N3 51900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31 723,5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N3 51900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31 723,5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63 926,9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N7 51140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63 926,9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N7 51140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63 926,9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N7 51140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63 926,9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929 803,7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Реализация региональных проектов модернизации </w:t>
            </w:r>
            <w:r>
              <w:lastRenderedPageBreak/>
              <w:t>первичного звена здравоохранения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16 1 N9 53650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864 794,2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379 420,0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379 420,0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485 374,2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398 638,1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86 736,1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65 009,5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65 009,5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N9 А3650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65 009,5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P3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207,4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207,4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P4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7 625,7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P4 52810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7 625,7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P4 52810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7 625,7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1 P4 52810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7 625,7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732 329,0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25 029,2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25 029,2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25 029,2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25 029,2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557 408,1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03 А1110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7 957,1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03 А1110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7 957,1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03 А1110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7 957,1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03 R1110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549 451,0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03 R1110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549 451,0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03 R1110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549 451,0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3D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149 891,7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149 891,7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149 891,7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149 891,7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12 975 228,1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медицинской профилактики неинфекционных заболеваний и формирование </w:t>
            </w:r>
            <w:r>
              <w:lastRenderedPageBreak/>
              <w:t>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16 4 01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9 393,3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16 4 01 10000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9 038,3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9 038,3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8 878,4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8 878,4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159,9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409 277,0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16 4 02 10000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219 277,0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219 277,0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219 277,0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199 003,0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20 274,0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02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1 397 673,5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1 373 998,3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70 026,8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70 026,8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70 026,8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306 880,4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306 880,4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306 880,4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775 276,1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564 210,8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564 210,8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159 839,3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159 839,3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41 955,5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18 512,5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23 443,0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9 270,5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9 270,5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134 553,5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134 553,5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9 705,0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124 848,5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87 261,5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65 211,3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65 211,3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21 664,9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21 664,9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385,3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385,3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23 675,2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23 675,2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23 675,2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146 790,5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146 790,5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Обеспечение оперативности оказания скорой </w:t>
            </w:r>
            <w:r>
              <w:lastRenderedPageBreak/>
              <w:t>медицинской помощи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16 4 04 13477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25 910,2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25 910,2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25 910,2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120 880,3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78 112,0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78 112,0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20 560,4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20 560,4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21 855,4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19 346,8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2 508,6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352,5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198 292,7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16 4 05 10000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198 292,7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170 446,3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170 446,3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170 446,3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27 846,4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27 846,4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26 683,0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1 163,4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86 280,2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16 4 06 10000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86 280,2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86 280,2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50 799,5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50 799,5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23 062,9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23 062,9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12 169,5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12 169,5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248,3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7 817,6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7 817,6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7 817,6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7 817,6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111 988,8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16 4 08 10000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79 132,5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Оказание паллиативной медицинской помощи взрослым и детям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79 132,5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79 132,5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66 267,7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12 864,8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32 856,3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8 253,7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8 253,7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24 602,6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21 552,6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3 050,0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16 4 10 10000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248,6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138 131,7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11 419,0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11 419,0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11 419,0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121 712,7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Оказание социальной и психолого-педагогической </w:t>
            </w:r>
            <w:r>
              <w:lastRenderedPageBreak/>
              <w:t>помощи детям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16 4 11 13486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121 712,7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99 770,9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99 770,9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11 392,7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11 392,7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10 158,0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10 158,0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391,1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16 4 12 10000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16 4 12 13475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16 4 12 13475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16 4 12 13475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407 690,9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16 4 13 10000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272 690,9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Обеспечение условий для непрерывного </w:t>
            </w:r>
            <w:r>
              <w:lastRenderedPageBreak/>
              <w:t>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16 4 13 13428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272 690,9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272 690,9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240 812,6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31 878,3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6 152,3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847,7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128 000,0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1 411 481,2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280 101,9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280 101,9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280 101,9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247 240,9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247 240,9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247 240,9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254 075,3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253 836,7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253 836,7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115 538,6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455 397,7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455 397,7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455 397,7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R1060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1 211,9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R1060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1 211,9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R1060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1 211,9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R1070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57 914,9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R1070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57 914,9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14 R1070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57 914,9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84 545,4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16 4 15 10000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84 545,4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84 545,4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84 545,4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84 545,4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71 622,6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68 289,9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67 779,5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67 779,5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1 764,4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1 754,4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1 754,4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1 568,3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1 478,0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1 478,0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90,3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8 493 594,1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8 493 594,1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8 493 594,1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8 493 594,1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17 710 510,4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1 293 602,5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1 204 840,0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619 345,7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619 345,7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619 345,7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585 494,3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585 494,3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585 494,3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88 762,5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P3 04103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5 724,9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P3 04103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5 724,9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P3 04103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5 724,9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P3 51630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53 520,4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P3 51630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53 520,4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P3 51630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46 201,3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P3 51630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7 319,1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P3 5163F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29 517,2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P3 5163F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29 517,2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P3 5163F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17 683,9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1 P3 5163F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11 833,3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612 950,1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612 950,1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612 950,1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612 950,1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612 950,1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5 435,6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17 3 01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5 435,6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17 3 01 02403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17 3 01 02403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17 3 01 02403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17 3 01 02404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4 735,6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17 3 01 02404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4 735,6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17 3 01 02404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17 3 01 02404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4 561,6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15 798 522,2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7 927 726,5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22 151,5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21 953,9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21 953,9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251 785,6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17 4 01 09100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251 747,8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251 747,8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5 147,9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5 147,9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5 147,9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5 351,8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5 351,8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5 351,8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34 035,1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34 035,1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34 035,1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36 997,0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546,8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546,8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36 450,2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36 450,2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384 692,5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5 685,1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5 685,1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379 007,4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379 007,4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17 4 01 82070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15 210,4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17 4 01 82070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15 210,4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17 4 01 82070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15 210,4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483 458,7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6 181,3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6 181,3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477 277,4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477 277,4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322 909,0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4 224,1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4 224,1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318 684,9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318 184,9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4 033,2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3 969,2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3 969,2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6 455,1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6 363,4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6 363,4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36 036,3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35 550,9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35 550,9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27 062,6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17 4 01 82205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24 721,7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24 721,7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1 922,6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1 922,6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4 752,5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4 650,0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14 071,6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14 071,6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14 071,6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17 4 01 82608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11 847,4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11 700,0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367 650,1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4 684,8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4 684,8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362 965,3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362 965,3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123 772,0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1 583,6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1 583,6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122 188,4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122 188,4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Обеспечение компенсации отдельным категориям граждан оплаты взноса на капитальный ремонт общего имущества в многоквартирном доме, в целях </w:t>
            </w:r>
            <w:r>
              <w:lastRenderedPageBreak/>
              <w:t>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17 4 01 84062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20 055,0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346,6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346,6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19 708,4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19 708,4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609 201,8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7 459,0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7 459,0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601 742,8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601 742,8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361 313,5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4 514,2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4 514,2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356 799,3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356 799,3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15 383,5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15 173,2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17 4 01 84531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15 173,2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246 558,9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2 798,9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2 798,9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243 760,0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243 760,0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31 153,6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30 870,2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30 870,2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1 228,5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1 224,0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1 224,0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4 026 261,1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4 026 261,1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4 026 261,1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452 110,8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452 110,8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452 110,8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6 467,6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6 467,6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6 467,6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2 078 674,0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3 084,5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3 084,5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3 084,5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53 560,7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53 560,7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53 560,7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17 4 03 10000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2 020 228,8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8 761,7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8 761,7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4 251,6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4 510,1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2 011 467,1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2 011 467,1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1 243 643,4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767 823,7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2 860 801,0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137 654,9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137 654,9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137 654,9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2 110 562,7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Предоставление социальных услуг несовершеннолетним, находящимся в социально опасном положении или иной трудной жизненной </w:t>
            </w:r>
            <w:r>
              <w:lastRenderedPageBreak/>
              <w:t>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17 4 04 12509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2 110 562,7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131 388,3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131 388,3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36 361,5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36 361,5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1 941 729,9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1 555 600,0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386 129,9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1 083,0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1 083,0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110,3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579 913,1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579 913,1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579 913,1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</w:t>
            </w:r>
            <w:r>
              <w:lastRenderedPageBreak/>
              <w:t>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17 4 04 74580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32 510,0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32 510,0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32 510,0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2 272 247,7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73 767,6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73 767,6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20 024,0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53 743,6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17 4 05 04410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29 150,0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17 4 05 04410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29 150,0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17 4 05 04410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29 150,0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2 001 292,5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2 001 292,5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2 001 292,5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10 358,9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10 354,5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10 354,5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98 005,7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1 193,7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1 193,7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96 812,0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96 812,0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0,5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0,5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119,5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119,5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59 051,9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58 332,7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58 332,7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655 973,0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353 373,5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353 373,5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317 639,7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317 639,7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35 606,5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35 606,5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127,3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103,0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152 707,4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151 987,4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151 987,4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720,0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5 001,4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4 911,4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4 911,4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144 890,7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144 890,7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144 890,7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3 100,0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3 100,0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3 100,0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3 100,0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1 693 932,9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64 214,8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64 214,8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4 662,5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2 402,2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2 402,2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2 260,3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2 260,3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30 341,6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30 341,6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14 920,8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15 420,8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52290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5 902,8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52290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5 902,8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52290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5 902,8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А1390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20 782,0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А1390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20 782,0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А1390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20 782,0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А2280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2 525,9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А2280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2 525,9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1 P5 А2280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2 525,9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85 714,3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2 8D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85 714,3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85 714,3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85 714,3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85 714,3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1 544 003,8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38 600,0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8 600,0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643 772,6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140 368,4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24 160,0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24 160,0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116 208,4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108 734,3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7 474,1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502 329,1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</w:t>
            </w:r>
            <w:r>
              <w:lastRenderedPageBreak/>
              <w:t>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18 4 02 13427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39 865,0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39 865,0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39 865,0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2 421,2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408 919,9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408 919,9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363 451,9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45 468,0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18 4 02 13483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51 123,0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18 4 02 13483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51 123,0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18 4 02 13483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51 123,0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1 075,1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1 075,1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1 075,1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26 995,9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26 060,4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25 870,4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25 870,4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935,5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155,3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155,3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834 635,3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18 4 04 03641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24 125,0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18 4 04 03641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24 125,0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18 4 04 03641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24 125,0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810 510,3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18 4 04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95 000,0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499 241,3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499 241,3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156 269,0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156 269,0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5 800,0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2 640,0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2 340,0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135 039,9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135 039,9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11 584,0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157,6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280,4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146,0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126,0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126,0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26 996,4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Реализация комплекса мероприятий по сохранению и развитию бурятского языка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1 805,5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805,5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4 359,7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4 359,7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4 359,7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21 4 02 02253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21 4 02 02253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21 4 02 02253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146,0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21 4 02 02253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12 154,0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21 4 02 02806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12 154,0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12 154,0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6 483,2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6 483,2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6 483,2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96 459,5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24 743,9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1 247,1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1 247,1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1 247,1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23 496,8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23 496,8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23 496,8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6 759,4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6 759,4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6 759,4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44 105,8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43 588,8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43 588,8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517,0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517,0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444,9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20 405,5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20 405,5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10 250,6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10 154,9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3 295,0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3 295,0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501,9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23 4 01 03212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501,9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23 4 01 03212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67,5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23 4 01 03212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67,5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23 4 01 03212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23 4 01 03212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434,4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23 4 02 03213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23 4 02 03213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23 4 02 03213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993,1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993,1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993,1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993,1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22 197,7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20 711,0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20 711,0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20 711,0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20 711,0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14 820,2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5 890,8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1 486,7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806,7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24 4 01 02270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806,7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24 4 01 02270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806,7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24 4 01 02270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806,7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339 338,1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336 770,0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Региональный проект "Инфраструктурные проекты за </w:t>
            </w:r>
            <w:r>
              <w:lastRenderedPageBreak/>
              <w:t>счет бюджетных кредитов из федерального бюджета"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26 2 01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336 770,0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26 2 01 98001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263 130,0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26 2 01 98001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263 130,0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26 2 01 98001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263 130,0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26 2 01 98002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73 640,0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26 2 01 98002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73 640,0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26 2 01 98002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73 640,0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2 568,1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2 568,1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2 568,1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2 568,1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2 568,1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2 568,1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3 241 162,0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</w:t>
            </w:r>
            <w:r>
              <w:lastRenderedPageBreak/>
              <w:t>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27 1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861 196,5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Региональный проект "Чистая вода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1 F5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861 196,5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1 F5 52430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861 196,5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1 F5 52430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861 196,5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1 F5 52430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861 196,5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372 062,2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183 974,0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183 974,0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5 222,3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5 222,3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140 334,0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140 334,0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38 417,7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38 417,7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188 088,2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27 2 02 09505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27 2 02 09505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27 2 02 09505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187 668,2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27 2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98 385,4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98 385,4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89 282,8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89 282,8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2 007 903,3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327 459,2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127 459,2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127 459,2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127 459,2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Комплекс процессных мероприятий "Предоставление </w:t>
            </w:r>
            <w:r>
              <w:lastRenderedPageBreak/>
              <w:t>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27 4 04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1 601 924,0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1 595 549,4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1 595 549,4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1 595 549,4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6 374,6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6 374,6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6 374,6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68 520,1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по переселению граждан из жилищного фонда, признанного аварийным или непригодным для </w:t>
            </w:r>
            <w:r>
              <w:lastRenderedPageBreak/>
              <w:t>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100 366,1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28 1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59 305,2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28 1 F3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59 305,2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59 305,2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42 966,0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42 966,0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16 339,2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16 339,2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28 4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41 060,9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28 4 01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41 060,9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41 060,9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41 060,9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41 060,9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1 353 127,9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732 223,0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1 F2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732 223,0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1 F2 54240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484 250,0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1 F2 54240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484 250,0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1 F2 54240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484 250,0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1 F2 55550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247 973,0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1 F2 55550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247 973,0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1 F2 55550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247 973,0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556 015,2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356 015,2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2 01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356 015,2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356 015,2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356 015,2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29 2 02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2 02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2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2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64 889,7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64 889,7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64 889,7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64 889,7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64 889,7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16 185,1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16 185,1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13 043,8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6 040,7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6 040,7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6 040,7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6 040,7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5 150,1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5 120,1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5 120,1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1 788,0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1 129,7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1 129,7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658,3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02 R2990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02 R2990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31 4 02 R2990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3 141,3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491 845,6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491 845,6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6 898,2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01 R5764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6 898,2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01 R5764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6 898,2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01 R5764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6 898,2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1 180,5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02 R5761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02 R5761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02 R5761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710,4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02 R5762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470,1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02 R5762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470,1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02 R5762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470,1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8 570,6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04 R5763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8 570,6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04 R5763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8 570,6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04 R5763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8 570,6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425 196,3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05 А5760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142 760,9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05 А5760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142 760,9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05 А5760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142 760,9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282 435,4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196 788,6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196 788,6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85 646,8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85 646,8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15 307 995,6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8 090 052,0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7 200 194,9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7 200 194,9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5 693 407,1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5 693 407,1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387 089,7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387 089,7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1 119 698,1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35 440,4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1 084 257,7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889 857,1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88 080,0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88 080,0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88 080,0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749 626,9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33 1 R2 04317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749 626,9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749 626,9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52 150,2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52 150,2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52 150,2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1 819 890,0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1 819 890,0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33 2 01 97003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1 819 890,0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33 2 01 97003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1 819 890,0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33 2 01 97003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1 819 890,0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5 398 053,6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2 613 166,3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2 265 004,5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2 265 004,5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2 265 004,5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Осуществление строительства и реконструкции автомобильных дорог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78 161,8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78 161,8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78 161,8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2 456 748,8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137 931,5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137 931,5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137 931,5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1 890 899,3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1 890 899,3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1 890 899,3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33 4 02 74318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27 918,0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33 4 02 74318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27 918,0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33 4 02 74318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27 918,0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328 138,5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33 4 03 10000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328 138,5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282 593,5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237 780,1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237 780,1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42 805,5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42 805,5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77,9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77,9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1 930,0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930,0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45 545,0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45 545,0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45 545,0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128 718,9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868,6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868,6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868,6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658,6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127 850,3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36 729,0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2 789,0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2 789,0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2 789,0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2 789,0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8 150,0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8 150,0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8 150,0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4 400,0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4 400,0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4 400,0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91 121,3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34 4 02 10000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91 121,3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62 335,4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62 335,4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62 335,4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28 785,9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28 785,9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28 785,9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696 659,0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Региональные проекты, не входящие в состав </w:t>
            </w:r>
            <w:r>
              <w:lastRenderedPageBreak/>
              <w:t>национальных проектов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35 2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489 631,3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35 2 01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317 831,3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317 831,3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317 831,3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317 831,3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35 2 02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2 02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2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2 02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2 9J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151 800,0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2 9J R7660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151 800,0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2 9J R7660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151 800,0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2 9J R7660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151 800,0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207 027,7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35 4 02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207 027,7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166 908,3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166 908,3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35 4 02 04200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166 908,3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35 387,9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35 387,9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35 387,9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4 731,5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4 731,5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4 731,5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  <w:outlineLvl w:val="1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10 807 347,6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220 000,0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2 526 273,0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2 526 273,0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2 526 273,0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100 000,0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273 314,0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273 314,0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273 314,0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Обеспечение бюджетной устойчивости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359 415,7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359 415,7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359 415,7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88 0 00 02325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2 903 400,0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88 0 00 02325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2 903 400,0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88 0 00 02325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2 903 400,0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13 632,0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520,0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520,0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3 671,0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2 206,0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1 465,0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9 441,0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9 441,0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88 0 00 04107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1 080,0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88 0 00 04107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1 080,0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88 0 00 04107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1 080,0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88 0 00 04124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1 308,0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88 0 00 04124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1 308,0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88 0 00 04124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1 308,0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88 0 00 05802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28 630,1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88 0 00 05802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28 630,1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88 0 00 05802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27 589,7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88 0 00 05802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1 040,4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429 267,7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429 267,7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429 267,7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</w:tcPr>
          <w:p w:rsidR="008065A6" w:rsidRDefault="008065A6" w:rsidP="00F74DAE">
            <w:pPr>
              <w:pStyle w:val="ConsPlusNormal"/>
            </w:pP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406 682,9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1 800,0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66 690,7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66 690,7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66 690,7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42 135,5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88 0 00 09102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119 267,6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88 0 00 09102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119 267,6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88 0 00 09102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119 267,6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88 0 00 09103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73 160,0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88 0 00 09103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73 160,0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88 0 00 09103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73 160,0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10 000,0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947,6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947,6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4 011,5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4 011,5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262,5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4 778,4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4 778,4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1 700,0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2 150,0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88 0 00 09420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88 0 00 10000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659 426,2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506 262,9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187 312,8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187 312,8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170 914,1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170 914,1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145 327,6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145 327,6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2 708,4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2 708,4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24 937,4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24 474,9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24 474,9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462,5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462,5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Забайкальский краевой центр социально значимой информации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19 862,9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17 317,9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17 317,9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2 545,0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2 545,0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88 521,3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83 498,2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83 498,2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5 023,1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5 023,1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19 841,7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15 227,3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15 227,3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4 614,4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4 614,4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88 0 00 29215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66 601,1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11 757,5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11 757,5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11 757,5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145 363,3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142 878,7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142 878,7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2 474,6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2 474,6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21 522,7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21 508,4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21 508,4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Высшее должностное лицо субъекта Российской </w:t>
            </w:r>
            <w:r>
              <w:lastRenderedPageBreak/>
              <w:t>Федерации, его заместители и отдельные члены Правительства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88 0 00 29300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59 737,2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59 737,2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59 737,2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708 881,2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696 093,4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696 093,4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12 787,7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12 787,7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0,1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0,1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108 153,4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100 240,3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100 240,3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7 913,1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210,0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7 703,1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34 208,0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34 208,0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34 208,0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94 823,3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94 823,3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94 823,3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675,7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675,7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675,7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88 0 00 51410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88 0 00 51410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88 0 00 51410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1,1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88 0 00 51420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88 0 00 51420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88 0 00 51420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31,2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88 0 00 57010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3 529,7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88 0 00 57010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3 529,7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88 0 00 57010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3 529,7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91 348,0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90 318,0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90 318,0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1 030,0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1 030,0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3 622,7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3 502,7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3 502,7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1 520 911,1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739,1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739,1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150 407,9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840,0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8 597,1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140 970,8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1 369 764,1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1 369 664,1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3 500,0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752,2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1 034,0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1 034,0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1 034,0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425,7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13 324,6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13 324,6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13 324,6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1 428,0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1 428,0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1 428,0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1 072,0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1 072,0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lastRenderedPageBreak/>
              <w:t>88 0 00 98704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1 072,0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88 0 00 98705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9 124,5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9 124,5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88 0 00 98705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9 124,5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29 211,8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29 211,8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29 211,8</w:t>
            </w:r>
          </w:p>
        </w:tc>
      </w:tr>
      <w:tr w:rsidR="008065A6" w:rsidTr="00F74DAE">
        <w:tc>
          <w:tcPr>
            <w:tcW w:w="5329" w:type="dxa"/>
          </w:tcPr>
          <w:p w:rsidR="008065A6" w:rsidRDefault="008065A6" w:rsidP="00F74D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42 857,1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42 857,1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42 857,1</w:t>
            </w:r>
          </w:p>
        </w:tc>
      </w:tr>
      <w:tr w:rsidR="008065A6" w:rsidTr="00F74DAE">
        <w:tc>
          <w:tcPr>
            <w:tcW w:w="5329" w:type="dxa"/>
            <w:vAlign w:val="center"/>
          </w:tcPr>
          <w:p w:rsidR="008065A6" w:rsidRDefault="008065A6" w:rsidP="00F74DAE">
            <w:pPr>
              <w:pStyle w:val="ConsPlusNormal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8065A6" w:rsidRDefault="008065A6" w:rsidP="00F74D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8065A6" w:rsidRDefault="008065A6" w:rsidP="00F74DAE">
            <w:pPr>
              <w:pStyle w:val="ConsPlusNormal"/>
              <w:jc w:val="right"/>
            </w:pPr>
            <w:r>
              <w:t>129 926 495,3</w:t>
            </w:r>
          </w:p>
        </w:tc>
      </w:tr>
    </w:tbl>
    <w:p w:rsidR="008065A6" w:rsidRDefault="008065A6" w:rsidP="008065A6">
      <w:pPr>
        <w:pStyle w:val="ConsPlusNormal"/>
        <w:jc w:val="both"/>
      </w:pPr>
    </w:p>
    <w:p w:rsidR="008065A6" w:rsidRDefault="008065A6" w:rsidP="008065A6">
      <w:pPr>
        <w:pStyle w:val="ConsPlusNormal"/>
        <w:jc w:val="both"/>
      </w:pPr>
    </w:p>
    <w:p w:rsidR="008065A6" w:rsidRDefault="008065A6" w:rsidP="008065A6">
      <w:pPr>
        <w:pStyle w:val="ConsPlusNormal"/>
        <w:jc w:val="both"/>
      </w:pPr>
    </w:p>
    <w:p w:rsidR="008065A6" w:rsidRDefault="008065A6" w:rsidP="008065A6">
      <w:pPr>
        <w:pStyle w:val="ConsPlusNormal"/>
        <w:jc w:val="both"/>
      </w:pPr>
    </w:p>
    <w:p w:rsidR="008065A6" w:rsidRDefault="008065A6" w:rsidP="008065A6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A6"/>
    <w:rsid w:val="000924B9"/>
    <w:rsid w:val="0080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065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6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065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06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065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065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065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065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065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06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065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06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065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065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065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06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996&amp;dst=100352" TargetMode="External"/><Relationship Id="rId10" Type="http://schemas.openxmlformats.org/officeDocument/2006/relationships/hyperlink" Target="https://login.consultant.ru/link/?req=doc&amp;base=LAW&amp;n=45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149</Pages>
  <Words>43685</Words>
  <Characters>249005</Characters>
  <Application>Microsoft Office Word</Application>
  <DocSecurity>0</DocSecurity>
  <Lines>2075</Lines>
  <Paragraphs>584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2024-05-13T23:35:00Z</dcterms:created>
  <dcterms:modified xsi:type="dcterms:W3CDTF">2024-05-13T23:35:00Z</dcterms:modified>
</cp:coreProperties>
</file>