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03" w:rsidRDefault="00E16303" w:rsidP="00E16303">
      <w:pPr>
        <w:pStyle w:val="ConsPlusNormal"/>
        <w:jc w:val="right"/>
        <w:outlineLvl w:val="0"/>
      </w:pPr>
      <w:r>
        <w:t>Приложение 2</w:t>
      </w:r>
    </w:p>
    <w:p w:rsidR="00E16303" w:rsidRDefault="00E16303" w:rsidP="00E16303">
      <w:pPr>
        <w:pStyle w:val="ConsPlusNormal"/>
        <w:jc w:val="right"/>
      </w:pPr>
      <w:r>
        <w:t>к Закону Забайкальского края</w:t>
      </w:r>
    </w:p>
    <w:p w:rsidR="00E16303" w:rsidRDefault="00E16303" w:rsidP="00E16303">
      <w:pPr>
        <w:pStyle w:val="ConsPlusNormal"/>
        <w:jc w:val="right"/>
      </w:pPr>
      <w:r>
        <w:t>"О бюджете Забайкальского края на 2024 год</w:t>
      </w:r>
    </w:p>
    <w:p w:rsidR="00E16303" w:rsidRDefault="00E16303" w:rsidP="00E16303">
      <w:pPr>
        <w:pStyle w:val="ConsPlusNormal"/>
        <w:jc w:val="right"/>
      </w:pPr>
      <w:r>
        <w:t>и плановый период 2025 и 2026 годов"</w:t>
      </w:r>
    </w:p>
    <w:p w:rsidR="00E16303" w:rsidRDefault="00E16303" w:rsidP="00E16303">
      <w:pPr>
        <w:pStyle w:val="ConsPlusNormal"/>
        <w:jc w:val="both"/>
      </w:pPr>
    </w:p>
    <w:p w:rsidR="00E16303" w:rsidRDefault="00E16303" w:rsidP="00E16303">
      <w:pPr>
        <w:pStyle w:val="ConsPlusTitle"/>
        <w:jc w:val="center"/>
      </w:pPr>
      <w:bookmarkStart w:id="0" w:name="P534"/>
      <w:bookmarkEnd w:id="0"/>
      <w:r>
        <w:t>ИСТОЧНИКИ</w:t>
      </w:r>
    </w:p>
    <w:p w:rsidR="00E16303" w:rsidRDefault="00E16303" w:rsidP="00E16303">
      <w:pPr>
        <w:pStyle w:val="ConsPlusTitle"/>
        <w:jc w:val="center"/>
      </w:pPr>
      <w:r>
        <w:t>ФИНАНСИРОВАНИЯ ДЕФИЦИТА БЮДЖЕТА КРАЯ</w:t>
      </w:r>
    </w:p>
    <w:p w:rsidR="00E16303" w:rsidRDefault="00E16303" w:rsidP="00E16303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E16303" w:rsidRDefault="00E16303" w:rsidP="00E163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E16303" w:rsidTr="00F7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303" w:rsidRDefault="00E16303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303" w:rsidRDefault="00E16303" w:rsidP="00F7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6303" w:rsidRDefault="00E16303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6303" w:rsidRDefault="00E16303" w:rsidP="00F74D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E16303" w:rsidRDefault="00E16303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303" w:rsidRDefault="00E16303" w:rsidP="00F74DAE">
            <w:pPr>
              <w:pStyle w:val="ConsPlusNormal"/>
            </w:pPr>
          </w:p>
        </w:tc>
      </w:tr>
    </w:tbl>
    <w:p w:rsidR="00E16303" w:rsidRDefault="00E16303" w:rsidP="00E16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721"/>
        <w:gridCol w:w="3891"/>
        <w:gridCol w:w="1594"/>
        <w:gridCol w:w="1594"/>
      </w:tblGrid>
      <w:tr w:rsidR="00E16303" w:rsidTr="00F74DAE">
        <w:tc>
          <w:tcPr>
            <w:tcW w:w="4705" w:type="dxa"/>
            <w:gridSpan w:val="2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91" w:type="dxa"/>
            <w:vMerge w:val="restart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188" w:type="dxa"/>
            <w:gridSpan w:val="2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16303" w:rsidTr="00F74DAE">
        <w:tc>
          <w:tcPr>
            <w:tcW w:w="1984" w:type="dxa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721" w:type="dxa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891" w:type="dxa"/>
            <w:vMerge/>
          </w:tcPr>
          <w:p w:rsidR="00E16303" w:rsidRDefault="00E16303" w:rsidP="00F74DAE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94" w:type="dxa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E16303" w:rsidTr="00F74DAE">
        <w:tc>
          <w:tcPr>
            <w:tcW w:w="1984" w:type="dxa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4" w:type="dxa"/>
            <w:vAlign w:val="center"/>
          </w:tcPr>
          <w:p w:rsidR="00E16303" w:rsidRDefault="00E16303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</w:pP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</w:pPr>
          </w:p>
        </w:tc>
        <w:tc>
          <w:tcPr>
            <w:tcW w:w="3891" w:type="dxa"/>
          </w:tcPr>
          <w:p w:rsidR="00E16303" w:rsidRDefault="00E16303" w:rsidP="00F74DAE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-365 512,0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-4 550 000,0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</w:pP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</w:pPr>
          </w:p>
        </w:tc>
        <w:tc>
          <w:tcPr>
            <w:tcW w:w="3891" w:type="dxa"/>
          </w:tcPr>
          <w:p w:rsidR="00E16303" w:rsidRDefault="00E16303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</w:pP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</w:pP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5 393 221,2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1 422 616,2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16 771 450,1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16 771 450,1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-9 955 612,7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-15 348 833,9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-9 955 612,7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-15 348 833,9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-6 081 442,2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-6 318 641,1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-6 081 442,2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-6 318 641,1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5 000 000,0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</w:t>
            </w:r>
            <w:r>
              <w:lastRenderedPageBreak/>
              <w:t>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lastRenderedPageBreak/>
              <w:t>5 184 488,0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5 000 000,0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-11 265 930,2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-11 318 641,1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-11 265 930,2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-11 318 641,1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-144 651 825,5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-144 651 825,5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-144 651 825,5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-144 651 825,5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134 389 120,7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144 651 825,5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lastRenderedPageBreak/>
              <w:t>134 389 120,7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144 651 825,5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134 389 120,7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144 651 825,5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134 389 120,7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144 651 825,5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  <w:p w:rsidR="00E16303" w:rsidRDefault="00E163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322 709,0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346 024,9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 xml:space="preserve">Исполнение государственных и </w:t>
            </w:r>
            <w:r>
              <w:lastRenderedPageBreak/>
              <w:t>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322 709,0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346 024,9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342 709,0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366 024,9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4 710,9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 xml:space="preserve">Возврат бюджетных кредитов, предоставленных юридическим лицам из бюджетов субъектов Российской </w:t>
            </w:r>
            <w:r>
              <w:lastRenderedPageBreak/>
              <w:t>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lastRenderedPageBreak/>
              <w:t>4 710,9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4 710,9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337 998,1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361 314,0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337 998,1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361 314,0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-20 000,0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-20 000,0</w:t>
            </w:r>
          </w:p>
        </w:tc>
      </w:tr>
      <w:tr w:rsidR="00E16303" w:rsidTr="00F74DAE">
        <w:tc>
          <w:tcPr>
            <w:tcW w:w="1984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E16303" w:rsidRDefault="00E16303" w:rsidP="00F74DAE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891" w:type="dxa"/>
            <w:vAlign w:val="center"/>
          </w:tcPr>
          <w:p w:rsidR="00E16303" w:rsidRDefault="00E16303" w:rsidP="00F74DAE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E16303" w:rsidRDefault="00E16303" w:rsidP="00F74DAE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E16303" w:rsidRDefault="00E16303" w:rsidP="00E16303">
      <w:pPr>
        <w:pStyle w:val="ConsPlusNormal"/>
        <w:jc w:val="both"/>
      </w:pPr>
    </w:p>
    <w:p w:rsidR="00E16303" w:rsidRDefault="00E16303" w:rsidP="00E16303">
      <w:pPr>
        <w:pStyle w:val="ConsPlusNormal"/>
        <w:jc w:val="both"/>
      </w:pPr>
    </w:p>
    <w:p w:rsidR="00E16303" w:rsidRDefault="00E16303" w:rsidP="00E16303">
      <w:pPr>
        <w:pStyle w:val="ConsPlusNormal"/>
        <w:jc w:val="both"/>
      </w:pPr>
    </w:p>
    <w:p w:rsidR="00E16303" w:rsidRDefault="00E16303" w:rsidP="00E16303">
      <w:pPr>
        <w:pStyle w:val="ConsPlusNormal"/>
        <w:jc w:val="both"/>
      </w:pPr>
    </w:p>
    <w:p w:rsidR="00E16303" w:rsidRDefault="00E16303" w:rsidP="00E16303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 w:rsidSect="00E163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03"/>
    <w:rsid w:val="000924B9"/>
    <w:rsid w:val="00E1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3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63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3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63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2024-05-13T23:29:00Z</dcterms:created>
  <dcterms:modified xsi:type="dcterms:W3CDTF">2024-05-13T23:30:00Z</dcterms:modified>
</cp:coreProperties>
</file>