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51" w:rsidRDefault="00F96751" w:rsidP="00F96751">
      <w:pPr>
        <w:pStyle w:val="ConsPlusNormal"/>
        <w:jc w:val="right"/>
        <w:outlineLvl w:val="0"/>
      </w:pPr>
      <w:r>
        <w:t>Приложение 28</w:t>
      </w:r>
    </w:p>
    <w:p w:rsidR="00F96751" w:rsidRDefault="00F96751" w:rsidP="00F96751">
      <w:pPr>
        <w:pStyle w:val="ConsPlusNormal"/>
        <w:jc w:val="right"/>
      </w:pPr>
      <w:r>
        <w:t>к Закону Забайкальского края</w:t>
      </w:r>
    </w:p>
    <w:p w:rsidR="00F96751" w:rsidRDefault="00F96751" w:rsidP="00F96751">
      <w:pPr>
        <w:pStyle w:val="ConsPlusNormal"/>
        <w:jc w:val="right"/>
      </w:pPr>
      <w:r>
        <w:t>"О бюджете Забайкальского края на 2024 год</w:t>
      </w:r>
    </w:p>
    <w:p w:rsidR="00F96751" w:rsidRDefault="00F96751" w:rsidP="00F96751">
      <w:pPr>
        <w:pStyle w:val="ConsPlusNormal"/>
        <w:jc w:val="right"/>
      </w:pPr>
      <w:r>
        <w:t>и плановый период 2025 и 2026 годов"</w:t>
      </w:r>
    </w:p>
    <w:p w:rsidR="00F96751" w:rsidRDefault="00F96751" w:rsidP="00F96751">
      <w:pPr>
        <w:pStyle w:val="ConsPlusNormal"/>
        <w:jc w:val="both"/>
      </w:pPr>
    </w:p>
    <w:p w:rsidR="00F96751" w:rsidRDefault="00F96751" w:rsidP="00F96751">
      <w:pPr>
        <w:pStyle w:val="ConsPlusTitle"/>
        <w:jc w:val="center"/>
      </w:pPr>
      <w:bookmarkStart w:id="0" w:name="P117230"/>
      <w:bookmarkEnd w:id="0"/>
      <w:r>
        <w:t>ПРОГРАММА</w:t>
      </w:r>
    </w:p>
    <w:p w:rsidR="00F96751" w:rsidRDefault="00F96751" w:rsidP="00F96751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F96751" w:rsidRDefault="00F96751" w:rsidP="00F96751">
      <w:pPr>
        <w:pStyle w:val="ConsPlusTitle"/>
        <w:jc w:val="center"/>
      </w:pPr>
      <w:r>
        <w:t>НА 2024 ГОД И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F96751" w:rsidRDefault="00F96751" w:rsidP="00F967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F96751" w:rsidTr="000E53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6751" w:rsidRDefault="00F96751" w:rsidP="000E53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6751" w:rsidRDefault="00F96751" w:rsidP="000E53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F96751" w:rsidRDefault="00F96751" w:rsidP="000E538D">
            <w:pPr>
              <w:pStyle w:val="ConsPlusNormal"/>
              <w:jc w:val="center"/>
            </w:pPr>
            <w:r>
              <w:rPr>
                <w:color w:val="392C69"/>
              </w:rPr>
              <w:t>от 02.04.2024 N 2322-ЗЗК)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51" w:rsidRDefault="00F96751" w:rsidP="000E538D">
            <w:pPr>
              <w:pStyle w:val="ConsPlusNormal"/>
            </w:pPr>
          </w:p>
        </w:tc>
      </w:tr>
    </w:tbl>
    <w:p w:rsidR="00F96751" w:rsidRDefault="00F96751" w:rsidP="00F967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88"/>
        <w:gridCol w:w="1384"/>
        <w:gridCol w:w="1399"/>
        <w:gridCol w:w="1384"/>
        <w:gridCol w:w="1399"/>
        <w:gridCol w:w="1384"/>
        <w:gridCol w:w="1399"/>
      </w:tblGrid>
      <w:tr w:rsidR="00F96751" w:rsidTr="000E538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51" w:rsidRDefault="00F96751" w:rsidP="000E538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51" w:rsidRDefault="00F96751" w:rsidP="000E538D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51" w:rsidRDefault="00F96751" w:rsidP="000E538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51" w:rsidRDefault="00F96751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51" w:rsidRDefault="00F96751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F96751" w:rsidTr="000E538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32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51" w:rsidRDefault="00F96751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51" w:rsidRDefault="00F96751" w:rsidP="000E538D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51" w:rsidRDefault="00F96751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51" w:rsidRDefault="00F96751" w:rsidP="000E538D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51" w:rsidRDefault="00F96751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51" w:rsidRDefault="00F96751" w:rsidP="000E538D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F96751" w:rsidTr="000E538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96751" w:rsidRDefault="00F96751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F96751" w:rsidRDefault="00F96751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96751" w:rsidRDefault="00F96751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F96751" w:rsidRDefault="00F96751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96751" w:rsidRDefault="00F96751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F96751" w:rsidRDefault="00F96751" w:rsidP="000E53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96751" w:rsidRDefault="00F96751" w:rsidP="000E53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F96751" w:rsidRDefault="00F96751" w:rsidP="000E538D">
            <w:pPr>
              <w:pStyle w:val="ConsPlusNormal"/>
              <w:jc w:val="center"/>
            </w:pPr>
            <w:r>
              <w:t>8</w:t>
            </w:r>
          </w:p>
        </w:tc>
      </w:tr>
      <w:tr w:rsidR="00F9675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751" w:rsidRDefault="00F96751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</w:tr>
      <w:tr w:rsidR="00F9675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5 737 952,0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5 184 488,0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</w:tr>
      <w:tr w:rsidR="00F9675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</w:tr>
      <w:tr w:rsidR="00F9675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both"/>
            </w:pPr>
            <w:r>
              <w:t xml:space="preserve">привлечение бюджетных кредитов из других бюджетов бюджетной системы Российской Федерации бюджетом субъекта </w:t>
            </w:r>
            <w:r>
              <w:lastRenderedPageBreak/>
              <w:t>Российской Федерации в валюте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lastRenderedPageBreak/>
              <w:t>737 952,0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2039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2040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</w:tr>
      <w:tr w:rsidR="00F9675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F9675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5 809 757,6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11 265 930,2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11 318 641,1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</w:tr>
      <w:tr w:rsidR="00F9675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</w:tr>
      <w:tr w:rsidR="00F9675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809 757,6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5 987 428,8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6 040 139,7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</w:tr>
      <w:tr w:rsidR="00F9675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both"/>
            </w:pPr>
            <w:r>
              <w:t>погашение бюджетных кредитов, предоставленных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</w:tr>
      <w:tr w:rsidR="00F9675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both"/>
            </w:pPr>
            <w:r>
              <w:t>погашение бюджетных кредитов, предоставленных за счет временно свободных средств единого счета федерального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278 501,4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278 501,4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</w:tr>
      <w:tr w:rsidR="00F9675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6751" w:rsidRDefault="00F96751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both"/>
            </w:pPr>
            <w:r>
              <w:t xml:space="preserve">Кредиты, привлекаемые от </w:t>
            </w:r>
            <w:r>
              <w:lastRenderedPageBreak/>
              <w:t>кредитных организаций: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</w:tr>
      <w:tr w:rsidR="00F9675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9 955 612,7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15 348 833,9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16 771 450,1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2027 год</w:t>
            </w:r>
          </w:p>
        </w:tc>
      </w:tr>
      <w:tr w:rsidR="00F9675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6 366 568,2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9 955 612,7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15 348 833,9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</w:tr>
      <w:tr w:rsidR="00F9675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6751" w:rsidRDefault="00F96751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</w:pPr>
          </w:p>
        </w:tc>
      </w:tr>
      <w:tr w:rsidR="00F9675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15 693 564,7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20 533 321,9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21 771 450,1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</w:tr>
      <w:tr w:rsidR="00F9675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6751" w:rsidRDefault="00F96751" w:rsidP="000E538D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12 176 325,8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21 221 542,9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right"/>
            </w:pPr>
            <w:r>
              <w:t>26 667 475,0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751" w:rsidRDefault="00F96751" w:rsidP="000E538D">
            <w:pPr>
              <w:pStyle w:val="ConsPlusNormal"/>
              <w:jc w:val="center"/>
            </w:pPr>
            <w:r>
              <w:t>x</w:t>
            </w:r>
          </w:p>
        </w:tc>
      </w:tr>
    </w:tbl>
    <w:p w:rsidR="00F96751" w:rsidRDefault="00F96751" w:rsidP="00F96751">
      <w:pPr>
        <w:pStyle w:val="ConsPlusNormal"/>
        <w:jc w:val="both"/>
      </w:pPr>
    </w:p>
    <w:p w:rsidR="00F96751" w:rsidRDefault="00F96751" w:rsidP="00F96751">
      <w:pPr>
        <w:pStyle w:val="ConsPlusNormal"/>
        <w:jc w:val="both"/>
      </w:pPr>
    </w:p>
    <w:p w:rsidR="00F96751" w:rsidRDefault="00F96751" w:rsidP="00F967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751" w:rsidRDefault="00F96751" w:rsidP="00F96751"/>
    <w:p w:rsidR="00392BF1" w:rsidRDefault="00392BF1">
      <w:bookmarkStart w:id="1" w:name="_GoBack"/>
      <w:bookmarkEnd w:id="1"/>
    </w:p>
    <w:sectPr w:rsidR="00392BF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51"/>
    <w:rsid w:val="00392BF1"/>
    <w:rsid w:val="00F9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7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67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7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67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672&amp;dst=1000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2024-04-24T00:07:00Z</dcterms:created>
  <dcterms:modified xsi:type="dcterms:W3CDTF">2024-04-24T00:07:00Z</dcterms:modified>
</cp:coreProperties>
</file>