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D7" w:rsidRPr="00C12C4A" w:rsidRDefault="009A37D7" w:rsidP="00783D23">
      <w:pPr>
        <w:jc w:val="center"/>
        <w:rPr>
          <w:b/>
          <w:bCs/>
          <w:sz w:val="28"/>
          <w:szCs w:val="28"/>
        </w:rPr>
      </w:pPr>
      <w:r w:rsidRPr="00C12C4A">
        <w:rPr>
          <w:b/>
          <w:bCs/>
          <w:sz w:val="28"/>
          <w:szCs w:val="28"/>
        </w:rPr>
        <w:t>ПОЯСНИТЕЛЬНАЯ ЗАПИСКА</w:t>
      </w:r>
    </w:p>
    <w:p w:rsidR="009A37D7" w:rsidRPr="00C12C4A" w:rsidRDefault="009A37D7" w:rsidP="00783D23">
      <w:pPr>
        <w:jc w:val="center"/>
        <w:rPr>
          <w:b/>
          <w:bCs/>
          <w:sz w:val="28"/>
          <w:szCs w:val="28"/>
        </w:rPr>
      </w:pPr>
      <w:r w:rsidRPr="00C12C4A">
        <w:rPr>
          <w:b/>
          <w:bCs/>
          <w:sz w:val="28"/>
          <w:szCs w:val="28"/>
        </w:rPr>
        <w:t>к проекту закона Забайкальского края</w:t>
      </w:r>
    </w:p>
    <w:p w:rsidR="009A37D7" w:rsidRPr="00C12C4A" w:rsidRDefault="009A37D7" w:rsidP="00783D23">
      <w:pPr>
        <w:jc w:val="center"/>
        <w:rPr>
          <w:b/>
          <w:bCs/>
          <w:sz w:val="28"/>
          <w:szCs w:val="28"/>
        </w:rPr>
      </w:pPr>
      <w:r w:rsidRPr="00C12C4A">
        <w:rPr>
          <w:b/>
          <w:bCs/>
          <w:sz w:val="28"/>
          <w:szCs w:val="28"/>
        </w:rPr>
        <w:t xml:space="preserve">"О внесении изменений в Закон Забайкальского края </w:t>
      </w:r>
    </w:p>
    <w:p w:rsidR="009A37D7" w:rsidRPr="00C12C4A" w:rsidRDefault="009A37D7" w:rsidP="00783D23">
      <w:pPr>
        <w:jc w:val="center"/>
        <w:rPr>
          <w:b/>
          <w:bCs/>
          <w:sz w:val="28"/>
          <w:szCs w:val="28"/>
        </w:rPr>
      </w:pPr>
      <w:r w:rsidRPr="00C12C4A">
        <w:rPr>
          <w:b/>
          <w:bCs/>
          <w:sz w:val="28"/>
          <w:szCs w:val="28"/>
        </w:rPr>
        <w:t>"О бюджете Забайкальского края на 20</w:t>
      </w:r>
      <w:r w:rsidR="00783D23" w:rsidRPr="00C12C4A">
        <w:rPr>
          <w:b/>
          <w:bCs/>
          <w:sz w:val="28"/>
          <w:szCs w:val="28"/>
        </w:rPr>
        <w:t>2</w:t>
      </w:r>
      <w:r w:rsidR="00344845" w:rsidRPr="00C12C4A">
        <w:rPr>
          <w:b/>
          <w:bCs/>
          <w:sz w:val="28"/>
          <w:szCs w:val="28"/>
        </w:rPr>
        <w:t>4</w:t>
      </w:r>
      <w:r w:rsidRPr="00C12C4A">
        <w:rPr>
          <w:b/>
          <w:bCs/>
          <w:sz w:val="28"/>
          <w:szCs w:val="28"/>
        </w:rPr>
        <w:t xml:space="preserve"> год </w:t>
      </w:r>
    </w:p>
    <w:p w:rsidR="009A37D7" w:rsidRPr="00C12C4A" w:rsidRDefault="009A37D7" w:rsidP="00783D23">
      <w:pPr>
        <w:jc w:val="center"/>
        <w:rPr>
          <w:b/>
          <w:bCs/>
          <w:sz w:val="28"/>
          <w:szCs w:val="28"/>
        </w:rPr>
      </w:pPr>
      <w:r w:rsidRPr="00C12C4A">
        <w:rPr>
          <w:b/>
          <w:bCs/>
          <w:sz w:val="28"/>
          <w:szCs w:val="28"/>
        </w:rPr>
        <w:t>и плановый период 20</w:t>
      </w:r>
      <w:r w:rsidR="008F48E6" w:rsidRPr="00C12C4A">
        <w:rPr>
          <w:b/>
          <w:bCs/>
          <w:sz w:val="28"/>
          <w:szCs w:val="28"/>
        </w:rPr>
        <w:t>2</w:t>
      </w:r>
      <w:r w:rsidR="00344845" w:rsidRPr="00C12C4A">
        <w:rPr>
          <w:b/>
          <w:bCs/>
          <w:sz w:val="28"/>
          <w:szCs w:val="28"/>
        </w:rPr>
        <w:t>5</w:t>
      </w:r>
      <w:r w:rsidRPr="00C12C4A">
        <w:rPr>
          <w:b/>
          <w:bCs/>
          <w:sz w:val="28"/>
          <w:szCs w:val="28"/>
        </w:rPr>
        <w:t xml:space="preserve"> и 20</w:t>
      </w:r>
      <w:r w:rsidR="00E63D18" w:rsidRPr="00C12C4A">
        <w:rPr>
          <w:b/>
          <w:bCs/>
          <w:sz w:val="28"/>
          <w:szCs w:val="28"/>
        </w:rPr>
        <w:t>2</w:t>
      </w:r>
      <w:r w:rsidR="00344845" w:rsidRPr="00C12C4A">
        <w:rPr>
          <w:b/>
          <w:bCs/>
          <w:sz w:val="28"/>
          <w:szCs w:val="28"/>
        </w:rPr>
        <w:t>6</w:t>
      </w:r>
      <w:r w:rsidRPr="00C12C4A">
        <w:rPr>
          <w:b/>
          <w:bCs/>
          <w:sz w:val="28"/>
          <w:szCs w:val="28"/>
        </w:rPr>
        <w:t xml:space="preserve"> годов"</w:t>
      </w:r>
    </w:p>
    <w:p w:rsidR="009A37D7" w:rsidRPr="00C12C4A" w:rsidRDefault="009A37D7" w:rsidP="00783D23">
      <w:pPr>
        <w:jc w:val="center"/>
        <w:rPr>
          <w:b/>
          <w:bCs/>
          <w:sz w:val="28"/>
          <w:szCs w:val="28"/>
        </w:rPr>
      </w:pPr>
    </w:p>
    <w:p w:rsidR="009A37D7" w:rsidRPr="00C12C4A" w:rsidRDefault="009A37D7" w:rsidP="00783D23">
      <w:pPr>
        <w:spacing w:before="120"/>
        <w:ind w:firstLine="720"/>
        <w:jc w:val="both"/>
        <w:rPr>
          <w:sz w:val="28"/>
          <w:szCs w:val="28"/>
        </w:rPr>
      </w:pPr>
      <w:r w:rsidRPr="00C12C4A">
        <w:rPr>
          <w:sz w:val="28"/>
          <w:szCs w:val="28"/>
        </w:rPr>
        <w:t>Проект закона Забайкальского края "О внесении изменений в Закон Забайкальского края "О бюджете Забайкальского края на 20</w:t>
      </w:r>
      <w:r w:rsidR="00783D23" w:rsidRPr="00C12C4A">
        <w:rPr>
          <w:sz w:val="28"/>
          <w:szCs w:val="28"/>
        </w:rPr>
        <w:t>2</w:t>
      </w:r>
      <w:r w:rsidR="00113A09" w:rsidRPr="00C12C4A">
        <w:rPr>
          <w:sz w:val="28"/>
          <w:szCs w:val="28"/>
        </w:rPr>
        <w:t>4</w:t>
      </w:r>
      <w:r w:rsidRPr="00C12C4A">
        <w:rPr>
          <w:sz w:val="28"/>
          <w:szCs w:val="28"/>
        </w:rPr>
        <w:t xml:space="preserve"> год и плановый период 20</w:t>
      </w:r>
      <w:r w:rsidR="008F48E6" w:rsidRPr="00C12C4A">
        <w:rPr>
          <w:sz w:val="28"/>
          <w:szCs w:val="28"/>
        </w:rPr>
        <w:t>2</w:t>
      </w:r>
      <w:r w:rsidR="00113A09" w:rsidRPr="00C12C4A">
        <w:rPr>
          <w:sz w:val="28"/>
          <w:szCs w:val="28"/>
        </w:rPr>
        <w:t>5</w:t>
      </w:r>
      <w:r w:rsidRPr="00C12C4A">
        <w:rPr>
          <w:sz w:val="28"/>
          <w:szCs w:val="28"/>
        </w:rPr>
        <w:t xml:space="preserve"> и 20</w:t>
      </w:r>
      <w:r w:rsidR="008F48E6" w:rsidRPr="00C12C4A">
        <w:rPr>
          <w:sz w:val="28"/>
          <w:szCs w:val="28"/>
        </w:rPr>
        <w:t>2</w:t>
      </w:r>
      <w:r w:rsidR="00113A09" w:rsidRPr="00C12C4A">
        <w:rPr>
          <w:sz w:val="28"/>
          <w:szCs w:val="28"/>
        </w:rPr>
        <w:t>6</w:t>
      </w:r>
      <w:r w:rsidRPr="00C12C4A">
        <w:rPr>
          <w:sz w:val="28"/>
          <w:szCs w:val="28"/>
        </w:rPr>
        <w:t xml:space="preserve"> годов" (далее – </w:t>
      </w:r>
      <w:r w:rsidR="00F53321" w:rsidRPr="00C12C4A">
        <w:rPr>
          <w:sz w:val="28"/>
          <w:szCs w:val="28"/>
        </w:rPr>
        <w:t>Закон Забайкальского края</w:t>
      </w:r>
      <w:r w:rsidRPr="00C12C4A">
        <w:rPr>
          <w:sz w:val="28"/>
          <w:szCs w:val="28"/>
        </w:rPr>
        <w:t>) подготовлен в соответствии с требованиями</w:t>
      </w:r>
      <w:r w:rsidR="00A27E0C" w:rsidRPr="00C12C4A">
        <w:rPr>
          <w:sz w:val="28"/>
          <w:szCs w:val="28"/>
        </w:rPr>
        <w:t xml:space="preserve"> Закона Забайкальского края от 7 </w:t>
      </w:r>
      <w:r w:rsidRPr="00C12C4A">
        <w:rPr>
          <w:sz w:val="28"/>
          <w:szCs w:val="28"/>
        </w:rPr>
        <w:t>апреля 2009 года № 155-ЗЗК "О бюджетном процессе в Забайкальском крае".</w:t>
      </w:r>
    </w:p>
    <w:p w:rsidR="009A37D7" w:rsidRPr="00C12C4A" w:rsidRDefault="009A37D7" w:rsidP="00783D23">
      <w:pPr>
        <w:spacing w:after="120"/>
        <w:ind w:firstLine="720"/>
        <w:jc w:val="both"/>
        <w:rPr>
          <w:sz w:val="28"/>
          <w:szCs w:val="28"/>
        </w:rPr>
      </w:pPr>
      <w:r w:rsidRPr="00C12C4A">
        <w:rPr>
          <w:sz w:val="28"/>
          <w:szCs w:val="28"/>
        </w:rPr>
        <w:t>В пояснительной записке представлены основные причины и факторы, которые повлияли на корректировку доходной и расходной частей бюджета края.</w:t>
      </w:r>
    </w:p>
    <w:p w:rsidR="007C71B8" w:rsidRPr="00C12C4A" w:rsidRDefault="007C71B8" w:rsidP="007C71B8">
      <w:pPr>
        <w:pStyle w:val="a3"/>
        <w:tabs>
          <w:tab w:val="left" w:pos="0"/>
        </w:tabs>
        <w:jc w:val="center"/>
      </w:pPr>
      <w:r w:rsidRPr="00C12C4A">
        <w:t>ДОХОДЫ</w:t>
      </w:r>
    </w:p>
    <w:p w:rsidR="007C71B8" w:rsidRPr="00C12C4A" w:rsidRDefault="007C71B8" w:rsidP="007C71B8">
      <w:pPr>
        <w:pStyle w:val="a3"/>
        <w:tabs>
          <w:tab w:val="left" w:pos="0"/>
        </w:tabs>
        <w:spacing w:before="120"/>
        <w:ind w:firstLine="720"/>
        <w:rPr>
          <w:b w:val="0"/>
          <w:bCs w:val="0"/>
        </w:rPr>
      </w:pPr>
      <w:r w:rsidRPr="00C12C4A">
        <w:rPr>
          <w:b w:val="0"/>
          <w:bCs w:val="0"/>
        </w:rPr>
        <w:t>В представленном проекте закона Забайкальского края предлагается изменить годовые бюджетные назначения по доходам бюджета края на 2024 год на сумму 1 860 254,5 тыс. рублей.</w:t>
      </w:r>
      <w:r w:rsidRPr="00C12C4A">
        <w:rPr>
          <w:b w:val="0"/>
        </w:rPr>
        <w:t xml:space="preserve"> </w:t>
      </w:r>
      <w:r w:rsidRPr="00C12C4A">
        <w:rPr>
          <w:b w:val="0"/>
          <w:bCs w:val="0"/>
        </w:rPr>
        <w:t>Основные изменения по группам доходов представлены в следующей таблице:</w:t>
      </w:r>
    </w:p>
    <w:p w:rsidR="007C71B8" w:rsidRPr="00C12C4A" w:rsidRDefault="007C71B8" w:rsidP="007C71B8">
      <w:pPr>
        <w:pStyle w:val="a3"/>
        <w:tabs>
          <w:tab w:val="left" w:pos="0"/>
        </w:tabs>
        <w:ind w:firstLine="720"/>
        <w:jc w:val="right"/>
        <w:rPr>
          <w:b w:val="0"/>
          <w:bCs w:val="0"/>
          <w:sz w:val="20"/>
          <w:szCs w:val="20"/>
        </w:rPr>
      </w:pPr>
      <w:r w:rsidRPr="00C12C4A">
        <w:rPr>
          <w:b w:val="0"/>
          <w:bCs w:val="0"/>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7"/>
        <w:gridCol w:w="2178"/>
        <w:gridCol w:w="1652"/>
        <w:gridCol w:w="1841"/>
        <w:gridCol w:w="2232"/>
      </w:tblGrid>
      <w:tr w:rsidR="007C71B8" w:rsidRPr="00C12C4A" w:rsidTr="007C71B8">
        <w:tc>
          <w:tcPr>
            <w:tcW w:w="871" w:type="pct"/>
            <w:vAlign w:val="center"/>
            <w:hideMark/>
          </w:tcPr>
          <w:p w:rsidR="007C71B8" w:rsidRPr="00C12C4A" w:rsidRDefault="007C71B8">
            <w:pPr>
              <w:jc w:val="center"/>
              <w:rPr>
                <w:sz w:val="20"/>
                <w:szCs w:val="20"/>
              </w:rPr>
            </w:pPr>
            <w:r w:rsidRPr="00C12C4A">
              <w:rPr>
                <w:sz w:val="20"/>
                <w:szCs w:val="20"/>
              </w:rPr>
              <w:t>Показатели</w:t>
            </w:r>
          </w:p>
        </w:tc>
        <w:tc>
          <w:tcPr>
            <w:tcW w:w="1138" w:type="pct"/>
            <w:vAlign w:val="center"/>
            <w:hideMark/>
          </w:tcPr>
          <w:p w:rsidR="007C71B8" w:rsidRPr="00C12C4A" w:rsidRDefault="007C71B8">
            <w:pPr>
              <w:jc w:val="center"/>
              <w:rPr>
                <w:sz w:val="20"/>
                <w:szCs w:val="20"/>
              </w:rPr>
            </w:pPr>
            <w:r w:rsidRPr="00C12C4A">
              <w:rPr>
                <w:sz w:val="20"/>
                <w:szCs w:val="20"/>
              </w:rPr>
              <w:t xml:space="preserve">Закон Забайкальского края </w:t>
            </w:r>
          </w:p>
        </w:tc>
        <w:tc>
          <w:tcPr>
            <w:tcW w:w="863" w:type="pct"/>
            <w:vAlign w:val="center"/>
            <w:hideMark/>
          </w:tcPr>
          <w:p w:rsidR="007C71B8" w:rsidRPr="00C12C4A" w:rsidRDefault="007C71B8">
            <w:pPr>
              <w:jc w:val="center"/>
              <w:rPr>
                <w:sz w:val="20"/>
                <w:szCs w:val="20"/>
              </w:rPr>
            </w:pPr>
            <w:r w:rsidRPr="00C12C4A">
              <w:rPr>
                <w:sz w:val="20"/>
                <w:szCs w:val="20"/>
              </w:rPr>
              <w:t>Увеличение</w:t>
            </w:r>
          </w:p>
          <w:p w:rsidR="007C71B8" w:rsidRPr="00C12C4A" w:rsidRDefault="007C71B8">
            <w:pPr>
              <w:jc w:val="center"/>
              <w:rPr>
                <w:sz w:val="20"/>
                <w:szCs w:val="20"/>
              </w:rPr>
            </w:pPr>
            <w:r w:rsidRPr="00C12C4A">
              <w:rPr>
                <w:sz w:val="20"/>
                <w:szCs w:val="20"/>
              </w:rPr>
              <w:t>(+)</w:t>
            </w:r>
          </w:p>
        </w:tc>
        <w:tc>
          <w:tcPr>
            <w:tcW w:w="962" w:type="pct"/>
            <w:vAlign w:val="center"/>
            <w:hideMark/>
          </w:tcPr>
          <w:p w:rsidR="007C71B8" w:rsidRPr="00C12C4A" w:rsidRDefault="007C71B8">
            <w:pPr>
              <w:jc w:val="center"/>
              <w:rPr>
                <w:sz w:val="20"/>
                <w:szCs w:val="20"/>
              </w:rPr>
            </w:pPr>
            <w:r w:rsidRPr="00C12C4A">
              <w:rPr>
                <w:sz w:val="20"/>
                <w:szCs w:val="20"/>
              </w:rPr>
              <w:t>Уменьшение</w:t>
            </w:r>
          </w:p>
          <w:p w:rsidR="007C71B8" w:rsidRPr="00C12C4A" w:rsidRDefault="007C71B8">
            <w:pPr>
              <w:jc w:val="center"/>
              <w:rPr>
                <w:sz w:val="20"/>
                <w:szCs w:val="20"/>
              </w:rPr>
            </w:pPr>
            <w:r w:rsidRPr="00C12C4A">
              <w:rPr>
                <w:sz w:val="20"/>
                <w:szCs w:val="20"/>
              </w:rPr>
              <w:t>(-)</w:t>
            </w:r>
          </w:p>
        </w:tc>
        <w:tc>
          <w:tcPr>
            <w:tcW w:w="1166" w:type="pct"/>
            <w:vAlign w:val="center"/>
            <w:hideMark/>
          </w:tcPr>
          <w:p w:rsidR="007C71B8" w:rsidRPr="00C12C4A" w:rsidRDefault="007C71B8">
            <w:pPr>
              <w:jc w:val="center"/>
              <w:rPr>
                <w:sz w:val="20"/>
                <w:szCs w:val="20"/>
              </w:rPr>
            </w:pPr>
            <w:r w:rsidRPr="00C12C4A">
              <w:rPr>
                <w:sz w:val="20"/>
                <w:szCs w:val="20"/>
              </w:rPr>
              <w:t>Объем бюджетных назначений с</w:t>
            </w:r>
          </w:p>
          <w:p w:rsidR="007C71B8" w:rsidRPr="00C12C4A" w:rsidRDefault="007C71B8">
            <w:pPr>
              <w:jc w:val="center"/>
              <w:rPr>
                <w:sz w:val="20"/>
                <w:szCs w:val="20"/>
              </w:rPr>
            </w:pPr>
            <w:r w:rsidRPr="00C12C4A">
              <w:rPr>
                <w:sz w:val="20"/>
                <w:szCs w:val="20"/>
              </w:rPr>
              <w:t>учетом предлагаемых изменений</w:t>
            </w:r>
          </w:p>
        </w:tc>
      </w:tr>
      <w:tr w:rsidR="007C71B8" w:rsidRPr="00C12C4A" w:rsidTr="007C71B8">
        <w:trPr>
          <w:trHeight w:val="581"/>
        </w:trPr>
        <w:tc>
          <w:tcPr>
            <w:tcW w:w="871" w:type="pct"/>
            <w:vAlign w:val="center"/>
            <w:hideMark/>
          </w:tcPr>
          <w:p w:rsidR="007C71B8" w:rsidRPr="00C12C4A" w:rsidRDefault="007C71B8">
            <w:pPr>
              <w:jc w:val="center"/>
              <w:rPr>
                <w:sz w:val="20"/>
                <w:szCs w:val="20"/>
              </w:rPr>
            </w:pPr>
            <w:r w:rsidRPr="00C12C4A">
              <w:rPr>
                <w:sz w:val="20"/>
                <w:szCs w:val="20"/>
              </w:rPr>
              <w:t>Налоговые доходы</w:t>
            </w:r>
          </w:p>
        </w:tc>
        <w:tc>
          <w:tcPr>
            <w:tcW w:w="1138" w:type="pct"/>
            <w:vAlign w:val="center"/>
            <w:hideMark/>
          </w:tcPr>
          <w:p w:rsidR="007C71B8" w:rsidRPr="00C12C4A" w:rsidRDefault="007C71B8">
            <w:pPr>
              <w:jc w:val="center"/>
              <w:rPr>
                <w:sz w:val="22"/>
                <w:szCs w:val="22"/>
              </w:rPr>
            </w:pPr>
            <w:r w:rsidRPr="00C12C4A">
              <w:rPr>
                <w:sz w:val="22"/>
                <w:szCs w:val="22"/>
              </w:rPr>
              <w:t>68 653 320,8</w:t>
            </w:r>
          </w:p>
        </w:tc>
        <w:tc>
          <w:tcPr>
            <w:tcW w:w="863" w:type="pct"/>
            <w:vAlign w:val="center"/>
            <w:hideMark/>
          </w:tcPr>
          <w:p w:rsidR="007C71B8" w:rsidRPr="00C12C4A" w:rsidRDefault="007C71B8">
            <w:pPr>
              <w:jc w:val="center"/>
              <w:rPr>
                <w:sz w:val="22"/>
                <w:szCs w:val="22"/>
              </w:rPr>
            </w:pPr>
            <w:r w:rsidRPr="00C12C4A">
              <w:rPr>
                <w:sz w:val="22"/>
                <w:szCs w:val="22"/>
              </w:rPr>
              <w:t>0,0</w:t>
            </w:r>
          </w:p>
        </w:tc>
        <w:tc>
          <w:tcPr>
            <w:tcW w:w="962" w:type="pct"/>
            <w:vAlign w:val="center"/>
            <w:hideMark/>
          </w:tcPr>
          <w:p w:rsidR="007C71B8" w:rsidRPr="00C12C4A" w:rsidRDefault="007C71B8">
            <w:pPr>
              <w:jc w:val="center"/>
              <w:rPr>
                <w:sz w:val="22"/>
                <w:szCs w:val="22"/>
              </w:rPr>
            </w:pPr>
            <w:r w:rsidRPr="00C12C4A">
              <w:rPr>
                <w:sz w:val="22"/>
                <w:szCs w:val="22"/>
              </w:rPr>
              <w:t>0,0</w:t>
            </w:r>
          </w:p>
        </w:tc>
        <w:tc>
          <w:tcPr>
            <w:tcW w:w="1166" w:type="pct"/>
            <w:vAlign w:val="center"/>
            <w:hideMark/>
          </w:tcPr>
          <w:p w:rsidR="007C71B8" w:rsidRPr="00C12C4A" w:rsidRDefault="007C71B8">
            <w:pPr>
              <w:jc w:val="center"/>
              <w:rPr>
                <w:sz w:val="22"/>
                <w:szCs w:val="22"/>
              </w:rPr>
            </w:pPr>
            <w:r w:rsidRPr="00C12C4A">
              <w:rPr>
                <w:sz w:val="22"/>
                <w:szCs w:val="22"/>
              </w:rPr>
              <w:t>68 653 320,8</w:t>
            </w:r>
          </w:p>
        </w:tc>
      </w:tr>
      <w:tr w:rsidR="007C71B8" w:rsidRPr="00C12C4A" w:rsidTr="007C71B8">
        <w:trPr>
          <w:trHeight w:val="561"/>
        </w:trPr>
        <w:tc>
          <w:tcPr>
            <w:tcW w:w="871" w:type="pct"/>
            <w:vAlign w:val="center"/>
            <w:hideMark/>
          </w:tcPr>
          <w:p w:rsidR="007C71B8" w:rsidRPr="00C12C4A" w:rsidRDefault="007C71B8">
            <w:pPr>
              <w:jc w:val="center"/>
              <w:rPr>
                <w:sz w:val="20"/>
                <w:szCs w:val="20"/>
              </w:rPr>
            </w:pPr>
            <w:r w:rsidRPr="00C12C4A">
              <w:rPr>
                <w:sz w:val="20"/>
                <w:szCs w:val="20"/>
              </w:rPr>
              <w:t>Неналоговые доходы</w:t>
            </w:r>
          </w:p>
        </w:tc>
        <w:tc>
          <w:tcPr>
            <w:tcW w:w="1138" w:type="pct"/>
            <w:vAlign w:val="center"/>
            <w:hideMark/>
          </w:tcPr>
          <w:p w:rsidR="007C71B8" w:rsidRPr="00C12C4A" w:rsidRDefault="007C71B8">
            <w:pPr>
              <w:jc w:val="center"/>
              <w:rPr>
                <w:sz w:val="22"/>
                <w:szCs w:val="22"/>
              </w:rPr>
            </w:pPr>
            <w:r w:rsidRPr="00C12C4A">
              <w:rPr>
                <w:sz w:val="22"/>
                <w:szCs w:val="22"/>
              </w:rPr>
              <w:t>1 192 497,9</w:t>
            </w:r>
          </w:p>
        </w:tc>
        <w:tc>
          <w:tcPr>
            <w:tcW w:w="863" w:type="pct"/>
            <w:vAlign w:val="center"/>
            <w:hideMark/>
          </w:tcPr>
          <w:p w:rsidR="007C71B8" w:rsidRPr="00C12C4A" w:rsidRDefault="007C71B8">
            <w:pPr>
              <w:jc w:val="center"/>
              <w:rPr>
                <w:sz w:val="22"/>
                <w:szCs w:val="22"/>
              </w:rPr>
            </w:pPr>
            <w:r w:rsidRPr="00C12C4A">
              <w:rPr>
                <w:sz w:val="22"/>
                <w:szCs w:val="22"/>
              </w:rPr>
              <w:t>0,0</w:t>
            </w:r>
          </w:p>
        </w:tc>
        <w:tc>
          <w:tcPr>
            <w:tcW w:w="962" w:type="pct"/>
            <w:vAlign w:val="center"/>
            <w:hideMark/>
          </w:tcPr>
          <w:p w:rsidR="007C71B8" w:rsidRPr="00C12C4A" w:rsidRDefault="007C71B8">
            <w:pPr>
              <w:jc w:val="center"/>
              <w:rPr>
                <w:sz w:val="22"/>
                <w:szCs w:val="22"/>
              </w:rPr>
            </w:pPr>
            <w:r w:rsidRPr="00C12C4A">
              <w:rPr>
                <w:sz w:val="22"/>
                <w:szCs w:val="22"/>
              </w:rPr>
              <w:t>0,0</w:t>
            </w:r>
          </w:p>
        </w:tc>
        <w:tc>
          <w:tcPr>
            <w:tcW w:w="1166" w:type="pct"/>
            <w:vAlign w:val="center"/>
            <w:hideMark/>
          </w:tcPr>
          <w:p w:rsidR="007C71B8" w:rsidRPr="00C12C4A" w:rsidRDefault="007C71B8">
            <w:pPr>
              <w:jc w:val="center"/>
              <w:rPr>
                <w:sz w:val="22"/>
                <w:szCs w:val="22"/>
              </w:rPr>
            </w:pPr>
            <w:r w:rsidRPr="00C12C4A">
              <w:rPr>
                <w:sz w:val="22"/>
                <w:szCs w:val="22"/>
              </w:rPr>
              <w:t>1 192 497,9</w:t>
            </w:r>
          </w:p>
        </w:tc>
      </w:tr>
      <w:tr w:rsidR="007C71B8" w:rsidRPr="00C12C4A" w:rsidTr="007C71B8">
        <w:trPr>
          <w:trHeight w:val="561"/>
        </w:trPr>
        <w:tc>
          <w:tcPr>
            <w:tcW w:w="871" w:type="pct"/>
            <w:vAlign w:val="center"/>
            <w:hideMark/>
          </w:tcPr>
          <w:p w:rsidR="007C71B8" w:rsidRPr="00C12C4A" w:rsidRDefault="007C71B8">
            <w:pPr>
              <w:jc w:val="center"/>
              <w:rPr>
                <w:sz w:val="20"/>
                <w:szCs w:val="20"/>
              </w:rPr>
            </w:pPr>
            <w:r w:rsidRPr="00C12C4A">
              <w:rPr>
                <w:sz w:val="20"/>
                <w:szCs w:val="20"/>
              </w:rPr>
              <w:t>Безвозмездные поступления</w:t>
            </w:r>
          </w:p>
        </w:tc>
        <w:tc>
          <w:tcPr>
            <w:tcW w:w="1138" w:type="pct"/>
            <w:vAlign w:val="center"/>
            <w:hideMark/>
          </w:tcPr>
          <w:p w:rsidR="007C71B8" w:rsidRPr="00C12C4A" w:rsidRDefault="007C71B8">
            <w:pPr>
              <w:jc w:val="center"/>
              <w:rPr>
                <w:sz w:val="22"/>
                <w:szCs w:val="22"/>
              </w:rPr>
            </w:pPr>
            <w:r w:rsidRPr="00C12C4A">
              <w:rPr>
                <w:sz w:val="22"/>
                <w:szCs w:val="22"/>
              </w:rPr>
              <w:t>53 423 404,1</w:t>
            </w:r>
          </w:p>
        </w:tc>
        <w:tc>
          <w:tcPr>
            <w:tcW w:w="863" w:type="pct"/>
            <w:vAlign w:val="center"/>
            <w:hideMark/>
          </w:tcPr>
          <w:p w:rsidR="007C71B8" w:rsidRPr="00C12C4A" w:rsidRDefault="007C71B8">
            <w:pPr>
              <w:jc w:val="center"/>
              <w:rPr>
                <w:sz w:val="22"/>
                <w:szCs w:val="22"/>
              </w:rPr>
            </w:pPr>
            <w:r w:rsidRPr="00C12C4A">
              <w:rPr>
                <w:sz w:val="22"/>
                <w:szCs w:val="22"/>
                <w:lang w:val="en-US"/>
              </w:rPr>
              <w:t>1 875 908</w:t>
            </w:r>
            <w:r w:rsidRPr="00C12C4A">
              <w:rPr>
                <w:sz w:val="22"/>
                <w:szCs w:val="22"/>
              </w:rPr>
              <w:t>,6</w:t>
            </w:r>
          </w:p>
        </w:tc>
        <w:tc>
          <w:tcPr>
            <w:tcW w:w="962" w:type="pct"/>
            <w:vAlign w:val="center"/>
            <w:hideMark/>
          </w:tcPr>
          <w:p w:rsidR="007C71B8" w:rsidRPr="00C12C4A" w:rsidRDefault="007C71B8">
            <w:pPr>
              <w:jc w:val="center"/>
              <w:rPr>
                <w:sz w:val="22"/>
                <w:szCs w:val="22"/>
              </w:rPr>
            </w:pPr>
            <w:r w:rsidRPr="00C12C4A">
              <w:rPr>
                <w:sz w:val="22"/>
                <w:szCs w:val="22"/>
              </w:rPr>
              <w:t>-15 654,1</w:t>
            </w:r>
          </w:p>
        </w:tc>
        <w:tc>
          <w:tcPr>
            <w:tcW w:w="1166" w:type="pct"/>
            <w:vAlign w:val="center"/>
            <w:hideMark/>
          </w:tcPr>
          <w:p w:rsidR="007C71B8" w:rsidRPr="00C12C4A" w:rsidRDefault="007C71B8">
            <w:pPr>
              <w:jc w:val="center"/>
              <w:rPr>
                <w:sz w:val="22"/>
                <w:szCs w:val="22"/>
              </w:rPr>
            </w:pPr>
            <w:r w:rsidRPr="00C12C4A">
              <w:rPr>
                <w:sz w:val="22"/>
                <w:szCs w:val="22"/>
              </w:rPr>
              <w:t>55 283 658,</w:t>
            </w:r>
            <w:r w:rsidR="0006638F" w:rsidRPr="00C12C4A">
              <w:rPr>
                <w:sz w:val="22"/>
                <w:szCs w:val="22"/>
              </w:rPr>
              <w:t>6</w:t>
            </w:r>
          </w:p>
        </w:tc>
      </w:tr>
      <w:tr w:rsidR="007C71B8" w:rsidRPr="00C12C4A" w:rsidTr="007C71B8">
        <w:trPr>
          <w:trHeight w:val="459"/>
        </w:trPr>
        <w:tc>
          <w:tcPr>
            <w:tcW w:w="871" w:type="pct"/>
            <w:vAlign w:val="center"/>
            <w:hideMark/>
          </w:tcPr>
          <w:p w:rsidR="007C71B8" w:rsidRPr="00C12C4A" w:rsidRDefault="007C71B8">
            <w:pPr>
              <w:jc w:val="center"/>
              <w:rPr>
                <w:sz w:val="20"/>
                <w:szCs w:val="20"/>
              </w:rPr>
            </w:pPr>
            <w:r w:rsidRPr="00C12C4A">
              <w:rPr>
                <w:sz w:val="20"/>
                <w:szCs w:val="20"/>
              </w:rPr>
              <w:t>Итого</w:t>
            </w:r>
          </w:p>
        </w:tc>
        <w:tc>
          <w:tcPr>
            <w:tcW w:w="1138" w:type="pct"/>
            <w:vAlign w:val="center"/>
            <w:hideMark/>
          </w:tcPr>
          <w:p w:rsidR="007C71B8" w:rsidRPr="00C12C4A" w:rsidRDefault="007C71B8">
            <w:pPr>
              <w:jc w:val="center"/>
              <w:rPr>
                <w:sz w:val="22"/>
                <w:szCs w:val="22"/>
              </w:rPr>
            </w:pPr>
            <w:r w:rsidRPr="00C12C4A">
              <w:rPr>
                <w:sz w:val="22"/>
                <w:szCs w:val="22"/>
              </w:rPr>
              <w:t>123 269 222,8</w:t>
            </w:r>
          </w:p>
        </w:tc>
        <w:tc>
          <w:tcPr>
            <w:tcW w:w="863" w:type="pct"/>
            <w:vAlign w:val="center"/>
            <w:hideMark/>
          </w:tcPr>
          <w:p w:rsidR="007C71B8" w:rsidRPr="00C12C4A" w:rsidRDefault="007C71B8">
            <w:pPr>
              <w:jc w:val="center"/>
              <w:rPr>
                <w:sz w:val="22"/>
                <w:szCs w:val="22"/>
              </w:rPr>
            </w:pPr>
            <w:r w:rsidRPr="00C12C4A">
              <w:rPr>
                <w:sz w:val="22"/>
                <w:szCs w:val="22"/>
                <w:lang w:val="en-US"/>
              </w:rPr>
              <w:t>1 875 908</w:t>
            </w:r>
            <w:r w:rsidRPr="00C12C4A">
              <w:rPr>
                <w:sz w:val="22"/>
                <w:szCs w:val="22"/>
              </w:rPr>
              <w:t>,6</w:t>
            </w:r>
          </w:p>
        </w:tc>
        <w:tc>
          <w:tcPr>
            <w:tcW w:w="962" w:type="pct"/>
            <w:vAlign w:val="center"/>
            <w:hideMark/>
          </w:tcPr>
          <w:p w:rsidR="007C71B8" w:rsidRPr="00C12C4A" w:rsidRDefault="007C71B8">
            <w:pPr>
              <w:jc w:val="center"/>
              <w:rPr>
                <w:sz w:val="22"/>
                <w:szCs w:val="22"/>
              </w:rPr>
            </w:pPr>
            <w:r w:rsidRPr="00C12C4A">
              <w:rPr>
                <w:sz w:val="22"/>
                <w:szCs w:val="22"/>
              </w:rPr>
              <w:t>-15 654,1</w:t>
            </w:r>
          </w:p>
        </w:tc>
        <w:tc>
          <w:tcPr>
            <w:tcW w:w="1166" w:type="pct"/>
            <w:vAlign w:val="center"/>
            <w:hideMark/>
          </w:tcPr>
          <w:p w:rsidR="007C71B8" w:rsidRPr="00C12C4A" w:rsidRDefault="007C71B8">
            <w:pPr>
              <w:jc w:val="center"/>
              <w:rPr>
                <w:sz w:val="22"/>
                <w:szCs w:val="22"/>
              </w:rPr>
            </w:pPr>
            <w:r w:rsidRPr="00C12C4A">
              <w:rPr>
                <w:sz w:val="22"/>
                <w:szCs w:val="22"/>
              </w:rPr>
              <w:t>125 129 477,3</w:t>
            </w:r>
          </w:p>
        </w:tc>
      </w:tr>
    </w:tbl>
    <w:p w:rsidR="007C71B8" w:rsidRPr="00C12C4A" w:rsidRDefault="007C71B8" w:rsidP="007C71B8">
      <w:pPr>
        <w:ind w:firstLine="720"/>
        <w:jc w:val="both"/>
        <w:rPr>
          <w:sz w:val="28"/>
          <w:szCs w:val="28"/>
        </w:rPr>
      </w:pPr>
      <w:r w:rsidRPr="00C12C4A">
        <w:rPr>
          <w:sz w:val="28"/>
          <w:szCs w:val="28"/>
        </w:rPr>
        <w:t>Годовые бюджетные назначения предлагается изменить за счет безвозмездных поступлений на сумму 1 860 254,5 тыс. рублей, в том числе:</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1) безвозмездные поступления от других бюджетов бюджетной системы Российской Федерации – на сумму 34 080,4 тыс. рублей, из них:</w:t>
      </w:r>
    </w:p>
    <w:p w:rsidR="007C71B8" w:rsidRPr="00C12C4A" w:rsidRDefault="007C71B8" w:rsidP="007C71B8">
      <w:pPr>
        <w:pStyle w:val="a3"/>
        <w:tabs>
          <w:tab w:val="left" w:pos="0"/>
        </w:tabs>
        <w:ind w:firstLine="709"/>
        <w:rPr>
          <w:b w:val="0"/>
        </w:rPr>
      </w:pPr>
      <w:r w:rsidRPr="00C12C4A">
        <w:rPr>
          <w:b w:val="0"/>
        </w:rPr>
        <w:t>а)</w:t>
      </w:r>
      <w:r w:rsidRPr="00C12C4A">
        <w:t xml:space="preserve"> </w:t>
      </w:r>
      <w:r w:rsidRPr="00C12C4A">
        <w:rPr>
          <w:b w:val="0"/>
          <w:bCs w:val="0"/>
        </w:rPr>
        <w:t xml:space="preserve">субсидии бюджетам бюджетной системы Российской Федерации (межбюджетные субсидии) изменить на сумму </w:t>
      </w:r>
      <w:r w:rsidRPr="00C12C4A">
        <w:rPr>
          <w:b w:val="0"/>
        </w:rPr>
        <w:t>34 048,1 тыс. рублей, в том числе:</w:t>
      </w:r>
    </w:p>
    <w:p w:rsidR="007C71B8" w:rsidRPr="00C12C4A" w:rsidRDefault="007C71B8" w:rsidP="007C71B8">
      <w:pPr>
        <w:pStyle w:val="a3"/>
        <w:tabs>
          <w:tab w:val="left" w:pos="0"/>
        </w:tabs>
        <w:ind w:firstLine="709"/>
        <w:rPr>
          <w:b w:val="0"/>
        </w:rPr>
      </w:pPr>
      <w:r w:rsidRPr="00C12C4A">
        <w:t>увеличить</w:t>
      </w:r>
      <w:r w:rsidRPr="00C12C4A">
        <w:rPr>
          <w:b w:val="0"/>
        </w:rPr>
        <w:t xml:space="preserve"> на сумму 40 655,4 тыс. рублей, из них:</w:t>
      </w:r>
    </w:p>
    <w:p w:rsidR="007C71B8" w:rsidRPr="00C12C4A" w:rsidRDefault="007C71B8" w:rsidP="007C71B8">
      <w:pPr>
        <w:pStyle w:val="a3"/>
        <w:tabs>
          <w:tab w:val="left" w:pos="0"/>
        </w:tabs>
        <w:ind w:firstLine="709"/>
        <w:rPr>
          <w:b w:val="0"/>
        </w:rPr>
      </w:pPr>
      <w:r w:rsidRPr="00C12C4A">
        <w:rPr>
          <w:b w:val="0"/>
        </w:rPr>
        <w:t>28</w:t>
      </w:r>
      <w:r w:rsidRPr="00C12C4A">
        <w:rPr>
          <w:b w:val="0"/>
          <w:lang w:val="en-US"/>
        </w:rPr>
        <w:t> </w:t>
      </w:r>
      <w:r w:rsidRPr="00C12C4A">
        <w:rPr>
          <w:b w:val="0"/>
        </w:rPr>
        <w:t>926,9 тыс. рублей на 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соответствии с распоряжением Правительства Российской Федерации от 15 марта 2024 года № 612-р;</w:t>
      </w:r>
    </w:p>
    <w:p w:rsidR="007C71B8" w:rsidRPr="00C12C4A" w:rsidRDefault="007C71B8" w:rsidP="007C71B8">
      <w:pPr>
        <w:pStyle w:val="a3"/>
        <w:tabs>
          <w:tab w:val="left" w:pos="0"/>
        </w:tabs>
        <w:ind w:firstLine="709"/>
        <w:rPr>
          <w:b w:val="0"/>
        </w:rPr>
      </w:pPr>
      <w:r w:rsidRPr="00C12C4A">
        <w:rPr>
          <w:b w:val="0"/>
        </w:rPr>
        <w:t xml:space="preserve">3 386,6 тыс. рублей на обеспечение комплексного развития сельских территорий в соответствии с дополнительным соглашением от 5 марта </w:t>
      </w:r>
      <w:r w:rsidRPr="00C12C4A">
        <w:rPr>
          <w:b w:val="0"/>
        </w:rPr>
        <w:lastRenderedPageBreak/>
        <w:t>2024 года № 082-09-2024-593/1 к Соглашению о предоставлении субсидии из федерального бюджета бюджету Забайкальского края от 26 декабря 2023 года № 082-09-2024-593;</w:t>
      </w:r>
    </w:p>
    <w:p w:rsidR="007C71B8" w:rsidRPr="00C12C4A" w:rsidRDefault="007C71B8" w:rsidP="007C71B8">
      <w:pPr>
        <w:pStyle w:val="a3"/>
        <w:tabs>
          <w:tab w:val="left" w:pos="0"/>
        </w:tabs>
        <w:ind w:firstLine="709"/>
        <w:rPr>
          <w:b w:val="0"/>
        </w:rPr>
      </w:pPr>
      <w:r w:rsidRPr="00C12C4A">
        <w:rPr>
          <w:b w:val="0"/>
        </w:rPr>
        <w:t>8 341,9 тыс. рублей на строительство и реконструкцию (модернизацию) объектов питьевого водоснабжения в соответствии с дополнительным соглашением от 21 марта 2024 года № 069-09-2024-022/1 к Соглашению о предоставлении субсидии из федерального бюджета бюджету субъекта Российской Федерации от 23 декабря 2023 года № 069-09-2024-022;</w:t>
      </w:r>
    </w:p>
    <w:p w:rsidR="007C71B8" w:rsidRPr="00C12C4A" w:rsidRDefault="007C71B8" w:rsidP="007C71B8">
      <w:pPr>
        <w:pStyle w:val="a3"/>
        <w:tabs>
          <w:tab w:val="left" w:pos="0"/>
        </w:tabs>
        <w:ind w:firstLine="709"/>
        <w:rPr>
          <w:b w:val="0"/>
        </w:rPr>
      </w:pPr>
      <w:r w:rsidRPr="00C12C4A">
        <w:t>уменьшить</w:t>
      </w:r>
      <w:r w:rsidRPr="00C12C4A">
        <w:rPr>
          <w:b w:val="0"/>
        </w:rPr>
        <w:t xml:space="preserve"> на сумму 6 607,3 тыс. рублей на достижение показателей государственной программы Российской Федерации "Развитие туризма" в соответствии с распоряжением Правительства Российской Федерации от 15 марта 2024 года № 617-р; </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 xml:space="preserve">б) иные межбюджетные трансферты </w:t>
      </w:r>
      <w:r w:rsidRPr="00C12C4A">
        <w:rPr>
          <w:b/>
          <w:sz w:val="28"/>
          <w:szCs w:val="28"/>
        </w:rPr>
        <w:t>увеличить</w:t>
      </w:r>
      <w:r w:rsidRPr="00C12C4A">
        <w:rPr>
          <w:sz w:val="28"/>
          <w:szCs w:val="28"/>
        </w:rPr>
        <w:t xml:space="preserve"> на сумму 32,3 тыс. рублей в соответствии с фактическим поступлением денежных средств, из них:</w:t>
      </w:r>
    </w:p>
    <w:p w:rsidR="007C71B8" w:rsidRPr="00C12C4A" w:rsidRDefault="007C71B8" w:rsidP="007C71B8">
      <w:pPr>
        <w:widowControl w:val="0"/>
        <w:autoSpaceDE w:val="0"/>
        <w:autoSpaceDN w:val="0"/>
        <w:adjustRightInd w:val="0"/>
        <w:ind w:firstLine="1134"/>
        <w:jc w:val="both"/>
        <w:rPr>
          <w:sz w:val="28"/>
          <w:szCs w:val="28"/>
        </w:rPr>
      </w:pPr>
      <w:r w:rsidRPr="00C12C4A">
        <w:rPr>
          <w:sz w:val="28"/>
          <w:szCs w:val="28"/>
        </w:rPr>
        <w:t>1,1 тыс. рублей на обеспечение деятельности депутатов Государственной Думы и их помощников в избирательных округах;</w:t>
      </w:r>
    </w:p>
    <w:p w:rsidR="007C71B8" w:rsidRPr="00C12C4A" w:rsidRDefault="007C71B8" w:rsidP="007C71B8">
      <w:pPr>
        <w:widowControl w:val="0"/>
        <w:autoSpaceDE w:val="0"/>
        <w:autoSpaceDN w:val="0"/>
        <w:adjustRightInd w:val="0"/>
        <w:ind w:firstLine="1134"/>
        <w:jc w:val="both"/>
        <w:rPr>
          <w:sz w:val="28"/>
          <w:szCs w:val="28"/>
        </w:rPr>
      </w:pPr>
      <w:r w:rsidRPr="00C12C4A">
        <w:rPr>
          <w:sz w:val="28"/>
          <w:szCs w:val="28"/>
        </w:rPr>
        <w:t>31,2 тыс. рублей на обеспечение деятельности сенаторов Российской Федерации и их помощников в субъектах Российской Федерации;</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 xml:space="preserve">2) прочие безвозмездные поступления от негосударственных организаций </w:t>
      </w:r>
      <w:r w:rsidRPr="00C12C4A">
        <w:rPr>
          <w:b/>
          <w:sz w:val="28"/>
          <w:szCs w:val="28"/>
        </w:rPr>
        <w:t>увеличить</w:t>
      </w:r>
      <w:r w:rsidRPr="00C12C4A">
        <w:rPr>
          <w:sz w:val="28"/>
          <w:szCs w:val="28"/>
        </w:rPr>
        <w:t xml:space="preserve"> на сумму 7 735,6 тыс. рублей, из них:</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4 735,6 тыс. рублей за счет средств гранта Фонда поддержки детей, находящихся в трудной жизненной ситуации, на реализацию "Комплекса мер Забайкальского края по созданию семейных многофункциональных центров в 2023–2024 годах" в соответствии с договором от 15 сентября 2023 года № 70-2023-000798;</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3 000,0 тыс. рублей в соответствии с договором пожертвования от 13 марта 2024 года № 5643525,</w:t>
      </w:r>
      <w:r w:rsidR="00CF48DA">
        <w:rPr>
          <w:sz w:val="28"/>
          <w:szCs w:val="28"/>
        </w:rPr>
        <w:t xml:space="preserve"> заключенным между ОАО "РЖД" и </w:t>
      </w:r>
      <w:r w:rsidRPr="00C12C4A">
        <w:rPr>
          <w:sz w:val="28"/>
          <w:szCs w:val="28"/>
        </w:rPr>
        <w:t>государственным казенным учреждением "Маккавеевский центр помощи детям, оставшимся без попечения родителей "Импульс" Забайкальского края, на проведение ремонта и отделки здания;</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 xml:space="preserve">3)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r w:rsidRPr="00C12C4A">
        <w:rPr>
          <w:b/>
          <w:sz w:val="28"/>
          <w:szCs w:val="28"/>
        </w:rPr>
        <w:t>увеличить</w:t>
      </w:r>
      <w:r w:rsidRPr="00C12C4A">
        <w:rPr>
          <w:sz w:val="28"/>
          <w:szCs w:val="28"/>
        </w:rPr>
        <w:t xml:space="preserve"> на сумму</w:t>
      </w:r>
      <w:r w:rsidRPr="00C12C4A">
        <w:rPr>
          <w:sz w:val="28"/>
          <w:szCs w:val="28"/>
        </w:rPr>
        <w:br/>
        <w:t>1 834 092,6 тыс. рублей, из них:</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2 900,1 тыс. рублей от возврата бюджетными учреждениями остатков субсидий прошлых лет;</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10 060,3 тыс. рублей от возврата остатков субсидий, субвенций и иных межбюджетных трансфертов, имеющих целевое назначение, прошлых лет из бюджетов муниципальных образований;</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1 821 132,2 тыс. рублей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 xml:space="preserve">4) возврат остатков субсидий, субвенций и иных межбюджетных </w:t>
      </w:r>
      <w:r w:rsidRPr="00C12C4A">
        <w:rPr>
          <w:sz w:val="28"/>
          <w:szCs w:val="28"/>
        </w:rPr>
        <w:lastRenderedPageBreak/>
        <w:t xml:space="preserve">трансфертов, имеющих целевое назначение, прошлых лет </w:t>
      </w:r>
      <w:r w:rsidRPr="00C12C4A">
        <w:rPr>
          <w:b/>
          <w:sz w:val="28"/>
          <w:szCs w:val="28"/>
        </w:rPr>
        <w:t>уменьшить</w:t>
      </w:r>
      <w:r w:rsidRPr="00C12C4A">
        <w:rPr>
          <w:sz w:val="28"/>
          <w:szCs w:val="28"/>
        </w:rPr>
        <w:t xml:space="preserve"> на сумму 15</w:t>
      </w:r>
      <w:r w:rsidRPr="00C12C4A">
        <w:t> </w:t>
      </w:r>
      <w:r w:rsidRPr="00C12C4A">
        <w:rPr>
          <w:sz w:val="28"/>
          <w:szCs w:val="28"/>
        </w:rPr>
        <w:t>654,1 тыс. рублей, из них:</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14 202,6 тыс. рублей за счет доходов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1 451,5 тыс. рублей за счет сокращения расходов по предложениям главных распорядителей бюджетных средств.</w:t>
      </w:r>
    </w:p>
    <w:p w:rsidR="007C71B8" w:rsidRPr="00C12C4A" w:rsidRDefault="007C71B8" w:rsidP="007C71B8">
      <w:pPr>
        <w:widowControl w:val="0"/>
        <w:autoSpaceDE w:val="0"/>
        <w:autoSpaceDN w:val="0"/>
        <w:adjustRightInd w:val="0"/>
        <w:ind w:firstLine="709"/>
        <w:jc w:val="both"/>
        <w:rPr>
          <w:b/>
          <w:bCs/>
          <w:sz w:val="28"/>
          <w:szCs w:val="28"/>
        </w:rPr>
      </w:pPr>
      <w:r w:rsidRPr="00C12C4A">
        <w:rPr>
          <w:sz w:val="28"/>
          <w:szCs w:val="28"/>
        </w:rPr>
        <w:t xml:space="preserve">По безвозмездным поступлениям уточненные годовые бюджетные назначения с учетом предлагаемых изменений составят </w:t>
      </w:r>
      <w:r w:rsidRPr="00C12C4A">
        <w:rPr>
          <w:bCs/>
          <w:sz w:val="28"/>
          <w:szCs w:val="28"/>
        </w:rPr>
        <w:t>55 283 658,6</w:t>
      </w:r>
      <w:r w:rsidRPr="00C12C4A">
        <w:rPr>
          <w:b/>
          <w:bCs/>
          <w:sz w:val="28"/>
          <w:szCs w:val="28"/>
        </w:rPr>
        <w:t> </w:t>
      </w:r>
      <w:r w:rsidRPr="00C12C4A">
        <w:rPr>
          <w:sz w:val="28"/>
          <w:szCs w:val="28"/>
        </w:rPr>
        <w:t>тыс. рублей.</w:t>
      </w:r>
    </w:p>
    <w:p w:rsidR="007C71B8" w:rsidRPr="00C12C4A" w:rsidRDefault="007C71B8" w:rsidP="007C71B8">
      <w:pPr>
        <w:widowControl w:val="0"/>
        <w:autoSpaceDE w:val="0"/>
        <w:autoSpaceDN w:val="0"/>
        <w:adjustRightInd w:val="0"/>
        <w:ind w:firstLine="709"/>
        <w:jc w:val="both"/>
        <w:rPr>
          <w:sz w:val="28"/>
          <w:szCs w:val="28"/>
        </w:rPr>
      </w:pPr>
      <w:r w:rsidRPr="00C12C4A">
        <w:rPr>
          <w:sz w:val="28"/>
          <w:szCs w:val="28"/>
        </w:rPr>
        <w:t>В результате внесенных изменений объем доходов бюджета края на 2024 год составит 125 129 477,3 тыс. рублей.</w:t>
      </w:r>
    </w:p>
    <w:p w:rsidR="007C71B8" w:rsidRPr="00C12C4A" w:rsidRDefault="007C71B8" w:rsidP="007C71B8">
      <w:pPr>
        <w:tabs>
          <w:tab w:val="left" w:pos="0"/>
        </w:tabs>
        <w:ind w:firstLine="709"/>
        <w:jc w:val="both"/>
        <w:rPr>
          <w:sz w:val="28"/>
          <w:szCs w:val="28"/>
        </w:rPr>
      </w:pPr>
      <w:r w:rsidRPr="00C12C4A">
        <w:rPr>
          <w:sz w:val="28"/>
          <w:szCs w:val="28"/>
        </w:rPr>
        <w:t xml:space="preserve">В проекте закона на 2026 год планового периода предлагается </w:t>
      </w:r>
      <w:r w:rsidRPr="00C12C4A">
        <w:rPr>
          <w:bCs/>
          <w:sz w:val="28"/>
          <w:szCs w:val="28"/>
        </w:rPr>
        <w:t xml:space="preserve">уменьшить годовые бюджетные назначения по безвозмездным поступлениям на сумму 37 112,1 тыс. рублей </w:t>
      </w:r>
      <w:r w:rsidRPr="00C12C4A">
        <w:rPr>
          <w:sz w:val="28"/>
          <w:szCs w:val="28"/>
        </w:rPr>
        <w:t>на поддержку приоритетных направлений агропромышленного комплекса и развитие малых форм хозяйствования в соответствии с соглашением о предоставлении субсидии из федерального бюджета бюджету субъекта Российской Федерации от 26 декабря 2023 года</w:t>
      </w:r>
      <w:r w:rsidRPr="00C12C4A">
        <w:rPr>
          <w:bCs/>
          <w:sz w:val="28"/>
          <w:szCs w:val="28"/>
        </w:rPr>
        <w:t xml:space="preserve"> № </w:t>
      </w:r>
      <w:r w:rsidRPr="00C12C4A">
        <w:rPr>
          <w:sz w:val="28"/>
          <w:szCs w:val="28"/>
        </w:rPr>
        <w:t>082-09-2024-154.</w:t>
      </w:r>
    </w:p>
    <w:p w:rsidR="007C71B8" w:rsidRPr="00C12C4A" w:rsidRDefault="007C71B8" w:rsidP="007C71B8">
      <w:pPr>
        <w:tabs>
          <w:tab w:val="left" w:pos="0"/>
        </w:tabs>
        <w:ind w:firstLine="709"/>
        <w:jc w:val="both"/>
        <w:rPr>
          <w:bCs/>
          <w:sz w:val="28"/>
          <w:szCs w:val="28"/>
        </w:rPr>
      </w:pPr>
      <w:r w:rsidRPr="00C12C4A">
        <w:rPr>
          <w:sz w:val="28"/>
          <w:szCs w:val="28"/>
        </w:rPr>
        <w:t>Уточненные годовые бюджетные назначения по безвозмездным поступлениям с учетом предлагаемых изменений в 2026 году составят 41 622 705,6 тыс. рублей.</w:t>
      </w:r>
    </w:p>
    <w:p w:rsidR="007C71B8" w:rsidRPr="00C12C4A" w:rsidRDefault="007C71B8" w:rsidP="007C71B8">
      <w:pPr>
        <w:tabs>
          <w:tab w:val="left" w:pos="0"/>
        </w:tabs>
        <w:ind w:firstLine="709"/>
        <w:jc w:val="both"/>
        <w:rPr>
          <w:sz w:val="28"/>
          <w:szCs w:val="28"/>
        </w:rPr>
      </w:pPr>
      <w:r w:rsidRPr="00C12C4A">
        <w:rPr>
          <w:sz w:val="28"/>
          <w:szCs w:val="28"/>
        </w:rPr>
        <w:t>В результате внесенных изменений объем доходов бюджета края в 2026 году составит 122 514 350,5 тыс. рублей.</w:t>
      </w:r>
    </w:p>
    <w:p w:rsidR="00A44A68" w:rsidRPr="00C12C4A" w:rsidRDefault="00A44A68" w:rsidP="00BF2B7A">
      <w:pPr>
        <w:pStyle w:val="a3"/>
        <w:tabs>
          <w:tab w:val="left" w:pos="0"/>
          <w:tab w:val="left" w:pos="1080"/>
        </w:tabs>
        <w:spacing w:before="120" w:after="120"/>
        <w:jc w:val="center"/>
      </w:pPr>
      <w:r w:rsidRPr="00C12C4A">
        <w:t>РАСХОДЫ</w:t>
      </w:r>
    </w:p>
    <w:p w:rsidR="00EA3DB0" w:rsidRPr="00C12C4A" w:rsidRDefault="009A1147" w:rsidP="00997954">
      <w:pPr>
        <w:ind w:firstLine="709"/>
        <w:jc w:val="both"/>
        <w:rPr>
          <w:sz w:val="28"/>
          <w:szCs w:val="28"/>
        </w:rPr>
      </w:pPr>
      <w:r w:rsidRPr="00C12C4A">
        <w:rPr>
          <w:sz w:val="28"/>
          <w:szCs w:val="28"/>
        </w:rPr>
        <w:t>Объем бюджетных ассигнований по расходам бюджета края на</w:t>
      </w:r>
      <w:r w:rsidR="0095543F" w:rsidRPr="00C12C4A">
        <w:rPr>
          <w:sz w:val="28"/>
          <w:szCs w:val="28"/>
        </w:rPr>
        <w:t xml:space="preserve"> </w:t>
      </w:r>
      <w:r w:rsidR="0095543F" w:rsidRPr="00C12C4A">
        <w:rPr>
          <w:sz w:val="28"/>
          <w:szCs w:val="28"/>
        </w:rPr>
        <w:br/>
      </w:r>
      <w:r w:rsidRPr="00C12C4A">
        <w:rPr>
          <w:sz w:val="28"/>
          <w:szCs w:val="28"/>
        </w:rPr>
        <w:t>20</w:t>
      </w:r>
      <w:r w:rsidR="00783D23" w:rsidRPr="00C12C4A">
        <w:rPr>
          <w:sz w:val="28"/>
          <w:szCs w:val="28"/>
        </w:rPr>
        <w:t>2</w:t>
      </w:r>
      <w:r w:rsidR="0095543F" w:rsidRPr="00C12C4A">
        <w:rPr>
          <w:sz w:val="28"/>
          <w:szCs w:val="28"/>
        </w:rPr>
        <w:t>4</w:t>
      </w:r>
      <w:r w:rsidRPr="00C12C4A">
        <w:rPr>
          <w:sz w:val="28"/>
          <w:szCs w:val="28"/>
        </w:rPr>
        <w:t xml:space="preserve"> год предлагается увеличить на сумму </w:t>
      </w:r>
      <w:r w:rsidR="00AD3B82" w:rsidRPr="00C12C4A">
        <w:rPr>
          <w:sz w:val="28"/>
          <w:szCs w:val="28"/>
        </w:rPr>
        <w:t>1 860 254,5</w:t>
      </w:r>
      <w:r w:rsidRPr="00C12C4A">
        <w:rPr>
          <w:sz w:val="28"/>
          <w:szCs w:val="28"/>
        </w:rPr>
        <w:t xml:space="preserve"> </w:t>
      </w:r>
      <w:r w:rsidR="00A44A68" w:rsidRPr="00C12C4A">
        <w:rPr>
          <w:sz w:val="28"/>
          <w:szCs w:val="28"/>
        </w:rPr>
        <w:t>тыс. рублей</w:t>
      </w:r>
      <w:r w:rsidR="007A24A6" w:rsidRPr="00C12C4A">
        <w:rPr>
          <w:sz w:val="28"/>
          <w:szCs w:val="28"/>
        </w:rPr>
        <w:t>, в том числе за счет:</w:t>
      </w:r>
    </w:p>
    <w:p w:rsidR="00834EBF" w:rsidRPr="00C12C4A" w:rsidRDefault="00834EBF" w:rsidP="00997954">
      <w:pPr>
        <w:ind w:firstLine="709"/>
        <w:jc w:val="both"/>
        <w:rPr>
          <w:sz w:val="28"/>
          <w:szCs w:val="28"/>
        </w:rPr>
      </w:pPr>
      <w:r w:rsidRPr="00C12C4A">
        <w:rPr>
          <w:sz w:val="28"/>
          <w:szCs w:val="28"/>
        </w:rPr>
        <w:t>целевых безвозмездных поступлений из федерального бюджета (далее – средства федерального бюджета);</w:t>
      </w:r>
    </w:p>
    <w:p w:rsidR="00834EBF" w:rsidRPr="00C12C4A" w:rsidRDefault="00834EBF" w:rsidP="00997954">
      <w:pPr>
        <w:ind w:firstLine="709"/>
        <w:jc w:val="both"/>
        <w:rPr>
          <w:sz w:val="28"/>
          <w:szCs w:val="28"/>
        </w:rPr>
      </w:pPr>
      <w:r w:rsidRPr="00C12C4A">
        <w:rPr>
          <w:sz w:val="28"/>
          <w:szCs w:val="28"/>
        </w:rPr>
        <w:t>прочих безвозмездных поступлений о</w:t>
      </w:r>
      <w:r w:rsidR="007A24A6" w:rsidRPr="00C12C4A">
        <w:rPr>
          <w:sz w:val="28"/>
          <w:szCs w:val="28"/>
        </w:rPr>
        <w:t>т негосударственных организаций</w:t>
      </w:r>
      <w:r w:rsidRPr="00C12C4A">
        <w:rPr>
          <w:sz w:val="28"/>
          <w:szCs w:val="28"/>
        </w:rPr>
        <w:t xml:space="preserve"> ООО "РЖД</w:t>
      </w:r>
      <w:r w:rsidR="007A24A6" w:rsidRPr="00C12C4A">
        <w:rPr>
          <w:sz w:val="28"/>
          <w:szCs w:val="28"/>
        </w:rPr>
        <w:t>" и</w:t>
      </w:r>
      <w:r w:rsidRPr="00C12C4A">
        <w:rPr>
          <w:sz w:val="28"/>
          <w:szCs w:val="28"/>
        </w:rPr>
        <w:t xml:space="preserve"> Фонда поддержки детей, находящихся в трудной жизненной ситуации (далее – прочие безвозмездные поступления);</w:t>
      </w:r>
    </w:p>
    <w:p w:rsidR="00997954" w:rsidRPr="00C12C4A" w:rsidRDefault="005E5B08" w:rsidP="00997954">
      <w:pPr>
        <w:pStyle w:val="a3"/>
        <w:tabs>
          <w:tab w:val="left" w:pos="0"/>
        </w:tabs>
        <w:ind w:firstLine="709"/>
        <w:rPr>
          <w:b w:val="0"/>
        </w:rPr>
      </w:pPr>
      <w:r w:rsidRPr="00C12C4A">
        <w:rPr>
          <w:b w:val="0"/>
        </w:rPr>
        <w:t>возврата прочих остатков субсидий, имеющих целевое назначение, прошлых лет из бюджетов муниципальных образований</w:t>
      </w:r>
      <w:r w:rsidR="00C97780" w:rsidRPr="00C12C4A">
        <w:rPr>
          <w:b w:val="0"/>
        </w:rPr>
        <w:t>.</w:t>
      </w:r>
    </w:p>
    <w:p w:rsidR="00F069E8" w:rsidRPr="00C12C4A" w:rsidRDefault="005C22D7" w:rsidP="00997954">
      <w:pPr>
        <w:ind w:firstLine="709"/>
        <w:jc w:val="both"/>
        <w:rPr>
          <w:sz w:val="28"/>
          <w:szCs w:val="28"/>
        </w:rPr>
      </w:pPr>
      <w:r w:rsidRPr="00C12C4A">
        <w:rPr>
          <w:sz w:val="28"/>
          <w:szCs w:val="28"/>
        </w:rPr>
        <w:t>Проектом закона предлагается учесть</w:t>
      </w:r>
      <w:r w:rsidR="00F069E8" w:rsidRPr="00C12C4A">
        <w:rPr>
          <w:sz w:val="28"/>
          <w:szCs w:val="28"/>
        </w:rPr>
        <w:t>:</w:t>
      </w:r>
    </w:p>
    <w:p w:rsidR="000F6B48" w:rsidRPr="00C12C4A" w:rsidRDefault="000F6B48" w:rsidP="00997954">
      <w:pPr>
        <w:ind w:firstLine="709"/>
        <w:jc w:val="both"/>
        <w:rPr>
          <w:sz w:val="28"/>
          <w:szCs w:val="28"/>
        </w:rPr>
      </w:pPr>
      <w:r w:rsidRPr="00C12C4A">
        <w:rPr>
          <w:sz w:val="28"/>
          <w:szCs w:val="28"/>
        </w:rPr>
        <w:t>перемещение бюджетных ассигнований на софинансирование расходов для участия в национальных проектах и государственных программах Российской Федерации;</w:t>
      </w:r>
    </w:p>
    <w:p w:rsidR="00F069E8" w:rsidRPr="00C12C4A" w:rsidRDefault="005C22D7" w:rsidP="00997954">
      <w:pPr>
        <w:ind w:firstLine="709"/>
        <w:jc w:val="both"/>
        <w:rPr>
          <w:bCs/>
          <w:sz w:val="28"/>
          <w:szCs w:val="28"/>
        </w:rPr>
      </w:pPr>
      <w:r w:rsidRPr="00C12C4A">
        <w:rPr>
          <w:sz w:val="28"/>
          <w:szCs w:val="28"/>
        </w:rPr>
        <w:t xml:space="preserve">перемещение бюджетных ассигнований </w:t>
      </w:r>
      <w:r w:rsidR="000F6B48" w:rsidRPr="00C12C4A">
        <w:rPr>
          <w:bCs/>
          <w:sz w:val="28"/>
          <w:szCs w:val="28"/>
        </w:rPr>
        <w:t>в соответствии с </w:t>
      </w:r>
      <w:r w:rsidRPr="00C12C4A">
        <w:rPr>
          <w:bCs/>
          <w:sz w:val="28"/>
          <w:szCs w:val="28"/>
        </w:rPr>
        <w:t>постановлени</w:t>
      </w:r>
      <w:r w:rsidR="000F6B48" w:rsidRPr="00C12C4A">
        <w:rPr>
          <w:bCs/>
          <w:sz w:val="28"/>
          <w:szCs w:val="28"/>
        </w:rPr>
        <w:t>ем</w:t>
      </w:r>
      <w:r w:rsidRPr="00C12C4A">
        <w:rPr>
          <w:bCs/>
          <w:sz w:val="28"/>
          <w:szCs w:val="28"/>
        </w:rPr>
        <w:t xml:space="preserve"> Правительства Забайкальского края от 28 марта</w:t>
      </w:r>
      <w:r w:rsidR="00DF36E6" w:rsidRPr="00C12C4A">
        <w:rPr>
          <w:bCs/>
          <w:sz w:val="28"/>
          <w:szCs w:val="28"/>
        </w:rPr>
        <w:br/>
      </w:r>
      <w:r w:rsidRPr="00C12C4A">
        <w:rPr>
          <w:bCs/>
          <w:sz w:val="28"/>
          <w:szCs w:val="28"/>
        </w:rPr>
        <w:t xml:space="preserve">2024 года № 152 (далее – </w:t>
      </w:r>
      <w:r w:rsidR="000F6B48" w:rsidRPr="00C12C4A">
        <w:rPr>
          <w:bCs/>
          <w:sz w:val="28"/>
          <w:szCs w:val="28"/>
        </w:rPr>
        <w:t xml:space="preserve">по </w:t>
      </w:r>
      <w:r w:rsidRPr="00C12C4A">
        <w:rPr>
          <w:bCs/>
          <w:sz w:val="28"/>
          <w:szCs w:val="28"/>
        </w:rPr>
        <w:t>решени</w:t>
      </w:r>
      <w:r w:rsidR="000F6B48" w:rsidRPr="00C12C4A">
        <w:rPr>
          <w:bCs/>
          <w:sz w:val="28"/>
          <w:szCs w:val="28"/>
        </w:rPr>
        <w:t>ю</w:t>
      </w:r>
      <w:r w:rsidRPr="00C12C4A">
        <w:rPr>
          <w:bCs/>
          <w:sz w:val="28"/>
          <w:szCs w:val="28"/>
        </w:rPr>
        <w:t xml:space="preserve"> бюджетной комиссии)</w:t>
      </w:r>
      <w:r w:rsidR="00F069E8" w:rsidRPr="00C12C4A">
        <w:rPr>
          <w:bCs/>
          <w:sz w:val="28"/>
          <w:szCs w:val="28"/>
        </w:rPr>
        <w:t>;</w:t>
      </w:r>
    </w:p>
    <w:p w:rsidR="00B24D4D" w:rsidRPr="00C12C4A" w:rsidRDefault="00B24D4D" w:rsidP="00B24D4D">
      <w:pPr>
        <w:ind w:firstLine="709"/>
        <w:jc w:val="both"/>
        <w:rPr>
          <w:bCs/>
          <w:sz w:val="28"/>
          <w:szCs w:val="28"/>
        </w:rPr>
      </w:pPr>
      <w:r w:rsidRPr="00C12C4A">
        <w:rPr>
          <w:sz w:val="28"/>
          <w:szCs w:val="28"/>
        </w:rPr>
        <w:lastRenderedPageBreak/>
        <w:t>перемещение бюджетных ассигнований в связи с экономией расходов на обслуживание государственного долга;</w:t>
      </w:r>
    </w:p>
    <w:p w:rsidR="005C22D7" w:rsidRPr="00C12C4A" w:rsidRDefault="005C22D7" w:rsidP="00997954">
      <w:pPr>
        <w:ind w:firstLine="709"/>
        <w:jc w:val="both"/>
        <w:rPr>
          <w:sz w:val="28"/>
          <w:szCs w:val="28"/>
        </w:rPr>
      </w:pPr>
      <w:r w:rsidRPr="00C12C4A">
        <w:rPr>
          <w:sz w:val="28"/>
          <w:szCs w:val="28"/>
        </w:rPr>
        <w:t>сокращение бюджетных ассигнований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r w:rsidR="003E0D09" w:rsidRPr="00C12C4A">
        <w:rPr>
          <w:sz w:val="28"/>
          <w:szCs w:val="28"/>
        </w:rPr>
        <w:t xml:space="preserve"> и</w:t>
      </w:r>
      <w:r w:rsidR="003E0D09" w:rsidRPr="00C12C4A">
        <w:rPr>
          <w:bCs/>
          <w:sz w:val="28"/>
          <w:szCs w:val="28"/>
        </w:rPr>
        <w:t xml:space="preserve"> неправомерное расходование средств федерального бюджета</w:t>
      </w:r>
      <w:r w:rsidRPr="00C12C4A">
        <w:rPr>
          <w:sz w:val="28"/>
          <w:szCs w:val="28"/>
        </w:rPr>
        <w:t>.</w:t>
      </w:r>
    </w:p>
    <w:p w:rsidR="005C22D7" w:rsidRPr="00C12C4A" w:rsidRDefault="005C22D7" w:rsidP="00997954">
      <w:pPr>
        <w:tabs>
          <w:tab w:val="left" w:pos="0"/>
        </w:tabs>
        <w:ind w:firstLine="709"/>
        <w:jc w:val="both"/>
        <w:rPr>
          <w:bCs/>
          <w:sz w:val="28"/>
          <w:szCs w:val="28"/>
        </w:rPr>
      </w:pPr>
      <w:r w:rsidRPr="00C12C4A">
        <w:rPr>
          <w:bCs/>
          <w:sz w:val="28"/>
          <w:szCs w:val="28"/>
        </w:rPr>
        <w:t>Кроме того, в пределах полномочий главных распорядителей средств</w:t>
      </w:r>
      <w:r w:rsidRPr="00C12C4A">
        <w:rPr>
          <w:b/>
          <w:bCs/>
          <w:sz w:val="28"/>
          <w:szCs w:val="28"/>
        </w:rPr>
        <w:t xml:space="preserve"> </w:t>
      </w:r>
      <w:r w:rsidRPr="00C12C4A">
        <w:rPr>
          <w:bCs/>
          <w:sz w:val="28"/>
          <w:szCs w:val="28"/>
        </w:rPr>
        <w:t>бюджета края, установленных бюджетным законодательством, учтено перемещение бюджетных ассигнований.</w:t>
      </w:r>
    </w:p>
    <w:p w:rsidR="00117D0F" w:rsidRPr="00C12C4A" w:rsidRDefault="00117D0F" w:rsidP="00B24D4D">
      <w:pPr>
        <w:spacing w:before="120" w:after="120"/>
        <w:jc w:val="center"/>
        <w:rPr>
          <w:b/>
          <w:bCs/>
          <w:sz w:val="28"/>
          <w:szCs w:val="28"/>
        </w:rPr>
      </w:pPr>
      <w:r w:rsidRPr="00C12C4A">
        <w:rPr>
          <w:b/>
          <w:bCs/>
          <w:sz w:val="28"/>
          <w:szCs w:val="28"/>
        </w:rPr>
        <w:t>РАЗДЕЛ "ОБЩЕГОСУДАРСТВЕННЫЕ ВОПРОСЫ"</w:t>
      </w:r>
    </w:p>
    <w:p w:rsidR="00117D0F" w:rsidRPr="00C12C4A" w:rsidRDefault="00117D0F" w:rsidP="00B24D4D">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293930" w:rsidRPr="00C12C4A">
        <w:rPr>
          <w:sz w:val="28"/>
          <w:szCs w:val="28"/>
        </w:rPr>
        <w:t>"минус" 2 </w:t>
      </w:r>
      <w:r w:rsidR="00A87CB6" w:rsidRPr="00C12C4A">
        <w:rPr>
          <w:sz w:val="28"/>
          <w:szCs w:val="28"/>
        </w:rPr>
        <w:t>900 552,7</w:t>
      </w:r>
      <w:r w:rsidR="00145D5C" w:rsidRPr="00C12C4A">
        <w:rPr>
          <w:sz w:val="28"/>
          <w:szCs w:val="28"/>
        </w:rPr>
        <w:t xml:space="preserve"> </w:t>
      </w:r>
      <w:r w:rsidRPr="00C12C4A">
        <w:rPr>
          <w:sz w:val="28"/>
          <w:szCs w:val="28"/>
        </w:rPr>
        <w:t>тыс. рублей, из них:</w:t>
      </w:r>
    </w:p>
    <w:p w:rsidR="0095543F" w:rsidRPr="00C12C4A" w:rsidRDefault="0095543F" w:rsidP="0095543F">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95543F" w:rsidRPr="00C12C4A" w:rsidTr="00B24D4D">
        <w:trPr>
          <w:cantSplit/>
          <w:trHeight w:val="480"/>
          <w:tblHeader/>
        </w:trPr>
        <w:tc>
          <w:tcPr>
            <w:tcW w:w="3289" w:type="dxa"/>
            <w:vAlign w:val="center"/>
          </w:tcPr>
          <w:p w:rsidR="0095543F" w:rsidRPr="00C12C4A" w:rsidRDefault="0095543F" w:rsidP="00A60263">
            <w:pPr>
              <w:jc w:val="center"/>
              <w:rPr>
                <w:sz w:val="20"/>
                <w:szCs w:val="20"/>
              </w:rPr>
            </w:pPr>
            <w:r w:rsidRPr="00C12C4A">
              <w:rPr>
                <w:sz w:val="20"/>
                <w:szCs w:val="20"/>
              </w:rPr>
              <w:t>Показатели</w:t>
            </w:r>
          </w:p>
        </w:tc>
        <w:tc>
          <w:tcPr>
            <w:tcW w:w="1417" w:type="dxa"/>
            <w:vAlign w:val="center"/>
          </w:tcPr>
          <w:p w:rsidR="0095543F" w:rsidRPr="00C12C4A" w:rsidRDefault="0095543F" w:rsidP="00A60263">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95543F" w:rsidRPr="00C12C4A" w:rsidRDefault="0095543F" w:rsidP="0095543F">
            <w:pPr>
              <w:jc w:val="center"/>
              <w:rPr>
                <w:sz w:val="20"/>
                <w:szCs w:val="20"/>
              </w:rPr>
            </w:pPr>
            <w:r w:rsidRPr="00C12C4A">
              <w:rPr>
                <w:sz w:val="20"/>
                <w:szCs w:val="20"/>
              </w:rPr>
              <w:t>Увеличение</w:t>
            </w:r>
          </w:p>
          <w:p w:rsidR="0095543F" w:rsidRPr="00C12C4A" w:rsidRDefault="0095543F" w:rsidP="0095543F">
            <w:pPr>
              <w:jc w:val="center"/>
              <w:rPr>
                <w:sz w:val="20"/>
                <w:szCs w:val="20"/>
              </w:rPr>
            </w:pPr>
            <w:r w:rsidRPr="00C12C4A">
              <w:rPr>
                <w:sz w:val="20"/>
                <w:szCs w:val="20"/>
              </w:rPr>
              <w:t>(+)</w:t>
            </w:r>
          </w:p>
        </w:tc>
        <w:tc>
          <w:tcPr>
            <w:tcW w:w="1560" w:type="dxa"/>
            <w:vAlign w:val="center"/>
          </w:tcPr>
          <w:p w:rsidR="0095543F" w:rsidRPr="00C12C4A" w:rsidRDefault="0095543F" w:rsidP="0095543F">
            <w:pPr>
              <w:jc w:val="center"/>
              <w:rPr>
                <w:sz w:val="20"/>
                <w:szCs w:val="20"/>
              </w:rPr>
            </w:pPr>
            <w:r w:rsidRPr="00C12C4A">
              <w:rPr>
                <w:sz w:val="20"/>
                <w:szCs w:val="20"/>
              </w:rPr>
              <w:t>Уменьшение</w:t>
            </w:r>
          </w:p>
          <w:p w:rsidR="0095543F" w:rsidRPr="00C12C4A" w:rsidRDefault="0095543F" w:rsidP="0095543F">
            <w:pPr>
              <w:jc w:val="center"/>
              <w:rPr>
                <w:sz w:val="20"/>
                <w:szCs w:val="20"/>
              </w:rPr>
            </w:pPr>
            <w:r w:rsidRPr="00C12C4A">
              <w:rPr>
                <w:sz w:val="20"/>
                <w:szCs w:val="20"/>
              </w:rPr>
              <w:t>(-)</w:t>
            </w:r>
          </w:p>
        </w:tc>
        <w:tc>
          <w:tcPr>
            <w:tcW w:w="1701" w:type="dxa"/>
            <w:vAlign w:val="center"/>
          </w:tcPr>
          <w:p w:rsidR="0095543F" w:rsidRPr="00C12C4A" w:rsidRDefault="0095543F" w:rsidP="00A60263">
            <w:pPr>
              <w:jc w:val="center"/>
              <w:rPr>
                <w:sz w:val="20"/>
                <w:szCs w:val="20"/>
              </w:rPr>
            </w:pPr>
            <w:r w:rsidRPr="00C12C4A">
              <w:rPr>
                <w:sz w:val="20"/>
                <w:szCs w:val="20"/>
              </w:rPr>
              <w:t>Объем бюджетных ассигнований с учетом предлагаемых изменений</w:t>
            </w:r>
          </w:p>
        </w:tc>
      </w:tr>
      <w:tr w:rsidR="0060092B" w:rsidRPr="00C12C4A" w:rsidTr="00B24D4D">
        <w:trPr>
          <w:cantSplit/>
          <w:trHeight w:val="340"/>
        </w:trPr>
        <w:tc>
          <w:tcPr>
            <w:tcW w:w="3289" w:type="dxa"/>
            <w:vAlign w:val="center"/>
          </w:tcPr>
          <w:p w:rsidR="0060092B" w:rsidRPr="00C12C4A" w:rsidRDefault="0060092B">
            <w:pPr>
              <w:rPr>
                <w:sz w:val="20"/>
                <w:szCs w:val="20"/>
              </w:rPr>
            </w:pPr>
            <w:r w:rsidRPr="00C12C4A">
              <w:rPr>
                <w:sz w:val="20"/>
                <w:szCs w:val="20"/>
              </w:rPr>
              <w:t>Функционирование высшего должностного лица субъекта Российской Федерации и муниципального образования</w:t>
            </w:r>
          </w:p>
        </w:tc>
        <w:tc>
          <w:tcPr>
            <w:tcW w:w="1417" w:type="dxa"/>
            <w:vAlign w:val="center"/>
          </w:tcPr>
          <w:p w:rsidR="0060092B" w:rsidRPr="00C12C4A" w:rsidRDefault="000839B7" w:rsidP="000839B7">
            <w:pPr>
              <w:jc w:val="center"/>
              <w:rPr>
                <w:sz w:val="20"/>
                <w:szCs w:val="20"/>
              </w:rPr>
            </w:pPr>
            <w:r w:rsidRPr="00C12C4A">
              <w:rPr>
                <w:sz w:val="20"/>
                <w:szCs w:val="20"/>
              </w:rPr>
              <w:t>4</w:t>
            </w:r>
            <w:r w:rsidRPr="00C12C4A">
              <w:rPr>
                <w:sz w:val="20"/>
                <w:szCs w:val="20"/>
                <w:lang w:val="en-US"/>
              </w:rPr>
              <w:t> </w:t>
            </w:r>
            <w:r w:rsidR="0060092B" w:rsidRPr="00C12C4A">
              <w:rPr>
                <w:sz w:val="20"/>
                <w:szCs w:val="20"/>
              </w:rPr>
              <w:t>164,7</w:t>
            </w:r>
          </w:p>
        </w:tc>
        <w:tc>
          <w:tcPr>
            <w:tcW w:w="1559" w:type="dxa"/>
            <w:vAlign w:val="center"/>
          </w:tcPr>
          <w:p w:rsidR="0060092B" w:rsidRPr="00C12C4A" w:rsidRDefault="00A400CE" w:rsidP="00A60263">
            <w:pPr>
              <w:jc w:val="center"/>
              <w:rPr>
                <w:sz w:val="20"/>
                <w:szCs w:val="20"/>
              </w:rPr>
            </w:pPr>
            <w:r w:rsidRPr="00C12C4A">
              <w:rPr>
                <w:sz w:val="20"/>
                <w:szCs w:val="20"/>
              </w:rPr>
              <w:t>0,0</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00CE" w:rsidP="00A60263">
            <w:pPr>
              <w:jc w:val="center"/>
              <w:rPr>
                <w:sz w:val="20"/>
                <w:szCs w:val="20"/>
              </w:rPr>
            </w:pPr>
            <w:r w:rsidRPr="00C12C4A">
              <w:rPr>
                <w:sz w:val="20"/>
                <w:szCs w:val="20"/>
              </w:rPr>
              <w:t>4 164,7</w:t>
            </w:r>
          </w:p>
        </w:tc>
      </w:tr>
      <w:tr w:rsidR="0060092B" w:rsidRPr="00C12C4A" w:rsidTr="00B24D4D">
        <w:trPr>
          <w:cantSplit/>
          <w:trHeight w:val="567"/>
        </w:trPr>
        <w:tc>
          <w:tcPr>
            <w:tcW w:w="3289" w:type="dxa"/>
            <w:vAlign w:val="center"/>
          </w:tcPr>
          <w:p w:rsidR="0060092B" w:rsidRPr="00C12C4A" w:rsidRDefault="0060092B">
            <w:pPr>
              <w:rPr>
                <w:sz w:val="20"/>
                <w:szCs w:val="20"/>
              </w:rPr>
            </w:pPr>
            <w:r w:rsidRPr="00C12C4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vAlign w:val="center"/>
          </w:tcPr>
          <w:p w:rsidR="0060092B" w:rsidRPr="00C12C4A" w:rsidRDefault="000839B7" w:rsidP="000839B7">
            <w:pPr>
              <w:jc w:val="center"/>
              <w:rPr>
                <w:sz w:val="20"/>
                <w:szCs w:val="20"/>
              </w:rPr>
            </w:pPr>
            <w:r w:rsidRPr="00C12C4A">
              <w:rPr>
                <w:sz w:val="20"/>
                <w:szCs w:val="20"/>
              </w:rPr>
              <w:t>197</w:t>
            </w:r>
            <w:r w:rsidRPr="00C12C4A">
              <w:rPr>
                <w:sz w:val="20"/>
                <w:szCs w:val="20"/>
                <w:lang w:val="en-US"/>
              </w:rPr>
              <w:t> </w:t>
            </w:r>
            <w:r w:rsidR="0060092B" w:rsidRPr="00C12C4A">
              <w:rPr>
                <w:sz w:val="20"/>
                <w:szCs w:val="20"/>
              </w:rPr>
              <w:t>465,6</w:t>
            </w:r>
          </w:p>
        </w:tc>
        <w:tc>
          <w:tcPr>
            <w:tcW w:w="1559" w:type="dxa"/>
            <w:vAlign w:val="center"/>
          </w:tcPr>
          <w:p w:rsidR="0060092B" w:rsidRPr="00C12C4A" w:rsidRDefault="00A43ECA" w:rsidP="00A60263">
            <w:pPr>
              <w:jc w:val="center"/>
              <w:rPr>
                <w:sz w:val="20"/>
                <w:szCs w:val="20"/>
              </w:rPr>
            </w:pPr>
            <w:r w:rsidRPr="00C12C4A">
              <w:rPr>
                <w:sz w:val="20"/>
                <w:szCs w:val="20"/>
              </w:rPr>
              <w:t>2 000,0</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3ECA" w:rsidP="00A60263">
            <w:pPr>
              <w:jc w:val="center"/>
              <w:rPr>
                <w:sz w:val="20"/>
                <w:szCs w:val="20"/>
              </w:rPr>
            </w:pPr>
            <w:r w:rsidRPr="00C12C4A">
              <w:rPr>
                <w:sz w:val="20"/>
                <w:szCs w:val="20"/>
              </w:rPr>
              <w:t>199</w:t>
            </w:r>
            <w:r w:rsidR="00A400CE" w:rsidRPr="00C12C4A">
              <w:rPr>
                <w:sz w:val="20"/>
                <w:szCs w:val="20"/>
                <w:lang w:val="en-US"/>
              </w:rPr>
              <w:t> </w:t>
            </w:r>
            <w:r w:rsidR="00A400CE" w:rsidRPr="00C12C4A">
              <w:rPr>
                <w:sz w:val="20"/>
                <w:szCs w:val="20"/>
              </w:rPr>
              <w:t>465,6</w:t>
            </w:r>
          </w:p>
        </w:tc>
      </w:tr>
      <w:tr w:rsidR="0060092B" w:rsidRPr="00C12C4A" w:rsidTr="00B24D4D">
        <w:trPr>
          <w:cantSplit/>
          <w:trHeight w:val="737"/>
        </w:trPr>
        <w:tc>
          <w:tcPr>
            <w:tcW w:w="3289" w:type="dxa"/>
            <w:vAlign w:val="center"/>
          </w:tcPr>
          <w:p w:rsidR="0060092B" w:rsidRPr="00C12C4A" w:rsidRDefault="0060092B">
            <w:pPr>
              <w:rPr>
                <w:sz w:val="20"/>
                <w:szCs w:val="20"/>
              </w:rPr>
            </w:pPr>
            <w:r w:rsidRPr="00C12C4A">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vAlign w:val="center"/>
          </w:tcPr>
          <w:p w:rsidR="0060092B" w:rsidRPr="00C12C4A" w:rsidRDefault="000839B7" w:rsidP="000839B7">
            <w:pPr>
              <w:jc w:val="center"/>
              <w:rPr>
                <w:sz w:val="20"/>
                <w:szCs w:val="20"/>
              </w:rPr>
            </w:pPr>
            <w:r w:rsidRPr="00C12C4A">
              <w:rPr>
                <w:sz w:val="20"/>
                <w:szCs w:val="20"/>
              </w:rPr>
              <w:t>85</w:t>
            </w:r>
            <w:r w:rsidRPr="00C12C4A">
              <w:rPr>
                <w:sz w:val="20"/>
                <w:szCs w:val="20"/>
                <w:lang w:val="en-US"/>
              </w:rPr>
              <w:t> </w:t>
            </w:r>
            <w:r w:rsidR="0060092B" w:rsidRPr="00C12C4A">
              <w:rPr>
                <w:sz w:val="20"/>
                <w:szCs w:val="20"/>
              </w:rPr>
              <w:t>896,6</w:t>
            </w:r>
          </w:p>
        </w:tc>
        <w:tc>
          <w:tcPr>
            <w:tcW w:w="1559" w:type="dxa"/>
            <w:vAlign w:val="center"/>
          </w:tcPr>
          <w:p w:rsidR="0060092B" w:rsidRPr="00C12C4A" w:rsidRDefault="00A400CE" w:rsidP="00A60263">
            <w:pPr>
              <w:jc w:val="center"/>
              <w:rPr>
                <w:sz w:val="20"/>
                <w:szCs w:val="20"/>
              </w:rPr>
            </w:pPr>
            <w:r w:rsidRPr="00C12C4A">
              <w:rPr>
                <w:sz w:val="20"/>
                <w:szCs w:val="20"/>
              </w:rPr>
              <w:t>0,0</w:t>
            </w:r>
          </w:p>
        </w:tc>
        <w:tc>
          <w:tcPr>
            <w:tcW w:w="1560" w:type="dxa"/>
            <w:vAlign w:val="center"/>
          </w:tcPr>
          <w:p w:rsidR="0060092B" w:rsidRPr="00C12C4A" w:rsidRDefault="00A400CE" w:rsidP="00A60263">
            <w:pPr>
              <w:jc w:val="center"/>
              <w:rPr>
                <w:sz w:val="20"/>
                <w:szCs w:val="20"/>
              </w:rPr>
            </w:pPr>
            <w:r w:rsidRPr="00C12C4A">
              <w:rPr>
                <w:sz w:val="20"/>
                <w:szCs w:val="20"/>
              </w:rPr>
              <w:t>-0,1</w:t>
            </w:r>
          </w:p>
        </w:tc>
        <w:tc>
          <w:tcPr>
            <w:tcW w:w="1701" w:type="dxa"/>
            <w:vAlign w:val="center"/>
          </w:tcPr>
          <w:p w:rsidR="0060092B" w:rsidRPr="00C12C4A" w:rsidRDefault="00A400CE" w:rsidP="00A60263">
            <w:pPr>
              <w:jc w:val="center"/>
              <w:rPr>
                <w:sz w:val="20"/>
                <w:szCs w:val="20"/>
              </w:rPr>
            </w:pPr>
            <w:r w:rsidRPr="00C12C4A">
              <w:rPr>
                <w:sz w:val="20"/>
                <w:szCs w:val="20"/>
              </w:rPr>
              <w:t>85 896,5</w:t>
            </w:r>
          </w:p>
        </w:tc>
      </w:tr>
      <w:tr w:rsidR="0060092B" w:rsidRPr="00C12C4A" w:rsidTr="00B24D4D">
        <w:trPr>
          <w:cantSplit/>
          <w:trHeight w:val="283"/>
        </w:trPr>
        <w:tc>
          <w:tcPr>
            <w:tcW w:w="3289" w:type="dxa"/>
            <w:vAlign w:val="center"/>
          </w:tcPr>
          <w:p w:rsidR="0060092B" w:rsidRPr="00C12C4A" w:rsidRDefault="0060092B">
            <w:pPr>
              <w:rPr>
                <w:sz w:val="20"/>
                <w:szCs w:val="20"/>
              </w:rPr>
            </w:pPr>
            <w:r w:rsidRPr="00C12C4A">
              <w:rPr>
                <w:sz w:val="20"/>
                <w:szCs w:val="20"/>
              </w:rPr>
              <w:t>Судебная система</w:t>
            </w:r>
          </w:p>
        </w:tc>
        <w:tc>
          <w:tcPr>
            <w:tcW w:w="1417" w:type="dxa"/>
            <w:vAlign w:val="center"/>
          </w:tcPr>
          <w:p w:rsidR="0060092B" w:rsidRPr="00C12C4A" w:rsidRDefault="0060092B" w:rsidP="000839B7">
            <w:pPr>
              <w:jc w:val="center"/>
              <w:rPr>
                <w:sz w:val="20"/>
                <w:szCs w:val="20"/>
              </w:rPr>
            </w:pPr>
            <w:r w:rsidRPr="00C12C4A">
              <w:rPr>
                <w:sz w:val="20"/>
                <w:szCs w:val="20"/>
              </w:rPr>
              <w:t>675,7</w:t>
            </w:r>
          </w:p>
        </w:tc>
        <w:tc>
          <w:tcPr>
            <w:tcW w:w="1559" w:type="dxa"/>
            <w:vAlign w:val="center"/>
          </w:tcPr>
          <w:p w:rsidR="0060092B" w:rsidRPr="00C12C4A" w:rsidRDefault="00A400CE" w:rsidP="00A60263">
            <w:pPr>
              <w:jc w:val="center"/>
              <w:rPr>
                <w:sz w:val="20"/>
                <w:szCs w:val="20"/>
              </w:rPr>
            </w:pPr>
            <w:r w:rsidRPr="00C12C4A">
              <w:rPr>
                <w:sz w:val="20"/>
                <w:szCs w:val="20"/>
              </w:rPr>
              <w:t>0,0</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00CE" w:rsidP="00A60263">
            <w:pPr>
              <w:jc w:val="center"/>
              <w:rPr>
                <w:sz w:val="20"/>
                <w:szCs w:val="20"/>
              </w:rPr>
            </w:pPr>
            <w:r w:rsidRPr="00C12C4A">
              <w:rPr>
                <w:sz w:val="20"/>
                <w:szCs w:val="20"/>
              </w:rPr>
              <w:t>675,7</w:t>
            </w:r>
          </w:p>
        </w:tc>
      </w:tr>
      <w:tr w:rsidR="0060092B" w:rsidRPr="00C12C4A" w:rsidTr="00B24D4D">
        <w:trPr>
          <w:cantSplit/>
          <w:trHeight w:val="794"/>
        </w:trPr>
        <w:tc>
          <w:tcPr>
            <w:tcW w:w="3289" w:type="dxa"/>
            <w:vAlign w:val="center"/>
          </w:tcPr>
          <w:p w:rsidR="0060092B" w:rsidRPr="00C12C4A" w:rsidRDefault="0060092B">
            <w:pPr>
              <w:rPr>
                <w:sz w:val="20"/>
                <w:szCs w:val="20"/>
              </w:rPr>
            </w:pPr>
            <w:r w:rsidRPr="00C12C4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vAlign w:val="center"/>
          </w:tcPr>
          <w:p w:rsidR="0060092B" w:rsidRPr="00C12C4A" w:rsidRDefault="000839B7" w:rsidP="000839B7">
            <w:pPr>
              <w:jc w:val="center"/>
              <w:rPr>
                <w:sz w:val="20"/>
                <w:szCs w:val="20"/>
              </w:rPr>
            </w:pPr>
            <w:r w:rsidRPr="00C12C4A">
              <w:rPr>
                <w:sz w:val="20"/>
                <w:szCs w:val="20"/>
              </w:rPr>
              <w:t>216</w:t>
            </w:r>
            <w:r w:rsidRPr="00C12C4A">
              <w:rPr>
                <w:sz w:val="20"/>
                <w:szCs w:val="20"/>
                <w:lang w:val="en-US"/>
              </w:rPr>
              <w:t> </w:t>
            </w:r>
            <w:r w:rsidR="0060092B" w:rsidRPr="00C12C4A">
              <w:rPr>
                <w:sz w:val="20"/>
                <w:szCs w:val="20"/>
              </w:rPr>
              <w:t>219,1</w:t>
            </w:r>
          </w:p>
        </w:tc>
        <w:tc>
          <w:tcPr>
            <w:tcW w:w="1559" w:type="dxa"/>
            <w:vAlign w:val="center"/>
          </w:tcPr>
          <w:p w:rsidR="0060092B" w:rsidRPr="00C12C4A" w:rsidRDefault="00A400CE" w:rsidP="00A60263">
            <w:pPr>
              <w:jc w:val="center"/>
              <w:rPr>
                <w:sz w:val="20"/>
                <w:szCs w:val="20"/>
              </w:rPr>
            </w:pPr>
            <w:r w:rsidRPr="00C12C4A">
              <w:rPr>
                <w:sz w:val="20"/>
                <w:szCs w:val="20"/>
              </w:rPr>
              <w:t>0,0</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00CE" w:rsidP="00A60263">
            <w:pPr>
              <w:jc w:val="center"/>
              <w:rPr>
                <w:sz w:val="20"/>
                <w:szCs w:val="20"/>
              </w:rPr>
            </w:pPr>
            <w:r w:rsidRPr="00C12C4A">
              <w:rPr>
                <w:sz w:val="20"/>
                <w:szCs w:val="20"/>
              </w:rPr>
              <w:t>216</w:t>
            </w:r>
            <w:r w:rsidRPr="00C12C4A">
              <w:rPr>
                <w:sz w:val="20"/>
                <w:szCs w:val="20"/>
                <w:lang w:val="en-US"/>
              </w:rPr>
              <w:t> </w:t>
            </w:r>
            <w:r w:rsidRPr="00C12C4A">
              <w:rPr>
                <w:sz w:val="20"/>
                <w:szCs w:val="20"/>
              </w:rPr>
              <w:t>219,1</w:t>
            </w:r>
          </w:p>
        </w:tc>
      </w:tr>
      <w:tr w:rsidR="0060092B" w:rsidRPr="00C12C4A" w:rsidTr="00B24D4D">
        <w:trPr>
          <w:cantSplit/>
          <w:trHeight w:val="397"/>
        </w:trPr>
        <w:tc>
          <w:tcPr>
            <w:tcW w:w="3289" w:type="dxa"/>
            <w:vAlign w:val="center"/>
          </w:tcPr>
          <w:p w:rsidR="0060092B" w:rsidRPr="00C12C4A" w:rsidRDefault="0060092B">
            <w:pPr>
              <w:rPr>
                <w:sz w:val="20"/>
                <w:szCs w:val="20"/>
              </w:rPr>
            </w:pPr>
            <w:r w:rsidRPr="00C12C4A">
              <w:rPr>
                <w:sz w:val="20"/>
                <w:szCs w:val="20"/>
              </w:rPr>
              <w:t>Обеспечение проведения выборов и референдумов</w:t>
            </w:r>
          </w:p>
        </w:tc>
        <w:tc>
          <w:tcPr>
            <w:tcW w:w="1417" w:type="dxa"/>
            <w:vAlign w:val="center"/>
          </w:tcPr>
          <w:p w:rsidR="0060092B" w:rsidRPr="00C12C4A" w:rsidRDefault="000839B7" w:rsidP="000839B7">
            <w:pPr>
              <w:jc w:val="center"/>
              <w:rPr>
                <w:sz w:val="20"/>
                <w:szCs w:val="20"/>
              </w:rPr>
            </w:pPr>
            <w:r w:rsidRPr="00C12C4A">
              <w:rPr>
                <w:sz w:val="20"/>
                <w:szCs w:val="20"/>
              </w:rPr>
              <w:t>237</w:t>
            </w:r>
            <w:r w:rsidRPr="00C12C4A">
              <w:rPr>
                <w:sz w:val="20"/>
                <w:szCs w:val="20"/>
                <w:lang w:val="en-US"/>
              </w:rPr>
              <w:t> </w:t>
            </w:r>
            <w:r w:rsidR="0060092B" w:rsidRPr="00C12C4A">
              <w:rPr>
                <w:sz w:val="20"/>
                <w:szCs w:val="20"/>
              </w:rPr>
              <w:t>812,2</w:t>
            </w:r>
          </w:p>
        </w:tc>
        <w:tc>
          <w:tcPr>
            <w:tcW w:w="1559" w:type="dxa"/>
            <w:vAlign w:val="center"/>
          </w:tcPr>
          <w:p w:rsidR="0060092B" w:rsidRPr="00C12C4A" w:rsidRDefault="00A400CE" w:rsidP="00A60263">
            <w:pPr>
              <w:jc w:val="center"/>
              <w:rPr>
                <w:sz w:val="20"/>
                <w:szCs w:val="20"/>
              </w:rPr>
            </w:pPr>
            <w:r w:rsidRPr="00C12C4A">
              <w:rPr>
                <w:sz w:val="20"/>
                <w:szCs w:val="20"/>
              </w:rPr>
              <w:t>61,5</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00CE" w:rsidP="00A60263">
            <w:pPr>
              <w:jc w:val="center"/>
              <w:rPr>
                <w:sz w:val="20"/>
                <w:szCs w:val="20"/>
              </w:rPr>
            </w:pPr>
            <w:r w:rsidRPr="00C12C4A">
              <w:rPr>
                <w:sz w:val="20"/>
                <w:szCs w:val="20"/>
              </w:rPr>
              <w:t>237 873,7</w:t>
            </w:r>
          </w:p>
        </w:tc>
      </w:tr>
      <w:tr w:rsidR="0060092B" w:rsidRPr="00C12C4A" w:rsidTr="00B24D4D">
        <w:trPr>
          <w:cantSplit/>
          <w:trHeight w:val="283"/>
        </w:trPr>
        <w:tc>
          <w:tcPr>
            <w:tcW w:w="3289" w:type="dxa"/>
            <w:vAlign w:val="center"/>
          </w:tcPr>
          <w:p w:rsidR="0060092B" w:rsidRPr="00C12C4A" w:rsidRDefault="0060092B">
            <w:pPr>
              <w:rPr>
                <w:sz w:val="20"/>
                <w:szCs w:val="20"/>
              </w:rPr>
            </w:pPr>
            <w:r w:rsidRPr="00C12C4A">
              <w:rPr>
                <w:sz w:val="20"/>
                <w:szCs w:val="20"/>
              </w:rPr>
              <w:t>Резервные фонды</w:t>
            </w:r>
          </w:p>
        </w:tc>
        <w:tc>
          <w:tcPr>
            <w:tcW w:w="1417" w:type="dxa"/>
            <w:vAlign w:val="center"/>
          </w:tcPr>
          <w:p w:rsidR="0060092B" w:rsidRPr="00C12C4A" w:rsidRDefault="000839B7" w:rsidP="000839B7">
            <w:pPr>
              <w:ind w:leftChars="-11" w:left="2" w:hangingChars="14" w:hanging="28"/>
              <w:jc w:val="center"/>
              <w:rPr>
                <w:sz w:val="20"/>
                <w:szCs w:val="20"/>
              </w:rPr>
            </w:pPr>
            <w:r w:rsidRPr="00C12C4A">
              <w:rPr>
                <w:sz w:val="20"/>
                <w:szCs w:val="20"/>
              </w:rPr>
              <w:t>100</w:t>
            </w:r>
            <w:r w:rsidRPr="00C12C4A">
              <w:rPr>
                <w:sz w:val="20"/>
                <w:szCs w:val="20"/>
                <w:lang w:val="en-US"/>
              </w:rPr>
              <w:t> </w:t>
            </w:r>
            <w:r w:rsidR="0060092B" w:rsidRPr="00C12C4A">
              <w:rPr>
                <w:sz w:val="20"/>
                <w:szCs w:val="20"/>
              </w:rPr>
              <w:t>000,0</w:t>
            </w:r>
          </w:p>
        </w:tc>
        <w:tc>
          <w:tcPr>
            <w:tcW w:w="1559" w:type="dxa"/>
            <w:vAlign w:val="center"/>
          </w:tcPr>
          <w:p w:rsidR="0060092B" w:rsidRPr="00C12C4A" w:rsidRDefault="00A400CE" w:rsidP="00A60263">
            <w:pPr>
              <w:jc w:val="center"/>
              <w:rPr>
                <w:sz w:val="20"/>
                <w:szCs w:val="20"/>
              </w:rPr>
            </w:pPr>
            <w:r w:rsidRPr="00C12C4A">
              <w:rPr>
                <w:sz w:val="20"/>
                <w:szCs w:val="20"/>
              </w:rPr>
              <w:t>0,0</w:t>
            </w:r>
          </w:p>
        </w:tc>
        <w:tc>
          <w:tcPr>
            <w:tcW w:w="1560" w:type="dxa"/>
            <w:vAlign w:val="center"/>
          </w:tcPr>
          <w:p w:rsidR="0060092B" w:rsidRPr="00C12C4A" w:rsidRDefault="00A400CE" w:rsidP="00A60263">
            <w:pPr>
              <w:jc w:val="center"/>
              <w:rPr>
                <w:sz w:val="20"/>
                <w:szCs w:val="20"/>
              </w:rPr>
            </w:pPr>
            <w:r w:rsidRPr="00C12C4A">
              <w:rPr>
                <w:sz w:val="20"/>
                <w:szCs w:val="20"/>
              </w:rPr>
              <w:t>0,0</w:t>
            </w:r>
          </w:p>
        </w:tc>
        <w:tc>
          <w:tcPr>
            <w:tcW w:w="1701" w:type="dxa"/>
            <w:vAlign w:val="center"/>
          </w:tcPr>
          <w:p w:rsidR="0060092B" w:rsidRPr="00C12C4A" w:rsidRDefault="00A400CE" w:rsidP="00A60263">
            <w:pPr>
              <w:jc w:val="center"/>
              <w:rPr>
                <w:sz w:val="20"/>
                <w:szCs w:val="20"/>
              </w:rPr>
            </w:pPr>
            <w:r w:rsidRPr="00C12C4A">
              <w:rPr>
                <w:sz w:val="20"/>
                <w:szCs w:val="20"/>
              </w:rPr>
              <w:t>100 000,0</w:t>
            </w:r>
          </w:p>
        </w:tc>
      </w:tr>
      <w:tr w:rsidR="0060092B" w:rsidRPr="00C12C4A" w:rsidTr="00B24D4D">
        <w:trPr>
          <w:cantSplit/>
          <w:trHeight w:val="283"/>
        </w:trPr>
        <w:tc>
          <w:tcPr>
            <w:tcW w:w="3289" w:type="dxa"/>
            <w:vAlign w:val="center"/>
          </w:tcPr>
          <w:p w:rsidR="0060092B" w:rsidRPr="00C12C4A" w:rsidRDefault="0060092B">
            <w:pPr>
              <w:rPr>
                <w:sz w:val="20"/>
                <w:szCs w:val="20"/>
              </w:rPr>
            </w:pPr>
            <w:r w:rsidRPr="00C12C4A">
              <w:rPr>
                <w:sz w:val="20"/>
                <w:szCs w:val="20"/>
              </w:rPr>
              <w:t>Другие общегосударственные вопросы</w:t>
            </w:r>
          </w:p>
        </w:tc>
        <w:tc>
          <w:tcPr>
            <w:tcW w:w="1417" w:type="dxa"/>
            <w:vAlign w:val="center"/>
          </w:tcPr>
          <w:p w:rsidR="0060092B" w:rsidRPr="00C12C4A" w:rsidRDefault="0060092B" w:rsidP="000839B7">
            <w:pPr>
              <w:jc w:val="center"/>
              <w:rPr>
                <w:sz w:val="20"/>
                <w:szCs w:val="20"/>
              </w:rPr>
            </w:pPr>
            <w:r w:rsidRPr="00C12C4A">
              <w:rPr>
                <w:sz w:val="20"/>
                <w:szCs w:val="20"/>
              </w:rPr>
              <w:t>10</w:t>
            </w:r>
            <w:r w:rsidR="000839B7" w:rsidRPr="00C12C4A">
              <w:rPr>
                <w:sz w:val="20"/>
                <w:szCs w:val="20"/>
              </w:rPr>
              <w:t> </w:t>
            </w:r>
            <w:r w:rsidRPr="00C12C4A">
              <w:rPr>
                <w:sz w:val="20"/>
                <w:szCs w:val="20"/>
              </w:rPr>
              <w:t>435</w:t>
            </w:r>
            <w:r w:rsidR="000839B7" w:rsidRPr="00C12C4A">
              <w:rPr>
                <w:sz w:val="20"/>
                <w:szCs w:val="20"/>
                <w:lang w:val="en-US"/>
              </w:rPr>
              <w:t> </w:t>
            </w:r>
            <w:r w:rsidRPr="00C12C4A">
              <w:rPr>
                <w:sz w:val="20"/>
                <w:szCs w:val="20"/>
              </w:rPr>
              <w:t>568,3</w:t>
            </w:r>
          </w:p>
        </w:tc>
        <w:tc>
          <w:tcPr>
            <w:tcW w:w="1559" w:type="dxa"/>
            <w:vAlign w:val="center"/>
          </w:tcPr>
          <w:p w:rsidR="0060092B" w:rsidRPr="00C12C4A" w:rsidRDefault="00A43ECA" w:rsidP="00A60263">
            <w:pPr>
              <w:jc w:val="center"/>
              <w:rPr>
                <w:sz w:val="20"/>
                <w:szCs w:val="20"/>
              </w:rPr>
            </w:pPr>
            <w:r w:rsidRPr="00C12C4A">
              <w:rPr>
                <w:sz w:val="20"/>
                <w:szCs w:val="20"/>
              </w:rPr>
              <w:t>75 543,5</w:t>
            </w:r>
          </w:p>
        </w:tc>
        <w:tc>
          <w:tcPr>
            <w:tcW w:w="1560" w:type="dxa"/>
            <w:vAlign w:val="center"/>
          </w:tcPr>
          <w:p w:rsidR="0060092B" w:rsidRPr="00C12C4A" w:rsidRDefault="005803AF" w:rsidP="00A43ECA">
            <w:pPr>
              <w:jc w:val="center"/>
              <w:rPr>
                <w:sz w:val="20"/>
                <w:szCs w:val="20"/>
              </w:rPr>
            </w:pPr>
            <w:r w:rsidRPr="00C12C4A">
              <w:rPr>
                <w:sz w:val="20"/>
                <w:szCs w:val="20"/>
              </w:rPr>
              <w:t>-2 </w:t>
            </w:r>
            <w:r w:rsidR="00A43ECA" w:rsidRPr="00C12C4A">
              <w:rPr>
                <w:sz w:val="20"/>
                <w:szCs w:val="20"/>
              </w:rPr>
              <w:t>978 157,6</w:t>
            </w:r>
          </w:p>
        </w:tc>
        <w:tc>
          <w:tcPr>
            <w:tcW w:w="1701" w:type="dxa"/>
            <w:vAlign w:val="center"/>
          </w:tcPr>
          <w:p w:rsidR="0060092B" w:rsidRPr="00C12C4A" w:rsidRDefault="00A400CE" w:rsidP="00A43ECA">
            <w:pPr>
              <w:jc w:val="center"/>
              <w:rPr>
                <w:sz w:val="20"/>
                <w:szCs w:val="20"/>
              </w:rPr>
            </w:pPr>
            <w:r w:rsidRPr="00C12C4A">
              <w:rPr>
                <w:sz w:val="20"/>
                <w:szCs w:val="20"/>
              </w:rPr>
              <w:t>7 </w:t>
            </w:r>
            <w:r w:rsidR="00A43ECA" w:rsidRPr="00C12C4A">
              <w:rPr>
                <w:sz w:val="20"/>
                <w:szCs w:val="20"/>
              </w:rPr>
              <w:t>532 954,2</w:t>
            </w:r>
          </w:p>
        </w:tc>
      </w:tr>
      <w:tr w:rsidR="0095543F" w:rsidRPr="00C12C4A" w:rsidTr="00B24D4D">
        <w:trPr>
          <w:cantSplit/>
          <w:trHeight w:val="283"/>
        </w:trPr>
        <w:tc>
          <w:tcPr>
            <w:tcW w:w="3289" w:type="dxa"/>
            <w:vAlign w:val="center"/>
          </w:tcPr>
          <w:p w:rsidR="0095543F" w:rsidRPr="00C12C4A" w:rsidRDefault="0095543F" w:rsidP="00A60263">
            <w:pPr>
              <w:rPr>
                <w:b/>
                <w:sz w:val="20"/>
                <w:szCs w:val="20"/>
              </w:rPr>
            </w:pPr>
            <w:r w:rsidRPr="00C12C4A">
              <w:rPr>
                <w:b/>
                <w:sz w:val="20"/>
                <w:szCs w:val="20"/>
              </w:rPr>
              <w:t>Итого по разделу</w:t>
            </w:r>
          </w:p>
        </w:tc>
        <w:tc>
          <w:tcPr>
            <w:tcW w:w="1417" w:type="dxa"/>
            <w:vAlign w:val="center"/>
          </w:tcPr>
          <w:p w:rsidR="0095543F" w:rsidRPr="00C12C4A" w:rsidRDefault="000839B7" w:rsidP="000839B7">
            <w:pPr>
              <w:jc w:val="center"/>
              <w:rPr>
                <w:b/>
                <w:bCs/>
                <w:sz w:val="20"/>
                <w:szCs w:val="20"/>
                <w:lang w:val="en-US"/>
              </w:rPr>
            </w:pPr>
            <w:r w:rsidRPr="00C12C4A">
              <w:rPr>
                <w:b/>
                <w:bCs/>
                <w:sz w:val="20"/>
                <w:szCs w:val="20"/>
              </w:rPr>
              <w:t>11 277</w:t>
            </w:r>
            <w:r w:rsidRPr="00C12C4A">
              <w:rPr>
                <w:b/>
                <w:bCs/>
                <w:sz w:val="20"/>
                <w:szCs w:val="20"/>
                <w:lang w:val="en-US"/>
              </w:rPr>
              <w:t> </w:t>
            </w:r>
            <w:r w:rsidR="0060092B" w:rsidRPr="00C12C4A">
              <w:rPr>
                <w:b/>
                <w:bCs/>
                <w:sz w:val="20"/>
                <w:szCs w:val="20"/>
              </w:rPr>
              <w:t>802,2</w:t>
            </w:r>
          </w:p>
        </w:tc>
        <w:tc>
          <w:tcPr>
            <w:tcW w:w="1559" w:type="dxa"/>
            <w:vAlign w:val="center"/>
          </w:tcPr>
          <w:p w:rsidR="0095543F" w:rsidRPr="00C12C4A" w:rsidRDefault="00A43ECA" w:rsidP="00A60263">
            <w:pPr>
              <w:jc w:val="center"/>
              <w:rPr>
                <w:b/>
                <w:sz w:val="20"/>
                <w:szCs w:val="20"/>
              </w:rPr>
            </w:pPr>
            <w:r w:rsidRPr="00C12C4A">
              <w:rPr>
                <w:b/>
                <w:sz w:val="20"/>
                <w:szCs w:val="20"/>
              </w:rPr>
              <w:t>77 605,0</w:t>
            </w:r>
          </w:p>
        </w:tc>
        <w:tc>
          <w:tcPr>
            <w:tcW w:w="1560" w:type="dxa"/>
            <w:vAlign w:val="center"/>
          </w:tcPr>
          <w:p w:rsidR="0095543F" w:rsidRPr="00C12C4A" w:rsidRDefault="005803AF" w:rsidP="00A43ECA">
            <w:pPr>
              <w:jc w:val="center"/>
              <w:rPr>
                <w:b/>
                <w:sz w:val="20"/>
                <w:szCs w:val="20"/>
              </w:rPr>
            </w:pPr>
            <w:r w:rsidRPr="00C12C4A">
              <w:rPr>
                <w:b/>
                <w:sz w:val="20"/>
                <w:szCs w:val="20"/>
              </w:rPr>
              <w:t>-2 </w:t>
            </w:r>
            <w:r w:rsidR="00A43ECA" w:rsidRPr="00C12C4A">
              <w:rPr>
                <w:b/>
                <w:sz w:val="20"/>
                <w:szCs w:val="20"/>
              </w:rPr>
              <w:t>978 157,7</w:t>
            </w:r>
          </w:p>
        </w:tc>
        <w:tc>
          <w:tcPr>
            <w:tcW w:w="1701" w:type="dxa"/>
            <w:vAlign w:val="center"/>
          </w:tcPr>
          <w:p w:rsidR="0095543F" w:rsidRPr="00C12C4A" w:rsidRDefault="00A43ECA" w:rsidP="00A60263">
            <w:pPr>
              <w:jc w:val="center"/>
              <w:rPr>
                <w:b/>
                <w:sz w:val="20"/>
                <w:szCs w:val="20"/>
              </w:rPr>
            </w:pPr>
            <w:r w:rsidRPr="00C12C4A">
              <w:rPr>
                <w:b/>
                <w:sz w:val="20"/>
                <w:szCs w:val="20"/>
              </w:rPr>
              <w:t>8 377 249,5</w:t>
            </w:r>
          </w:p>
        </w:tc>
      </w:tr>
    </w:tbl>
    <w:p w:rsidR="00575BF1" w:rsidRPr="00C12C4A" w:rsidRDefault="00575BF1" w:rsidP="00B24D4D">
      <w:pPr>
        <w:pStyle w:val="a3"/>
        <w:tabs>
          <w:tab w:val="left" w:pos="0"/>
        </w:tabs>
        <w:spacing w:before="120"/>
        <w:ind w:firstLine="709"/>
        <w:rPr>
          <w:b w:val="0"/>
        </w:rPr>
      </w:pPr>
      <w:r w:rsidRPr="00C12C4A">
        <w:t>увеличить</w:t>
      </w:r>
      <w:r w:rsidRPr="00C12C4A">
        <w:rPr>
          <w:b w:val="0"/>
        </w:rPr>
        <w:t xml:space="preserve"> на сумму </w:t>
      </w:r>
      <w:r w:rsidR="00B671C6" w:rsidRPr="00C12C4A">
        <w:rPr>
          <w:b w:val="0"/>
        </w:rPr>
        <w:t>77 605,0</w:t>
      </w:r>
      <w:r w:rsidRPr="00C12C4A">
        <w:rPr>
          <w:b w:val="0"/>
        </w:rPr>
        <w:t xml:space="preserve"> тыс. рублей, в том числе:</w:t>
      </w:r>
    </w:p>
    <w:p w:rsidR="00D20A30" w:rsidRPr="00C12C4A" w:rsidRDefault="00D20A30" w:rsidP="00B24D4D">
      <w:pPr>
        <w:tabs>
          <w:tab w:val="left" w:pos="0"/>
        </w:tabs>
        <w:ind w:firstLine="709"/>
        <w:jc w:val="both"/>
        <w:rPr>
          <w:bCs/>
          <w:sz w:val="28"/>
          <w:szCs w:val="28"/>
        </w:rPr>
      </w:pPr>
      <w:r w:rsidRPr="00C12C4A">
        <w:rPr>
          <w:bCs/>
          <w:sz w:val="28"/>
          <w:szCs w:val="28"/>
        </w:rPr>
        <w:t>32,3 тыс. рублей за счет средств федерального бюджета</w:t>
      </w:r>
      <w:r w:rsidRPr="00C12C4A">
        <w:rPr>
          <w:b/>
        </w:rPr>
        <w:t xml:space="preserve"> </w:t>
      </w:r>
      <w:r w:rsidRPr="00C12C4A">
        <w:rPr>
          <w:bCs/>
          <w:sz w:val="28"/>
          <w:szCs w:val="28"/>
        </w:rPr>
        <w:t>на обеспечение деятельности депутатов Государственной Думы и их помощников в избирательных округах</w:t>
      </w:r>
      <w:r w:rsidR="00DF36E6" w:rsidRPr="00C12C4A">
        <w:rPr>
          <w:bCs/>
          <w:sz w:val="28"/>
          <w:szCs w:val="28"/>
        </w:rPr>
        <w:t>,</w:t>
      </w:r>
      <w:r w:rsidRPr="00C12C4A">
        <w:rPr>
          <w:bCs/>
          <w:sz w:val="28"/>
          <w:szCs w:val="28"/>
        </w:rPr>
        <w:t xml:space="preserve"> сенаторов Российской Федерации и их помощников в субъектах Российской Федерации;</w:t>
      </w:r>
    </w:p>
    <w:p w:rsidR="0035409F" w:rsidRPr="00C12C4A" w:rsidRDefault="00B671C6" w:rsidP="00B24D4D">
      <w:pPr>
        <w:pStyle w:val="a3"/>
        <w:tabs>
          <w:tab w:val="left" w:pos="0"/>
        </w:tabs>
        <w:ind w:firstLine="709"/>
        <w:rPr>
          <w:b w:val="0"/>
        </w:rPr>
      </w:pPr>
      <w:r w:rsidRPr="00C12C4A">
        <w:rPr>
          <w:b w:val="0"/>
        </w:rPr>
        <w:lastRenderedPageBreak/>
        <w:t>77 </w:t>
      </w:r>
      <w:r w:rsidR="00DC41C9" w:rsidRPr="00C12C4A">
        <w:rPr>
          <w:b w:val="0"/>
        </w:rPr>
        <w:t>572,7</w:t>
      </w:r>
      <w:r w:rsidR="0035409F" w:rsidRPr="00C12C4A">
        <w:rPr>
          <w:b w:val="0"/>
        </w:rPr>
        <w:t xml:space="preserve"> тыс. рублей за счет перемещения бюджетных ассигнований, </w:t>
      </w:r>
      <w:r w:rsidR="00DC41C9" w:rsidRPr="00C12C4A">
        <w:rPr>
          <w:b w:val="0"/>
        </w:rPr>
        <w:t>из них</w:t>
      </w:r>
      <w:r w:rsidR="0035409F" w:rsidRPr="00C12C4A">
        <w:rPr>
          <w:b w:val="0"/>
        </w:rPr>
        <w:t>:</w:t>
      </w:r>
    </w:p>
    <w:p w:rsidR="00DC41C9" w:rsidRPr="00C12C4A" w:rsidRDefault="00DC41C9" w:rsidP="00DC41C9">
      <w:pPr>
        <w:pStyle w:val="a3"/>
        <w:tabs>
          <w:tab w:val="left" w:pos="0"/>
        </w:tabs>
        <w:ind w:firstLine="1134"/>
        <w:rPr>
          <w:b w:val="0"/>
        </w:rPr>
      </w:pPr>
      <w:r w:rsidRPr="00C12C4A">
        <w:rPr>
          <w:b w:val="0"/>
        </w:rPr>
        <w:t>166,8 тыс. рублей на софинансирование расходов для участия в национальных проектах и государственных программах Российской Федерации, в том числе:</w:t>
      </w:r>
    </w:p>
    <w:p w:rsidR="00DC41C9" w:rsidRPr="00C12C4A" w:rsidRDefault="00DC41C9" w:rsidP="00DC41C9">
      <w:pPr>
        <w:pStyle w:val="a3"/>
        <w:tabs>
          <w:tab w:val="left" w:pos="0"/>
        </w:tabs>
        <w:ind w:firstLine="1418"/>
        <w:rPr>
          <w:b w:val="0"/>
        </w:rPr>
      </w:pPr>
      <w:r w:rsidRPr="00C12C4A">
        <w:rPr>
          <w:b w:val="0"/>
        </w:rPr>
        <w:t>из раздела "Национальная экономика" – 134,8 тыс. рублей;</w:t>
      </w:r>
    </w:p>
    <w:p w:rsidR="00DC41C9" w:rsidRPr="00C12C4A" w:rsidRDefault="00DC41C9" w:rsidP="00DC41C9">
      <w:pPr>
        <w:pStyle w:val="a3"/>
        <w:tabs>
          <w:tab w:val="left" w:pos="0"/>
        </w:tabs>
        <w:ind w:firstLine="1418"/>
        <w:rPr>
          <w:b w:val="0"/>
        </w:rPr>
      </w:pPr>
      <w:r w:rsidRPr="00C12C4A">
        <w:rPr>
          <w:b w:val="0"/>
        </w:rPr>
        <w:t>из раздела "Жилищно-коммунальное хозяйство" – 31,8 тыс. рублей;</w:t>
      </w:r>
    </w:p>
    <w:p w:rsidR="00DC41C9" w:rsidRPr="00C12C4A" w:rsidRDefault="00DC41C9" w:rsidP="00DC41C9">
      <w:pPr>
        <w:pStyle w:val="a3"/>
        <w:tabs>
          <w:tab w:val="left" w:pos="0"/>
        </w:tabs>
        <w:ind w:firstLine="1418"/>
        <w:rPr>
          <w:b w:val="0"/>
        </w:rPr>
      </w:pPr>
      <w:r w:rsidRPr="00C12C4A">
        <w:rPr>
          <w:b w:val="0"/>
        </w:rPr>
        <w:t>из раздела "Образование" – 0,2 тыс. рублей;</w:t>
      </w:r>
    </w:p>
    <w:p w:rsidR="0035409F" w:rsidRPr="00C12C4A" w:rsidRDefault="0035409F" w:rsidP="00B24D4D">
      <w:pPr>
        <w:pStyle w:val="a3"/>
        <w:tabs>
          <w:tab w:val="left" w:pos="0"/>
        </w:tabs>
        <w:ind w:firstLine="1134"/>
        <w:rPr>
          <w:b w:val="0"/>
          <w:bCs w:val="0"/>
        </w:rPr>
      </w:pPr>
      <w:r w:rsidRPr="00C12C4A">
        <w:rPr>
          <w:b w:val="0"/>
        </w:rPr>
        <w:t xml:space="preserve">370,0 тыс. рублей – из раздела "Социальная политика" на проведение мероприятий в соответствии с Перечнем </w:t>
      </w:r>
      <w:r w:rsidRPr="00C12C4A">
        <w:rPr>
          <w:b w:val="0"/>
          <w:bCs w:val="0"/>
        </w:rPr>
        <w:t>основных социально значимых для Забайкальского края мероприятий, проводимых в 2024 году, утвержденных постановлением Правительства Забайкальского края от 16 февраля 2024 года № 65;</w:t>
      </w:r>
    </w:p>
    <w:p w:rsidR="0035409F" w:rsidRPr="00C12C4A" w:rsidRDefault="00B671C6" w:rsidP="00B24D4D">
      <w:pPr>
        <w:pStyle w:val="a3"/>
        <w:tabs>
          <w:tab w:val="left" w:pos="0"/>
        </w:tabs>
        <w:ind w:firstLine="1134"/>
        <w:rPr>
          <w:b w:val="0"/>
        </w:rPr>
      </w:pPr>
      <w:r w:rsidRPr="00C12C4A">
        <w:rPr>
          <w:b w:val="0"/>
        </w:rPr>
        <w:t>77 035,9</w:t>
      </w:r>
      <w:r w:rsidR="0035409F" w:rsidRPr="00C12C4A">
        <w:rPr>
          <w:b w:val="0"/>
        </w:rPr>
        <w:t xml:space="preserve"> тыс. рублей </w:t>
      </w:r>
      <w:r w:rsidR="003319C2" w:rsidRPr="00C12C4A">
        <w:rPr>
          <w:b w:val="0"/>
        </w:rPr>
        <w:t xml:space="preserve">– </w:t>
      </w:r>
      <w:r w:rsidR="0035409F" w:rsidRPr="00C12C4A">
        <w:rPr>
          <w:b w:val="0"/>
        </w:rPr>
        <w:t xml:space="preserve">по подразделам раздела "Общегосударственные вопросы", </w:t>
      </w:r>
      <w:r w:rsidR="000A19C1" w:rsidRPr="00C12C4A">
        <w:rPr>
          <w:b w:val="0"/>
        </w:rPr>
        <w:t>из них</w:t>
      </w:r>
      <w:r w:rsidR="0035409F" w:rsidRPr="00C12C4A">
        <w:rPr>
          <w:b w:val="0"/>
        </w:rPr>
        <w:t>:</w:t>
      </w:r>
    </w:p>
    <w:p w:rsidR="00E00E0E" w:rsidRPr="00C12C4A" w:rsidRDefault="00D17478" w:rsidP="00B24D4D">
      <w:pPr>
        <w:pStyle w:val="a3"/>
        <w:tabs>
          <w:tab w:val="left" w:pos="0"/>
        </w:tabs>
        <w:ind w:firstLine="1418"/>
        <w:rPr>
          <w:b w:val="0"/>
        </w:rPr>
      </w:pPr>
      <w:r w:rsidRPr="00C12C4A">
        <w:rPr>
          <w:b w:val="0"/>
        </w:rPr>
        <w:t>14 444,9 тыс. рублей по решению бюджетной комиссии</w:t>
      </w:r>
      <w:r w:rsidR="00E00E0E" w:rsidRPr="00C12C4A">
        <w:rPr>
          <w:b w:val="0"/>
        </w:rPr>
        <w:t>, в том числе:</w:t>
      </w:r>
    </w:p>
    <w:p w:rsidR="00E00E0E" w:rsidRPr="00C12C4A" w:rsidRDefault="00E00E0E" w:rsidP="00B24D4D">
      <w:pPr>
        <w:pStyle w:val="a3"/>
        <w:tabs>
          <w:tab w:val="left" w:pos="0"/>
        </w:tabs>
        <w:ind w:firstLine="1560"/>
        <w:rPr>
          <w:b w:val="0"/>
        </w:rPr>
      </w:pPr>
      <w:r w:rsidRPr="00C12C4A">
        <w:rPr>
          <w:b w:val="0"/>
        </w:rPr>
        <w:t>на проведение капитального ремонта помещения судебного участка в г. Балей</w:t>
      </w:r>
      <w:r w:rsidR="0035409F" w:rsidRPr="00C12C4A">
        <w:rPr>
          <w:b w:val="0"/>
        </w:rPr>
        <w:t xml:space="preserve"> – 11 944,9 тыс. рублей</w:t>
      </w:r>
      <w:r w:rsidRPr="00C12C4A">
        <w:rPr>
          <w:b w:val="0"/>
        </w:rPr>
        <w:t>;</w:t>
      </w:r>
    </w:p>
    <w:p w:rsidR="00E00E0E" w:rsidRPr="00C12C4A" w:rsidRDefault="00E00E0E" w:rsidP="00B24D4D">
      <w:pPr>
        <w:pStyle w:val="a3"/>
        <w:tabs>
          <w:tab w:val="left" w:pos="0"/>
        </w:tabs>
        <w:ind w:firstLine="1560"/>
        <w:rPr>
          <w:b w:val="0"/>
          <w:bCs w:val="0"/>
        </w:rPr>
      </w:pPr>
      <w:r w:rsidRPr="00C12C4A">
        <w:rPr>
          <w:b w:val="0"/>
          <w:bCs w:val="0"/>
        </w:rPr>
        <w:t>на реализацию мероприятий по поддержке и развитию казачества</w:t>
      </w:r>
      <w:r w:rsidR="0035409F" w:rsidRPr="00C12C4A">
        <w:rPr>
          <w:b w:val="0"/>
          <w:bCs w:val="0"/>
        </w:rPr>
        <w:t xml:space="preserve"> – 2 500,0 тыс. рублей</w:t>
      </w:r>
      <w:r w:rsidRPr="00C12C4A">
        <w:rPr>
          <w:b w:val="0"/>
          <w:bCs w:val="0"/>
        </w:rPr>
        <w:t>;</w:t>
      </w:r>
    </w:p>
    <w:p w:rsidR="00BF4E40" w:rsidRPr="00C12C4A" w:rsidRDefault="00BF4E40" w:rsidP="00B24D4D">
      <w:pPr>
        <w:tabs>
          <w:tab w:val="left" w:pos="0"/>
        </w:tabs>
        <w:ind w:firstLine="1418"/>
        <w:jc w:val="both"/>
        <w:rPr>
          <w:bCs/>
          <w:sz w:val="28"/>
          <w:szCs w:val="28"/>
        </w:rPr>
      </w:pPr>
      <w:r w:rsidRPr="00C12C4A">
        <w:rPr>
          <w:bCs/>
          <w:sz w:val="28"/>
          <w:szCs w:val="28"/>
        </w:rPr>
        <w:t>10 500,0 тыс. рублей –</w:t>
      </w:r>
      <w:r w:rsidR="0035409F" w:rsidRPr="00C12C4A">
        <w:rPr>
          <w:bCs/>
          <w:sz w:val="28"/>
          <w:szCs w:val="28"/>
        </w:rPr>
        <w:t xml:space="preserve"> </w:t>
      </w:r>
      <w:r w:rsidRPr="00C12C4A">
        <w:rPr>
          <w:bCs/>
          <w:sz w:val="28"/>
          <w:szCs w:val="28"/>
        </w:rPr>
        <w:t>на 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r w:rsidR="00D17478" w:rsidRPr="00C12C4A">
        <w:rPr>
          <w:bCs/>
          <w:sz w:val="28"/>
          <w:szCs w:val="28"/>
        </w:rPr>
        <w:t>;</w:t>
      </w:r>
    </w:p>
    <w:p w:rsidR="00BF4E40" w:rsidRPr="00C12C4A" w:rsidRDefault="00BF4E40" w:rsidP="00B24D4D">
      <w:pPr>
        <w:tabs>
          <w:tab w:val="left" w:pos="0"/>
        </w:tabs>
        <w:ind w:firstLine="1418"/>
        <w:jc w:val="both"/>
        <w:rPr>
          <w:bCs/>
          <w:sz w:val="28"/>
          <w:szCs w:val="28"/>
        </w:rPr>
      </w:pPr>
      <w:r w:rsidRPr="00C12C4A">
        <w:rPr>
          <w:bCs/>
          <w:sz w:val="28"/>
          <w:szCs w:val="28"/>
        </w:rPr>
        <w:t>1 308,0 тыс. рублей –</w:t>
      </w:r>
      <w:r w:rsidR="0035409F" w:rsidRPr="00C12C4A">
        <w:rPr>
          <w:bCs/>
          <w:sz w:val="28"/>
          <w:szCs w:val="28"/>
        </w:rPr>
        <w:t xml:space="preserve"> </w:t>
      </w:r>
      <w:r w:rsidRPr="00C12C4A">
        <w:rPr>
          <w:bCs/>
          <w:sz w:val="28"/>
          <w:szCs w:val="28"/>
        </w:rPr>
        <w:t>на популяризацию военной службы;</w:t>
      </w:r>
    </w:p>
    <w:p w:rsidR="00D20A30" w:rsidRPr="00C12C4A" w:rsidRDefault="00D20A30" w:rsidP="00B24D4D">
      <w:pPr>
        <w:tabs>
          <w:tab w:val="left" w:pos="0"/>
        </w:tabs>
        <w:ind w:firstLine="1418"/>
        <w:jc w:val="both"/>
        <w:rPr>
          <w:bCs/>
          <w:sz w:val="28"/>
          <w:szCs w:val="28"/>
        </w:rPr>
      </w:pPr>
      <w:r w:rsidRPr="00C12C4A">
        <w:rPr>
          <w:bCs/>
          <w:sz w:val="28"/>
          <w:szCs w:val="28"/>
        </w:rPr>
        <w:t>61,5 тыс. рублей –</w:t>
      </w:r>
      <w:r w:rsidR="0035409F" w:rsidRPr="00C12C4A">
        <w:rPr>
          <w:bCs/>
          <w:sz w:val="28"/>
          <w:szCs w:val="28"/>
        </w:rPr>
        <w:t xml:space="preserve"> </w:t>
      </w:r>
      <w:r w:rsidRPr="00C12C4A">
        <w:rPr>
          <w:bCs/>
          <w:sz w:val="28"/>
          <w:szCs w:val="28"/>
        </w:rPr>
        <w:t>на обеспечение деятельности Избирательной комиссии Забайкальского края;</w:t>
      </w:r>
    </w:p>
    <w:p w:rsidR="00B671C6" w:rsidRPr="00C12C4A" w:rsidRDefault="00B671C6" w:rsidP="00B24D4D">
      <w:pPr>
        <w:tabs>
          <w:tab w:val="left" w:pos="0"/>
        </w:tabs>
        <w:ind w:firstLine="1418"/>
        <w:jc w:val="both"/>
        <w:rPr>
          <w:bCs/>
          <w:sz w:val="28"/>
          <w:szCs w:val="28"/>
        </w:rPr>
      </w:pPr>
      <w:r w:rsidRPr="00C12C4A">
        <w:rPr>
          <w:bCs/>
          <w:sz w:val="28"/>
          <w:szCs w:val="28"/>
        </w:rPr>
        <w:t>2 000,0 тыс. рублей – на информационное сопровождение деятельности Законодательного Собрания Забайкальского края;</w:t>
      </w:r>
    </w:p>
    <w:p w:rsidR="00B671C6" w:rsidRPr="00C12C4A" w:rsidRDefault="00B671C6" w:rsidP="00B24D4D">
      <w:pPr>
        <w:tabs>
          <w:tab w:val="left" w:pos="0"/>
        </w:tabs>
        <w:ind w:firstLine="1418"/>
        <w:jc w:val="both"/>
        <w:rPr>
          <w:bCs/>
          <w:sz w:val="28"/>
          <w:szCs w:val="28"/>
        </w:rPr>
      </w:pPr>
      <w:r w:rsidRPr="00C12C4A">
        <w:rPr>
          <w:bCs/>
          <w:sz w:val="28"/>
          <w:szCs w:val="28"/>
        </w:rPr>
        <w:t>48 721,5 тыс. рублей – на обеспечение деятельности Администрации Губернатора Забайкальского края;</w:t>
      </w:r>
    </w:p>
    <w:p w:rsidR="00575BF1" w:rsidRPr="00C12C4A" w:rsidRDefault="00575BF1" w:rsidP="00B24D4D">
      <w:pPr>
        <w:pStyle w:val="a3"/>
        <w:tabs>
          <w:tab w:val="left" w:pos="0"/>
        </w:tabs>
        <w:ind w:firstLine="709"/>
        <w:rPr>
          <w:b w:val="0"/>
        </w:rPr>
      </w:pPr>
      <w:r w:rsidRPr="00C12C4A">
        <w:t>уменьшить</w:t>
      </w:r>
      <w:r w:rsidRPr="00C12C4A">
        <w:rPr>
          <w:b w:val="0"/>
        </w:rPr>
        <w:t xml:space="preserve"> </w:t>
      </w:r>
      <w:r w:rsidR="007B07E5" w:rsidRPr="00C12C4A">
        <w:rPr>
          <w:b w:val="0"/>
        </w:rPr>
        <w:t xml:space="preserve">на сумму </w:t>
      </w:r>
      <w:r w:rsidR="00A87CB6" w:rsidRPr="00C12C4A">
        <w:rPr>
          <w:b w:val="0"/>
        </w:rPr>
        <w:t>2 978 157,7</w:t>
      </w:r>
      <w:r w:rsidRPr="00C12C4A">
        <w:rPr>
          <w:b w:val="0"/>
        </w:rPr>
        <w:t xml:space="preserve"> тыс. рублей</w:t>
      </w:r>
      <w:r w:rsidR="00D17478" w:rsidRPr="00C12C4A">
        <w:rPr>
          <w:b w:val="0"/>
        </w:rPr>
        <w:t>, в том числе:</w:t>
      </w:r>
    </w:p>
    <w:p w:rsidR="00014EFB" w:rsidRPr="00C12C4A" w:rsidRDefault="00014EFB" w:rsidP="002F5FB3">
      <w:pPr>
        <w:pStyle w:val="a3"/>
        <w:tabs>
          <w:tab w:val="left" w:pos="0"/>
        </w:tabs>
        <w:ind w:firstLine="709"/>
        <w:rPr>
          <w:b w:val="0"/>
        </w:rPr>
      </w:pPr>
      <w:r w:rsidRPr="00C12C4A">
        <w:rPr>
          <w:b w:val="0"/>
        </w:rPr>
        <w:t>431 </w:t>
      </w:r>
      <w:r w:rsidR="009C28C5" w:rsidRPr="00C12C4A">
        <w:rPr>
          <w:b w:val="0"/>
        </w:rPr>
        <w:t>53</w:t>
      </w:r>
      <w:r w:rsidRPr="00C12C4A">
        <w:rPr>
          <w:b w:val="0"/>
        </w:rPr>
        <w:t>3,3 тыс. рублей в связи с перераспределением бюджетных ассигнований на обеспечение бюджетной устойчивости по решению бюджетной комиссии, в том числе:</w:t>
      </w:r>
    </w:p>
    <w:p w:rsidR="00014EFB" w:rsidRPr="00C12C4A" w:rsidRDefault="00014EFB" w:rsidP="002F5FB3">
      <w:pPr>
        <w:pStyle w:val="a3"/>
        <w:tabs>
          <w:tab w:val="left" w:pos="0"/>
        </w:tabs>
        <w:ind w:firstLine="1134"/>
        <w:rPr>
          <w:b w:val="0"/>
        </w:rPr>
      </w:pPr>
      <w:r w:rsidRPr="00C12C4A">
        <w:rPr>
          <w:b w:val="0"/>
        </w:rPr>
        <w:t>54 437,8 тыс. рублей – в раздел "Охрана окружающей среды"</w:t>
      </w:r>
      <w:r w:rsidR="006C30E3" w:rsidRPr="00C12C4A">
        <w:rPr>
          <w:b w:val="0"/>
        </w:rPr>
        <w:t>;</w:t>
      </w:r>
    </w:p>
    <w:p w:rsidR="00575BF1" w:rsidRPr="00C12C4A" w:rsidRDefault="00014EFB" w:rsidP="002F5FB3">
      <w:pPr>
        <w:tabs>
          <w:tab w:val="left" w:pos="0"/>
        </w:tabs>
        <w:ind w:firstLine="1134"/>
        <w:jc w:val="both"/>
        <w:rPr>
          <w:bCs/>
          <w:sz w:val="28"/>
          <w:szCs w:val="28"/>
        </w:rPr>
      </w:pPr>
      <w:r w:rsidRPr="00C12C4A">
        <w:rPr>
          <w:bCs/>
          <w:sz w:val="28"/>
          <w:szCs w:val="28"/>
        </w:rPr>
        <w:t>253 698,0</w:t>
      </w:r>
      <w:r w:rsidR="00113A09" w:rsidRPr="00C12C4A">
        <w:rPr>
          <w:bCs/>
          <w:sz w:val="28"/>
          <w:szCs w:val="28"/>
        </w:rPr>
        <w:t xml:space="preserve"> </w:t>
      </w:r>
      <w:r w:rsidR="00575BF1" w:rsidRPr="00C12C4A">
        <w:rPr>
          <w:bCs/>
          <w:sz w:val="28"/>
          <w:szCs w:val="28"/>
        </w:rPr>
        <w:t xml:space="preserve">тыс. рублей – </w:t>
      </w:r>
      <w:r w:rsidRPr="00C12C4A">
        <w:rPr>
          <w:bCs/>
          <w:sz w:val="28"/>
          <w:szCs w:val="28"/>
        </w:rPr>
        <w:t>в раздел "Образование";</w:t>
      </w:r>
    </w:p>
    <w:p w:rsidR="00014EFB" w:rsidRPr="00C12C4A" w:rsidRDefault="00014EFB" w:rsidP="002F5FB3">
      <w:pPr>
        <w:tabs>
          <w:tab w:val="left" w:pos="0"/>
        </w:tabs>
        <w:ind w:firstLine="1134"/>
        <w:jc w:val="both"/>
        <w:rPr>
          <w:bCs/>
          <w:sz w:val="28"/>
          <w:szCs w:val="28"/>
        </w:rPr>
      </w:pPr>
      <w:r w:rsidRPr="00C12C4A">
        <w:rPr>
          <w:bCs/>
          <w:sz w:val="28"/>
          <w:szCs w:val="28"/>
        </w:rPr>
        <w:t>65 998,7 тыс. рублей – в раздел "Здравоохранение"</w:t>
      </w:r>
      <w:r w:rsidR="00292B5E" w:rsidRPr="00C12C4A">
        <w:rPr>
          <w:bCs/>
          <w:sz w:val="28"/>
          <w:szCs w:val="28"/>
        </w:rPr>
        <w:t>;</w:t>
      </w:r>
    </w:p>
    <w:p w:rsidR="00292B5E" w:rsidRPr="00C12C4A" w:rsidRDefault="00292B5E" w:rsidP="002F5FB3">
      <w:pPr>
        <w:tabs>
          <w:tab w:val="left" w:pos="0"/>
        </w:tabs>
        <w:ind w:firstLine="1134"/>
        <w:jc w:val="both"/>
        <w:rPr>
          <w:bCs/>
          <w:sz w:val="28"/>
          <w:szCs w:val="28"/>
        </w:rPr>
      </w:pPr>
      <w:r w:rsidRPr="00C12C4A">
        <w:rPr>
          <w:bCs/>
          <w:sz w:val="28"/>
          <w:szCs w:val="28"/>
        </w:rPr>
        <w:t>7 151,6 тыс. рублей – в раздел "Социальная политика";</w:t>
      </w:r>
    </w:p>
    <w:p w:rsidR="00292B5E" w:rsidRPr="00C12C4A" w:rsidRDefault="00292B5E" w:rsidP="002F5FB3">
      <w:pPr>
        <w:tabs>
          <w:tab w:val="left" w:pos="0"/>
        </w:tabs>
        <w:ind w:firstLine="1134"/>
        <w:jc w:val="both"/>
        <w:rPr>
          <w:bCs/>
          <w:sz w:val="28"/>
          <w:szCs w:val="28"/>
        </w:rPr>
      </w:pPr>
      <w:r w:rsidRPr="00C12C4A">
        <w:rPr>
          <w:bCs/>
          <w:sz w:val="28"/>
          <w:szCs w:val="28"/>
        </w:rPr>
        <w:t>35 802,3 тыс. рублей – в раздел "Физическая культура и спорт";</w:t>
      </w:r>
    </w:p>
    <w:p w:rsidR="009E4ACD" w:rsidRPr="00C12C4A" w:rsidRDefault="009E4ACD" w:rsidP="002F5FB3">
      <w:pPr>
        <w:pStyle w:val="a3"/>
        <w:tabs>
          <w:tab w:val="left" w:pos="0"/>
        </w:tabs>
        <w:ind w:firstLine="1134"/>
        <w:rPr>
          <w:b w:val="0"/>
        </w:rPr>
      </w:pPr>
      <w:r w:rsidRPr="00C12C4A">
        <w:rPr>
          <w:b w:val="0"/>
        </w:rPr>
        <w:t>14 444,9 тыс. рублей – по подразделам раздела "Общегосударственные вопросы";</w:t>
      </w:r>
    </w:p>
    <w:p w:rsidR="00000FEF" w:rsidRPr="00C12C4A" w:rsidRDefault="00BF0D07" w:rsidP="002F5FB3">
      <w:pPr>
        <w:tabs>
          <w:tab w:val="left" w:pos="0"/>
        </w:tabs>
        <w:ind w:firstLine="709"/>
        <w:jc w:val="both"/>
        <w:rPr>
          <w:bCs/>
          <w:sz w:val="28"/>
          <w:szCs w:val="28"/>
        </w:rPr>
      </w:pPr>
      <w:r w:rsidRPr="00C12C4A">
        <w:rPr>
          <w:bCs/>
          <w:sz w:val="28"/>
          <w:szCs w:val="28"/>
        </w:rPr>
        <w:lastRenderedPageBreak/>
        <w:t>75</w:t>
      </w:r>
      <w:r w:rsidR="00B506F5" w:rsidRPr="00C12C4A">
        <w:rPr>
          <w:bCs/>
          <w:sz w:val="28"/>
          <w:szCs w:val="28"/>
        </w:rPr>
        <w:t xml:space="preserve"> 000,0 тыс. рублей в связи с </w:t>
      </w:r>
      <w:r w:rsidR="00C35D8C" w:rsidRPr="00C12C4A">
        <w:rPr>
          <w:bCs/>
          <w:sz w:val="28"/>
          <w:szCs w:val="28"/>
        </w:rPr>
        <w:t>пере</w:t>
      </w:r>
      <w:r w:rsidR="00A56C58" w:rsidRPr="00C12C4A">
        <w:rPr>
          <w:bCs/>
          <w:sz w:val="28"/>
          <w:szCs w:val="28"/>
        </w:rPr>
        <w:t>распределением</w:t>
      </w:r>
      <w:r w:rsidR="00B506F5" w:rsidRPr="00C12C4A">
        <w:rPr>
          <w:bCs/>
          <w:sz w:val="28"/>
          <w:szCs w:val="28"/>
        </w:rPr>
        <w:t xml:space="preserve"> бюджетных ассигнований на реализацию мероприятий плана социального развития ЦЭР</w:t>
      </w:r>
      <w:r w:rsidR="00000FEF" w:rsidRPr="00C12C4A">
        <w:rPr>
          <w:bCs/>
          <w:sz w:val="28"/>
          <w:szCs w:val="28"/>
        </w:rPr>
        <w:t>, из них:</w:t>
      </w:r>
    </w:p>
    <w:p w:rsidR="00B82738" w:rsidRPr="00C12C4A" w:rsidRDefault="00B82738" w:rsidP="00B82738">
      <w:pPr>
        <w:tabs>
          <w:tab w:val="left" w:pos="0"/>
        </w:tabs>
        <w:ind w:firstLine="1134"/>
        <w:jc w:val="both"/>
        <w:rPr>
          <w:bCs/>
          <w:sz w:val="28"/>
          <w:szCs w:val="28"/>
        </w:rPr>
      </w:pPr>
      <w:r w:rsidRPr="00C12C4A">
        <w:rPr>
          <w:bCs/>
          <w:sz w:val="28"/>
          <w:szCs w:val="28"/>
        </w:rPr>
        <w:t xml:space="preserve">55 000,0 тыс. рублей – </w:t>
      </w:r>
      <w:r w:rsidR="00D07382" w:rsidRPr="00C12C4A">
        <w:rPr>
          <w:bCs/>
          <w:sz w:val="28"/>
          <w:szCs w:val="28"/>
        </w:rPr>
        <w:t xml:space="preserve">в </w:t>
      </w:r>
      <w:r w:rsidRPr="00C12C4A">
        <w:rPr>
          <w:bCs/>
          <w:sz w:val="28"/>
          <w:szCs w:val="28"/>
        </w:rPr>
        <w:t>раздел "Национальная экономика";</w:t>
      </w:r>
    </w:p>
    <w:p w:rsidR="00B506F5" w:rsidRPr="00C12C4A" w:rsidRDefault="00000FEF" w:rsidP="002F5FB3">
      <w:pPr>
        <w:tabs>
          <w:tab w:val="left" w:pos="0"/>
        </w:tabs>
        <w:ind w:firstLine="1134"/>
        <w:jc w:val="both"/>
        <w:rPr>
          <w:bCs/>
          <w:sz w:val="28"/>
          <w:szCs w:val="28"/>
        </w:rPr>
      </w:pPr>
      <w:r w:rsidRPr="00C12C4A">
        <w:rPr>
          <w:bCs/>
          <w:sz w:val="28"/>
          <w:szCs w:val="28"/>
        </w:rPr>
        <w:t xml:space="preserve">20 000,0 тыс. рублей – </w:t>
      </w:r>
      <w:r w:rsidR="00B506F5" w:rsidRPr="00C12C4A">
        <w:rPr>
          <w:bCs/>
          <w:sz w:val="28"/>
          <w:szCs w:val="28"/>
        </w:rPr>
        <w:t>в раздел "Жилищно-коммунальное хозяйство";</w:t>
      </w:r>
    </w:p>
    <w:p w:rsidR="00D20A30" w:rsidRPr="00C12C4A" w:rsidRDefault="00DF36E6" w:rsidP="002F5FB3">
      <w:pPr>
        <w:tabs>
          <w:tab w:val="left" w:pos="0"/>
        </w:tabs>
        <w:ind w:firstLine="709"/>
        <w:jc w:val="both"/>
        <w:rPr>
          <w:bCs/>
          <w:sz w:val="28"/>
          <w:szCs w:val="28"/>
        </w:rPr>
      </w:pPr>
      <w:r w:rsidRPr="00C12C4A">
        <w:rPr>
          <w:bCs/>
          <w:sz w:val="28"/>
          <w:szCs w:val="28"/>
        </w:rPr>
        <w:t>2 471 624,4</w:t>
      </w:r>
      <w:r w:rsidR="00D20A30" w:rsidRPr="00C12C4A">
        <w:rPr>
          <w:bCs/>
          <w:sz w:val="28"/>
          <w:szCs w:val="28"/>
        </w:rPr>
        <w:t xml:space="preserve"> тыс. рублей в связи с перемещением бюджетных ассигнований, в том числе</w:t>
      </w:r>
      <w:r w:rsidRPr="00C12C4A">
        <w:t xml:space="preserve"> </w:t>
      </w:r>
      <w:r w:rsidRPr="00C12C4A">
        <w:rPr>
          <w:bCs/>
          <w:sz w:val="28"/>
          <w:szCs w:val="28"/>
        </w:rPr>
        <w:t>бюджетных ассигнований на софинансирование расходов для участия в национальных проектах и государственных программах Российской Федерации – 486 613,3 тыс. рублей, из них</w:t>
      </w:r>
      <w:r w:rsidR="00D20A30" w:rsidRPr="00C12C4A">
        <w:rPr>
          <w:bCs/>
          <w:sz w:val="28"/>
          <w:szCs w:val="28"/>
        </w:rPr>
        <w:t>:</w:t>
      </w:r>
    </w:p>
    <w:p w:rsidR="00D20A30" w:rsidRPr="00C12C4A" w:rsidRDefault="00DF36E6" w:rsidP="002F5FB3">
      <w:pPr>
        <w:pStyle w:val="a3"/>
        <w:tabs>
          <w:tab w:val="left" w:pos="0"/>
        </w:tabs>
        <w:ind w:firstLine="1134"/>
        <w:rPr>
          <w:b w:val="0"/>
        </w:rPr>
      </w:pPr>
      <w:r w:rsidRPr="00C12C4A">
        <w:rPr>
          <w:b w:val="0"/>
        </w:rPr>
        <w:t>2 146 120,0</w:t>
      </w:r>
      <w:r w:rsidR="00D20A30" w:rsidRPr="00C12C4A">
        <w:rPr>
          <w:b w:val="0"/>
        </w:rPr>
        <w:t xml:space="preserve"> тыс. рублей – в раздел "Национальная экономика";</w:t>
      </w:r>
    </w:p>
    <w:p w:rsidR="00D17478" w:rsidRPr="00C12C4A" w:rsidRDefault="00DF36E6" w:rsidP="002F5FB3">
      <w:pPr>
        <w:pStyle w:val="a3"/>
        <w:tabs>
          <w:tab w:val="left" w:pos="0"/>
        </w:tabs>
        <w:ind w:firstLine="1134"/>
        <w:rPr>
          <w:b w:val="0"/>
        </w:rPr>
      </w:pPr>
      <w:r w:rsidRPr="00C12C4A">
        <w:rPr>
          <w:b w:val="0"/>
        </w:rPr>
        <w:t>145 672,6</w:t>
      </w:r>
      <w:r w:rsidR="00D17478" w:rsidRPr="00C12C4A">
        <w:rPr>
          <w:b w:val="0"/>
        </w:rPr>
        <w:t xml:space="preserve"> тыс. рублей – </w:t>
      </w:r>
      <w:r w:rsidR="00B1084E" w:rsidRPr="00C12C4A">
        <w:rPr>
          <w:b w:val="0"/>
        </w:rPr>
        <w:t>в раздел "Образование";</w:t>
      </w:r>
    </w:p>
    <w:p w:rsidR="00DF36E6" w:rsidRPr="00C12C4A" w:rsidRDefault="00DF36E6" w:rsidP="00DF36E6">
      <w:pPr>
        <w:tabs>
          <w:tab w:val="left" w:pos="0"/>
        </w:tabs>
        <w:ind w:firstLine="1134"/>
        <w:jc w:val="both"/>
        <w:rPr>
          <w:bCs/>
          <w:sz w:val="28"/>
          <w:szCs w:val="28"/>
        </w:rPr>
      </w:pPr>
      <w:r w:rsidRPr="00C12C4A">
        <w:rPr>
          <w:bCs/>
          <w:sz w:val="28"/>
          <w:szCs w:val="28"/>
        </w:rPr>
        <w:t>1 270,5 тыс. рублей – в раздел "Здравоохранение";</w:t>
      </w:r>
    </w:p>
    <w:p w:rsidR="00DF36E6" w:rsidRPr="00C12C4A" w:rsidRDefault="00DF36E6" w:rsidP="00DF36E6">
      <w:pPr>
        <w:tabs>
          <w:tab w:val="left" w:pos="0"/>
        </w:tabs>
        <w:ind w:firstLine="1134"/>
        <w:jc w:val="both"/>
        <w:rPr>
          <w:bCs/>
          <w:sz w:val="28"/>
          <w:szCs w:val="28"/>
        </w:rPr>
      </w:pPr>
      <w:r w:rsidRPr="00C12C4A">
        <w:rPr>
          <w:bCs/>
          <w:sz w:val="28"/>
          <w:szCs w:val="28"/>
        </w:rPr>
        <w:t>590,3 тыс. рублей – в раздел "Социальная политика";</w:t>
      </w:r>
    </w:p>
    <w:p w:rsidR="00DF36E6" w:rsidRPr="00C12C4A" w:rsidRDefault="00DF36E6" w:rsidP="00DF36E6">
      <w:pPr>
        <w:tabs>
          <w:tab w:val="left" w:pos="0"/>
        </w:tabs>
        <w:ind w:firstLine="1134"/>
        <w:jc w:val="both"/>
        <w:rPr>
          <w:bCs/>
          <w:sz w:val="28"/>
          <w:szCs w:val="28"/>
        </w:rPr>
      </w:pPr>
      <w:r w:rsidRPr="00C12C4A">
        <w:rPr>
          <w:bCs/>
          <w:sz w:val="28"/>
          <w:szCs w:val="28"/>
        </w:rPr>
        <w:t>115 380,0 тыс. рублей – в раздел "Межбюджетные трансферты общего характера бюджетам бюджетной системы российской федерации";</w:t>
      </w:r>
    </w:p>
    <w:p w:rsidR="009E4ACD" w:rsidRPr="00C12C4A" w:rsidRDefault="00DF36E6" w:rsidP="002F5FB3">
      <w:pPr>
        <w:pStyle w:val="a3"/>
        <w:tabs>
          <w:tab w:val="left" w:pos="0"/>
        </w:tabs>
        <w:ind w:firstLine="1134"/>
        <w:rPr>
          <w:b w:val="0"/>
        </w:rPr>
      </w:pPr>
      <w:r w:rsidRPr="00C12C4A">
        <w:rPr>
          <w:b w:val="0"/>
        </w:rPr>
        <w:t>62 591,0</w:t>
      </w:r>
      <w:r w:rsidR="009E4ACD" w:rsidRPr="00C12C4A">
        <w:rPr>
          <w:b w:val="0"/>
        </w:rPr>
        <w:t xml:space="preserve"> тыс. рублей – по подразделам раздела "Общегосударственные вопросы".</w:t>
      </w:r>
    </w:p>
    <w:p w:rsidR="006D5724" w:rsidRPr="00C12C4A" w:rsidRDefault="00430DD6" w:rsidP="002F5FB3">
      <w:pPr>
        <w:ind w:firstLine="709"/>
        <w:jc w:val="both"/>
        <w:rPr>
          <w:sz w:val="28"/>
          <w:szCs w:val="28"/>
        </w:rPr>
      </w:pPr>
      <w:r w:rsidRPr="00C12C4A">
        <w:rPr>
          <w:sz w:val="28"/>
          <w:szCs w:val="28"/>
        </w:rPr>
        <w:t xml:space="preserve">Кроме того, в данном </w:t>
      </w:r>
      <w:r w:rsidR="00575BF1" w:rsidRPr="00C12C4A">
        <w:rPr>
          <w:sz w:val="28"/>
          <w:szCs w:val="28"/>
        </w:rPr>
        <w:t>разделе учтено перераспределение бюджетных ассигнований по предложениям главного распорядителя бюджетных средств.</w:t>
      </w:r>
    </w:p>
    <w:p w:rsidR="00C4236C" w:rsidRPr="00C12C4A" w:rsidRDefault="00C4236C" w:rsidP="00B24D4D">
      <w:pPr>
        <w:spacing w:before="120" w:after="120"/>
        <w:jc w:val="center"/>
        <w:rPr>
          <w:b/>
          <w:bCs/>
          <w:sz w:val="28"/>
          <w:szCs w:val="28"/>
        </w:rPr>
      </w:pPr>
      <w:r w:rsidRPr="00C12C4A">
        <w:rPr>
          <w:b/>
          <w:bCs/>
          <w:sz w:val="28"/>
          <w:szCs w:val="28"/>
        </w:rPr>
        <w:t>РАЗДЕЛ "НАЦИОНАЛЬНАЯ ЭКОНОМИКА"</w:t>
      </w:r>
    </w:p>
    <w:p w:rsidR="00C4236C" w:rsidRPr="00C12C4A" w:rsidRDefault="00C4236C" w:rsidP="00B24D4D">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9E4396" w:rsidRPr="00C12C4A">
        <w:rPr>
          <w:sz w:val="28"/>
          <w:szCs w:val="28"/>
        </w:rPr>
        <w:t>4 041 722,1</w:t>
      </w:r>
      <w:r w:rsidRPr="00C12C4A">
        <w:rPr>
          <w:bCs/>
          <w:sz w:val="28"/>
          <w:szCs w:val="28"/>
        </w:rPr>
        <w:t xml:space="preserve"> </w:t>
      </w:r>
      <w:r w:rsidRPr="00C12C4A">
        <w:rPr>
          <w:sz w:val="28"/>
          <w:szCs w:val="28"/>
        </w:rPr>
        <w:t>тыс. рублей, из них:</w:t>
      </w:r>
    </w:p>
    <w:p w:rsidR="00430DD6" w:rsidRPr="00C12C4A" w:rsidRDefault="00430DD6" w:rsidP="00B24D4D">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430DD6" w:rsidRPr="00C12C4A" w:rsidTr="00B24D4D">
        <w:trPr>
          <w:cantSplit/>
          <w:trHeight w:val="480"/>
          <w:tblHeader/>
        </w:trPr>
        <w:tc>
          <w:tcPr>
            <w:tcW w:w="3289" w:type="dxa"/>
            <w:vAlign w:val="center"/>
          </w:tcPr>
          <w:p w:rsidR="00430DD6" w:rsidRPr="00C12C4A" w:rsidRDefault="00430DD6" w:rsidP="00B24D4D">
            <w:pPr>
              <w:jc w:val="center"/>
              <w:rPr>
                <w:sz w:val="20"/>
                <w:szCs w:val="20"/>
              </w:rPr>
            </w:pPr>
            <w:r w:rsidRPr="00C12C4A">
              <w:rPr>
                <w:sz w:val="20"/>
                <w:szCs w:val="20"/>
              </w:rPr>
              <w:t>Показатели</w:t>
            </w:r>
          </w:p>
        </w:tc>
        <w:tc>
          <w:tcPr>
            <w:tcW w:w="1417" w:type="dxa"/>
            <w:vAlign w:val="center"/>
          </w:tcPr>
          <w:p w:rsidR="00430DD6" w:rsidRPr="00C12C4A" w:rsidRDefault="00430DD6" w:rsidP="00B24D4D">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430DD6" w:rsidRPr="00C12C4A" w:rsidRDefault="00430DD6" w:rsidP="00B24D4D">
            <w:pPr>
              <w:jc w:val="center"/>
              <w:rPr>
                <w:sz w:val="20"/>
                <w:szCs w:val="20"/>
              </w:rPr>
            </w:pPr>
            <w:r w:rsidRPr="00C12C4A">
              <w:rPr>
                <w:sz w:val="20"/>
                <w:szCs w:val="20"/>
              </w:rPr>
              <w:t>Увеличение</w:t>
            </w:r>
          </w:p>
          <w:p w:rsidR="00430DD6" w:rsidRPr="00C12C4A" w:rsidRDefault="00430DD6" w:rsidP="00B24D4D">
            <w:pPr>
              <w:jc w:val="center"/>
              <w:rPr>
                <w:sz w:val="20"/>
                <w:szCs w:val="20"/>
              </w:rPr>
            </w:pPr>
            <w:r w:rsidRPr="00C12C4A">
              <w:rPr>
                <w:sz w:val="20"/>
                <w:szCs w:val="20"/>
              </w:rPr>
              <w:t>(+)</w:t>
            </w:r>
          </w:p>
        </w:tc>
        <w:tc>
          <w:tcPr>
            <w:tcW w:w="1560" w:type="dxa"/>
            <w:vAlign w:val="center"/>
          </w:tcPr>
          <w:p w:rsidR="00430DD6" w:rsidRPr="00C12C4A" w:rsidRDefault="00430DD6" w:rsidP="00B24D4D">
            <w:pPr>
              <w:jc w:val="center"/>
              <w:rPr>
                <w:sz w:val="20"/>
                <w:szCs w:val="20"/>
              </w:rPr>
            </w:pPr>
            <w:r w:rsidRPr="00C12C4A">
              <w:rPr>
                <w:sz w:val="20"/>
                <w:szCs w:val="20"/>
              </w:rPr>
              <w:t>Уменьшение</w:t>
            </w:r>
          </w:p>
          <w:p w:rsidR="00430DD6" w:rsidRPr="00C12C4A" w:rsidRDefault="00430DD6" w:rsidP="00B24D4D">
            <w:pPr>
              <w:jc w:val="center"/>
              <w:rPr>
                <w:sz w:val="20"/>
                <w:szCs w:val="20"/>
              </w:rPr>
            </w:pPr>
            <w:r w:rsidRPr="00C12C4A">
              <w:rPr>
                <w:sz w:val="20"/>
                <w:szCs w:val="20"/>
              </w:rPr>
              <w:t>(-)</w:t>
            </w:r>
          </w:p>
        </w:tc>
        <w:tc>
          <w:tcPr>
            <w:tcW w:w="1701" w:type="dxa"/>
            <w:vAlign w:val="center"/>
          </w:tcPr>
          <w:p w:rsidR="00430DD6" w:rsidRPr="00C12C4A" w:rsidRDefault="00430DD6" w:rsidP="00B24D4D">
            <w:pPr>
              <w:jc w:val="center"/>
              <w:rPr>
                <w:sz w:val="20"/>
                <w:szCs w:val="20"/>
              </w:rPr>
            </w:pPr>
            <w:r w:rsidRPr="00C12C4A">
              <w:rPr>
                <w:sz w:val="20"/>
                <w:szCs w:val="20"/>
              </w:rPr>
              <w:t>Объем бюджетных ассигнований с учетом предлагаемых изменений</w:t>
            </w:r>
          </w:p>
        </w:tc>
      </w:tr>
      <w:tr w:rsidR="0060092B" w:rsidRPr="00C12C4A" w:rsidTr="00B24D4D">
        <w:trPr>
          <w:cantSplit/>
          <w:trHeight w:val="340"/>
        </w:trPr>
        <w:tc>
          <w:tcPr>
            <w:tcW w:w="3289" w:type="dxa"/>
            <w:vAlign w:val="center"/>
          </w:tcPr>
          <w:p w:rsidR="0060092B" w:rsidRPr="00C12C4A" w:rsidRDefault="0060092B" w:rsidP="00B24D4D">
            <w:pPr>
              <w:rPr>
                <w:sz w:val="20"/>
                <w:szCs w:val="20"/>
              </w:rPr>
            </w:pPr>
            <w:bookmarkStart w:id="0" w:name="_Hlk162522336"/>
            <w:r w:rsidRPr="00C12C4A">
              <w:rPr>
                <w:sz w:val="20"/>
                <w:szCs w:val="20"/>
              </w:rPr>
              <w:t>Общеэкономические вопросы</w:t>
            </w:r>
          </w:p>
        </w:tc>
        <w:tc>
          <w:tcPr>
            <w:tcW w:w="1417" w:type="dxa"/>
            <w:vAlign w:val="center"/>
          </w:tcPr>
          <w:p w:rsidR="0060092B" w:rsidRPr="00C12C4A" w:rsidRDefault="00CE666F" w:rsidP="00B24D4D">
            <w:pPr>
              <w:jc w:val="center"/>
              <w:rPr>
                <w:sz w:val="20"/>
                <w:szCs w:val="20"/>
              </w:rPr>
            </w:pPr>
            <w:r w:rsidRPr="00C12C4A">
              <w:rPr>
                <w:sz w:val="20"/>
                <w:szCs w:val="20"/>
              </w:rPr>
              <w:t>284</w:t>
            </w:r>
            <w:r w:rsidRPr="00C12C4A">
              <w:rPr>
                <w:sz w:val="20"/>
                <w:szCs w:val="20"/>
                <w:lang w:val="en-US"/>
              </w:rPr>
              <w:t> </w:t>
            </w:r>
            <w:r w:rsidR="0060092B" w:rsidRPr="00C12C4A">
              <w:rPr>
                <w:sz w:val="20"/>
                <w:szCs w:val="20"/>
              </w:rPr>
              <w:t>134,7</w:t>
            </w:r>
          </w:p>
        </w:tc>
        <w:tc>
          <w:tcPr>
            <w:tcW w:w="1559" w:type="dxa"/>
            <w:vAlign w:val="center"/>
          </w:tcPr>
          <w:p w:rsidR="0060092B" w:rsidRPr="00C12C4A" w:rsidRDefault="003505D2" w:rsidP="00B24D4D">
            <w:pPr>
              <w:jc w:val="center"/>
              <w:rPr>
                <w:sz w:val="20"/>
                <w:szCs w:val="20"/>
              </w:rPr>
            </w:pPr>
            <w:r w:rsidRPr="00C12C4A">
              <w:rPr>
                <w:sz w:val="20"/>
                <w:szCs w:val="20"/>
              </w:rPr>
              <w:t>0,0</w:t>
            </w:r>
          </w:p>
        </w:tc>
        <w:tc>
          <w:tcPr>
            <w:tcW w:w="1560" w:type="dxa"/>
            <w:vAlign w:val="center"/>
          </w:tcPr>
          <w:p w:rsidR="0060092B" w:rsidRPr="00C12C4A" w:rsidRDefault="003505D2"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284</w:t>
            </w:r>
            <w:r w:rsidRPr="00C12C4A">
              <w:rPr>
                <w:sz w:val="20"/>
                <w:szCs w:val="20"/>
                <w:lang w:val="en-US"/>
              </w:rPr>
              <w:t> </w:t>
            </w:r>
            <w:r w:rsidRPr="00C12C4A">
              <w:rPr>
                <w:sz w:val="20"/>
                <w:szCs w:val="20"/>
              </w:rPr>
              <w:t>134,7</w:t>
            </w:r>
          </w:p>
        </w:tc>
      </w:tr>
      <w:tr w:rsidR="0060092B" w:rsidRPr="00C12C4A" w:rsidTr="00B24D4D">
        <w:trPr>
          <w:cantSplit/>
          <w:trHeight w:val="321"/>
        </w:trPr>
        <w:tc>
          <w:tcPr>
            <w:tcW w:w="3289" w:type="dxa"/>
            <w:vAlign w:val="center"/>
          </w:tcPr>
          <w:p w:rsidR="0060092B" w:rsidRPr="00C12C4A" w:rsidRDefault="0060092B" w:rsidP="00B24D4D">
            <w:pPr>
              <w:rPr>
                <w:sz w:val="20"/>
                <w:szCs w:val="20"/>
              </w:rPr>
            </w:pPr>
            <w:r w:rsidRPr="00C12C4A">
              <w:rPr>
                <w:sz w:val="20"/>
                <w:szCs w:val="20"/>
              </w:rPr>
              <w:t>Сельское хозяйство и рыболовство</w:t>
            </w:r>
          </w:p>
        </w:tc>
        <w:tc>
          <w:tcPr>
            <w:tcW w:w="1417" w:type="dxa"/>
            <w:vAlign w:val="center"/>
          </w:tcPr>
          <w:p w:rsidR="0060092B" w:rsidRPr="00C12C4A" w:rsidRDefault="00CE666F" w:rsidP="00B24D4D">
            <w:pPr>
              <w:jc w:val="center"/>
              <w:rPr>
                <w:sz w:val="20"/>
                <w:szCs w:val="20"/>
              </w:rPr>
            </w:pPr>
            <w:r w:rsidRPr="00C12C4A">
              <w:rPr>
                <w:sz w:val="20"/>
                <w:szCs w:val="20"/>
              </w:rPr>
              <w:t>2 406</w:t>
            </w:r>
            <w:r w:rsidRPr="00C12C4A">
              <w:rPr>
                <w:sz w:val="20"/>
                <w:szCs w:val="20"/>
                <w:lang w:val="en-US"/>
              </w:rPr>
              <w:t> </w:t>
            </w:r>
            <w:r w:rsidR="0060092B" w:rsidRPr="00C12C4A">
              <w:rPr>
                <w:sz w:val="20"/>
                <w:szCs w:val="20"/>
              </w:rPr>
              <w:t>965,1</w:t>
            </w:r>
          </w:p>
        </w:tc>
        <w:tc>
          <w:tcPr>
            <w:tcW w:w="1559" w:type="dxa"/>
            <w:vAlign w:val="center"/>
          </w:tcPr>
          <w:p w:rsidR="0060092B" w:rsidRPr="00C12C4A" w:rsidRDefault="000B65B6" w:rsidP="00B24D4D">
            <w:pPr>
              <w:jc w:val="center"/>
              <w:rPr>
                <w:sz w:val="20"/>
                <w:szCs w:val="20"/>
              </w:rPr>
            </w:pPr>
            <w:r w:rsidRPr="00C12C4A">
              <w:rPr>
                <w:sz w:val="20"/>
                <w:szCs w:val="20"/>
              </w:rPr>
              <w:t>103 335,2</w:t>
            </w:r>
          </w:p>
        </w:tc>
        <w:tc>
          <w:tcPr>
            <w:tcW w:w="1560" w:type="dxa"/>
            <w:vAlign w:val="center"/>
          </w:tcPr>
          <w:p w:rsidR="0060092B" w:rsidRPr="00C12C4A" w:rsidRDefault="003505D2"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2 </w:t>
            </w:r>
            <w:r w:rsidR="000B65B6" w:rsidRPr="00C12C4A">
              <w:rPr>
                <w:sz w:val="20"/>
                <w:szCs w:val="20"/>
              </w:rPr>
              <w:t>510 300,3</w:t>
            </w:r>
          </w:p>
        </w:tc>
      </w:tr>
      <w:tr w:rsidR="0060092B" w:rsidRPr="00C12C4A" w:rsidTr="00B24D4D">
        <w:trPr>
          <w:cantSplit/>
          <w:trHeight w:val="369"/>
        </w:trPr>
        <w:tc>
          <w:tcPr>
            <w:tcW w:w="3289" w:type="dxa"/>
            <w:vAlign w:val="center"/>
          </w:tcPr>
          <w:p w:rsidR="0060092B" w:rsidRPr="00C12C4A" w:rsidRDefault="0060092B" w:rsidP="00B24D4D">
            <w:pPr>
              <w:rPr>
                <w:sz w:val="20"/>
                <w:szCs w:val="20"/>
              </w:rPr>
            </w:pPr>
            <w:r w:rsidRPr="00C12C4A">
              <w:rPr>
                <w:sz w:val="20"/>
                <w:szCs w:val="20"/>
              </w:rPr>
              <w:t>Водное хозяйство</w:t>
            </w:r>
          </w:p>
        </w:tc>
        <w:tc>
          <w:tcPr>
            <w:tcW w:w="1417" w:type="dxa"/>
            <w:vAlign w:val="center"/>
          </w:tcPr>
          <w:p w:rsidR="0060092B" w:rsidRPr="00C12C4A" w:rsidRDefault="00CE666F" w:rsidP="00B24D4D">
            <w:pPr>
              <w:jc w:val="center"/>
              <w:rPr>
                <w:sz w:val="20"/>
                <w:szCs w:val="20"/>
              </w:rPr>
            </w:pPr>
            <w:r w:rsidRPr="00C12C4A">
              <w:rPr>
                <w:sz w:val="20"/>
                <w:szCs w:val="20"/>
              </w:rPr>
              <w:t>856</w:t>
            </w:r>
            <w:r w:rsidRPr="00C12C4A">
              <w:rPr>
                <w:sz w:val="20"/>
                <w:szCs w:val="20"/>
                <w:lang w:val="en-US"/>
              </w:rPr>
              <w:t> </w:t>
            </w:r>
            <w:r w:rsidR="0060092B" w:rsidRPr="00C12C4A">
              <w:rPr>
                <w:sz w:val="20"/>
                <w:szCs w:val="20"/>
              </w:rPr>
              <w:t>023,7</w:t>
            </w:r>
          </w:p>
        </w:tc>
        <w:tc>
          <w:tcPr>
            <w:tcW w:w="1559" w:type="dxa"/>
            <w:vAlign w:val="center"/>
          </w:tcPr>
          <w:p w:rsidR="0060092B" w:rsidRPr="00C12C4A" w:rsidRDefault="008B2425" w:rsidP="00B24D4D">
            <w:pPr>
              <w:jc w:val="center"/>
              <w:rPr>
                <w:sz w:val="20"/>
                <w:szCs w:val="20"/>
              </w:rPr>
            </w:pPr>
            <w:r w:rsidRPr="00C12C4A">
              <w:rPr>
                <w:sz w:val="20"/>
                <w:szCs w:val="20"/>
              </w:rPr>
              <w:t>0,0</w:t>
            </w:r>
          </w:p>
        </w:tc>
        <w:tc>
          <w:tcPr>
            <w:tcW w:w="1560" w:type="dxa"/>
            <w:vAlign w:val="center"/>
          </w:tcPr>
          <w:p w:rsidR="0060092B" w:rsidRPr="00C12C4A" w:rsidRDefault="008B2425" w:rsidP="00B24D4D">
            <w:pPr>
              <w:jc w:val="center"/>
              <w:rPr>
                <w:sz w:val="20"/>
                <w:szCs w:val="20"/>
              </w:rPr>
            </w:pPr>
            <w:r w:rsidRPr="00C12C4A">
              <w:rPr>
                <w:sz w:val="20"/>
                <w:szCs w:val="20"/>
              </w:rPr>
              <w:t>-1 382,3</w:t>
            </w:r>
          </w:p>
        </w:tc>
        <w:tc>
          <w:tcPr>
            <w:tcW w:w="1701" w:type="dxa"/>
            <w:vAlign w:val="center"/>
          </w:tcPr>
          <w:p w:rsidR="0060092B" w:rsidRPr="00C12C4A" w:rsidRDefault="003505D2" w:rsidP="00B24D4D">
            <w:pPr>
              <w:jc w:val="center"/>
              <w:rPr>
                <w:sz w:val="20"/>
                <w:szCs w:val="20"/>
              </w:rPr>
            </w:pPr>
            <w:r w:rsidRPr="00C12C4A">
              <w:rPr>
                <w:sz w:val="20"/>
                <w:szCs w:val="20"/>
              </w:rPr>
              <w:t>854 641,4</w:t>
            </w:r>
          </w:p>
        </w:tc>
      </w:tr>
      <w:tr w:rsidR="0060092B" w:rsidRPr="00C12C4A" w:rsidTr="00B24D4D">
        <w:trPr>
          <w:cantSplit/>
          <w:trHeight w:val="347"/>
        </w:trPr>
        <w:tc>
          <w:tcPr>
            <w:tcW w:w="3289" w:type="dxa"/>
            <w:vAlign w:val="center"/>
          </w:tcPr>
          <w:p w:rsidR="0060092B" w:rsidRPr="00C12C4A" w:rsidRDefault="0060092B" w:rsidP="00B24D4D">
            <w:pPr>
              <w:rPr>
                <w:sz w:val="20"/>
                <w:szCs w:val="20"/>
              </w:rPr>
            </w:pPr>
            <w:r w:rsidRPr="00C12C4A">
              <w:rPr>
                <w:sz w:val="20"/>
                <w:szCs w:val="20"/>
              </w:rPr>
              <w:t>Лесное хозяйство</w:t>
            </w:r>
          </w:p>
        </w:tc>
        <w:tc>
          <w:tcPr>
            <w:tcW w:w="1417" w:type="dxa"/>
            <w:vAlign w:val="center"/>
          </w:tcPr>
          <w:p w:rsidR="0060092B" w:rsidRPr="00C12C4A" w:rsidRDefault="00CE666F" w:rsidP="00B24D4D">
            <w:pPr>
              <w:jc w:val="center"/>
              <w:rPr>
                <w:sz w:val="20"/>
                <w:szCs w:val="20"/>
              </w:rPr>
            </w:pPr>
            <w:r w:rsidRPr="00C12C4A">
              <w:rPr>
                <w:sz w:val="20"/>
                <w:szCs w:val="20"/>
              </w:rPr>
              <w:t>2 468</w:t>
            </w:r>
            <w:r w:rsidRPr="00C12C4A">
              <w:rPr>
                <w:sz w:val="20"/>
                <w:szCs w:val="20"/>
                <w:lang w:val="en-US"/>
              </w:rPr>
              <w:t> </w:t>
            </w:r>
            <w:r w:rsidR="0060092B" w:rsidRPr="00C12C4A">
              <w:rPr>
                <w:sz w:val="20"/>
                <w:szCs w:val="20"/>
              </w:rPr>
              <w:t>229,2</w:t>
            </w:r>
          </w:p>
        </w:tc>
        <w:tc>
          <w:tcPr>
            <w:tcW w:w="1559" w:type="dxa"/>
            <w:vAlign w:val="center"/>
          </w:tcPr>
          <w:p w:rsidR="0060092B" w:rsidRPr="00C12C4A" w:rsidRDefault="003505D2" w:rsidP="00B24D4D">
            <w:pPr>
              <w:jc w:val="center"/>
              <w:rPr>
                <w:sz w:val="20"/>
                <w:szCs w:val="20"/>
              </w:rPr>
            </w:pPr>
            <w:r w:rsidRPr="00C12C4A">
              <w:rPr>
                <w:sz w:val="20"/>
                <w:szCs w:val="20"/>
              </w:rPr>
              <w:t>0,0</w:t>
            </w:r>
          </w:p>
        </w:tc>
        <w:tc>
          <w:tcPr>
            <w:tcW w:w="1560" w:type="dxa"/>
            <w:vAlign w:val="center"/>
          </w:tcPr>
          <w:p w:rsidR="0060092B" w:rsidRPr="00C12C4A" w:rsidRDefault="003505D2"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2 468 229,2</w:t>
            </w:r>
          </w:p>
        </w:tc>
      </w:tr>
      <w:tr w:rsidR="0060092B" w:rsidRPr="00C12C4A" w:rsidTr="00B24D4D">
        <w:trPr>
          <w:cantSplit/>
          <w:trHeight w:val="353"/>
        </w:trPr>
        <w:tc>
          <w:tcPr>
            <w:tcW w:w="3289" w:type="dxa"/>
            <w:vAlign w:val="center"/>
          </w:tcPr>
          <w:p w:rsidR="0060092B" w:rsidRPr="00C12C4A" w:rsidRDefault="0060092B" w:rsidP="00B24D4D">
            <w:pPr>
              <w:rPr>
                <w:sz w:val="20"/>
                <w:szCs w:val="20"/>
              </w:rPr>
            </w:pPr>
            <w:r w:rsidRPr="00C12C4A">
              <w:rPr>
                <w:sz w:val="20"/>
                <w:szCs w:val="20"/>
              </w:rPr>
              <w:t>Транспорт</w:t>
            </w:r>
          </w:p>
        </w:tc>
        <w:tc>
          <w:tcPr>
            <w:tcW w:w="1417" w:type="dxa"/>
            <w:vAlign w:val="center"/>
          </w:tcPr>
          <w:p w:rsidR="0060092B" w:rsidRPr="00C12C4A" w:rsidRDefault="00CE666F" w:rsidP="00B24D4D">
            <w:pPr>
              <w:jc w:val="center"/>
              <w:rPr>
                <w:sz w:val="20"/>
                <w:szCs w:val="20"/>
              </w:rPr>
            </w:pPr>
            <w:r w:rsidRPr="00C12C4A">
              <w:rPr>
                <w:sz w:val="20"/>
                <w:szCs w:val="20"/>
              </w:rPr>
              <w:t>547</w:t>
            </w:r>
            <w:r w:rsidRPr="00C12C4A">
              <w:rPr>
                <w:sz w:val="20"/>
                <w:szCs w:val="20"/>
                <w:lang w:val="en-US"/>
              </w:rPr>
              <w:t> </w:t>
            </w:r>
            <w:r w:rsidR="0060092B" w:rsidRPr="00C12C4A">
              <w:rPr>
                <w:sz w:val="20"/>
                <w:szCs w:val="20"/>
              </w:rPr>
              <w:t>931,9</w:t>
            </w:r>
          </w:p>
        </w:tc>
        <w:tc>
          <w:tcPr>
            <w:tcW w:w="1559" w:type="dxa"/>
            <w:vAlign w:val="center"/>
          </w:tcPr>
          <w:p w:rsidR="0060092B" w:rsidRPr="00C12C4A" w:rsidRDefault="008B2425" w:rsidP="00B24D4D">
            <w:pPr>
              <w:jc w:val="center"/>
              <w:rPr>
                <w:sz w:val="20"/>
                <w:szCs w:val="20"/>
              </w:rPr>
            </w:pPr>
            <w:r w:rsidRPr="00C12C4A">
              <w:rPr>
                <w:sz w:val="20"/>
                <w:szCs w:val="20"/>
              </w:rPr>
              <w:t>28 534,2</w:t>
            </w:r>
          </w:p>
        </w:tc>
        <w:tc>
          <w:tcPr>
            <w:tcW w:w="1560" w:type="dxa"/>
            <w:vAlign w:val="center"/>
          </w:tcPr>
          <w:p w:rsidR="0060092B" w:rsidRPr="00C12C4A" w:rsidRDefault="008B2425"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576 466,1</w:t>
            </w:r>
          </w:p>
        </w:tc>
      </w:tr>
      <w:tr w:rsidR="0060092B" w:rsidRPr="00C12C4A" w:rsidTr="00B24D4D">
        <w:trPr>
          <w:cantSplit/>
          <w:trHeight w:val="359"/>
        </w:trPr>
        <w:tc>
          <w:tcPr>
            <w:tcW w:w="3289" w:type="dxa"/>
            <w:vAlign w:val="center"/>
          </w:tcPr>
          <w:p w:rsidR="0060092B" w:rsidRPr="00C12C4A" w:rsidRDefault="0060092B" w:rsidP="00B24D4D">
            <w:pPr>
              <w:rPr>
                <w:sz w:val="20"/>
                <w:szCs w:val="20"/>
              </w:rPr>
            </w:pPr>
            <w:r w:rsidRPr="00C12C4A">
              <w:rPr>
                <w:sz w:val="20"/>
                <w:szCs w:val="20"/>
              </w:rPr>
              <w:t>Дорожное хозяйство (дорожные фонды)</w:t>
            </w:r>
          </w:p>
        </w:tc>
        <w:tc>
          <w:tcPr>
            <w:tcW w:w="1417" w:type="dxa"/>
            <w:vAlign w:val="center"/>
          </w:tcPr>
          <w:p w:rsidR="0060092B" w:rsidRPr="00C12C4A" w:rsidRDefault="00E90A60" w:rsidP="00B24D4D">
            <w:pPr>
              <w:jc w:val="center"/>
              <w:rPr>
                <w:sz w:val="20"/>
                <w:szCs w:val="20"/>
              </w:rPr>
            </w:pPr>
            <w:r w:rsidRPr="00C12C4A">
              <w:rPr>
                <w:sz w:val="20"/>
                <w:szCs w:val="20"/>
              </w:rPr>
              <w:t>13 614 605,6</w:t>
            </w:r>
          </w:p>
        </w:tc>
        <w:tc>
          <w:tcPr>
            <w:tcW w:w="1559" w:type="dxa"/>
            <w:vAlign w:val="center"/>
          </w:tcPr>
          <w:p w:rsidR="0060092B" w:rsidRPr="00C12C4A" w:rsidRDefault="00A73DD9" w:rsidP="00B24D4D">
            <w:pPr>
              <w:jc w:val="center"/>
              <w:rPr>
                <w:sz w:val="20"/>
                <w:szCs w:val="20"/>
              </w:rPr>
            </w:pPr>
            <w:r w:rsidRPr="00C12C4A">
              <w:rPr>
                <w:sz w:val="20"/>
                <w:szCs w:val="20"/>
              </w:rPr>
              <w:t>1 819 890,0</w:t>
            </w:r>
          </w:p>
        </w:tc>
        <w:tc>
          <w:tcPr>
            <w:tcW w:w="1560" w:type="dxa"/>
            <w:vAlign w:val="center"/>
          </w:tcPr>
          <w:p w:rsidR="0060092B" w:rsidRPr="00C12C4A" w:rsidRDefault="00A73DD9"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15 434 495,6</w:t>
            </w:r>
          </w:p>
        </w:tc>
      </w:tr>
      <w:tr w:rsidR="0060092B" w:rsidRPr="00C12C4A" w:rsidTr="00B24D4D">
        <w:trPr>
          <w:cantSplit/>
          <w:trHeight w:val="378"/>
        </w:trPr>
        <w:tc>
          <w:tcPr>
            <w:tcW w:w="3289" w:type="dxa"/>
            <w:vAlign w:val="center"/>
          </w:tcPr>
          <w:p w:rsidR="0060092B" w:rsidRPr="00C12C4A" w:rsidRDefault="0060092B" w:rsidP="00B24D4D">
            <w:pPr>
              <w:rPr>
                <w:sz w:val="20"/>
                <w:szCs w:val="20"/>
              </w:rPr>
            </w:pPr>
            <w:r w:rsidRPr="00C12C4A">
              <w:rPr>
                <w:sz w:val="20"/>
                <w:szCs w:val="20"/>
              </w:rPr>
              <w:t>Связь и информатика</w:t>
            </w:r>
          </w:p>
        </w:tc>
        <w:tc>
          <w:tcPr>
            <w:tcW w:w="1417" w:type="dxa"/>
            <w:vAlign w:val="center"/>
          </w:tcPr>
          <w:p w:rsidR="0060092B" w:rsidRPr="00C12C4A" w:rsidRDefault="00CE666F" w:rsidP="00B24D4D">
            <w:pPr>
              <w:jc w:val="center"/>
              <w:rPr>
                <w:sz w:val="20"/>
                <w:szCs w:val="20"/>
              </w:rPr>
            </w:pPr>
            <w:r w:rsidRPr="00C12C4A">
              <w:rPr>
                <w:sz w:val="20"/>
                <w:szCs w:val="20"/>
              </w:rPr>
              <w:t>208</w:t>
            </w:r>
            <w:r w:rsidRPr="00C12C4A">
              <w:rPr>
                <w:sz w:val="20"/>
                <w:szCs w:val="20"/>
                <w:lang w:val="en-US"/>
              </w:rPr>
              <w:t> </w:t>
            </w:r>
            <w:r w:rsidR="0060092B" w:rsidRPr="00C12C4A">
              <w:rPr>
                <w:sz w:val="20"/>
                <w:szCs w:val="20"/>
              </w:rPr>
              <w:t>161,2</w:t>
            </w:r>
          </w:p>
        </w:tc>
        <w:tc>
          <w:tcPr>
            <w:tcW w:w="1559" w:type="dxa"/>
            <w:vAlign w:val="center"/>
          </w:tcPr>
          <w:p w:rsidR="0060092B" w:rsidRPr="00C12C4A" w:rsidRDefault="003505D2" w:rsidP="00B24D4D">
            <w:pPr>
              <w:jc w:val="center"/>
              <w:rPr>
                <w:sz w:val="20"/>
                <w:szCs w:val="20"/>
              </w:rPr>
            </w:pPr>
            <w:r w:rsidRPr="00C12C4A">
              <w:rPr>
                <w:sz w:val="20"/>
                <w:szCs w:val="20"/>
              </w:rPr>
              <w:t>0,0</w:t>
            </w:r>
          </w:p>
        </w:tc>
        <w:tc>
          <w:tcPr>
            <w:tcW w:w="1560" w:type="dxa"/>
            <w:vAlign w:val="center"/>
          </w:tcPr>
          <w:p w:rsidR="0060092B" w:rsidRPr="00C12C4A" w:rsidRDefault="003505D2" w:rsidP="00B24D4D">
            <w:pPr>
              <w:jc w:val="center"/>
              <w:rPr>
                <w:sz w:val="20"/>
                <w:szCs w:val="20"/>
              </w:rPr>
            </w:pPr>
            <w:r w:rsidRPr="00C12C4A">
              <w:rPr>
                <w:sz w:val="20"/>
                <w:szCs w:val="20"/>
              </w:rPr>
              <w:t>0,0</w:t>
            </w:r>
          </w:p>
        </w:tc>
        <w:tc>
          <w:tcPr>
            <w:tcW w:w="1701" w:type="dxa"/>
            <w:vAlign w:val="center"/>
          </w:tcPr>
          <w:p w:rsidR="0060092B" w:rsidRPr="00C12C4A" w:rsidRDefault="003505D2" w:rsidP="00B24D4D">
            <w:pPr>
              <w:jc w:val="center"/>
              <w:rPr>
                <w:sz w:val="20"/>
                <w:szCs w:val="20"/>
              </w:rPr>
            </w:pPr>
            <w:r w:rsidRPr="00C12C4A">
              <w:rPr>
                <w:sz w:val="20"/>
                <w:szCs w:val="20"/>
              </w:rPr>
              <w:t>208 161,2</w:t>
            </w:r>
          </w:p>
        </w:tc>
      </w:tr>
      <w:tr w:rsidR="0060092B" w:rsidRPr="00C12C4A" w:rsidTr="00B24D4D">
        <w:trPr>
          <w:cantSplit/>
          <w:trHeight w:val="484"/>
        </w:trPr>
        <w:tc>
          <w:tcPr>
            <w:tcW w:w="3289" w:type="dxa"/>
            <w:vAlign w:val="center"/>
          </w:tcPr>
          <w:p w:rsidR="0060092B" w:rsidRPr="00C12C4A" w:rsidRDefault="0060092B" w:rsidP="00B24D4D">
            <w:pPr>
              <w:rPr>
                <w:sz w:val="20"/>
                <w:szCs w:val="20"/>
              </w:rPr>
            </w:pPr>
            <w:r w:rsidRPr="00C12C4A">
              <w:rPr>
                <w:sz w:val="20"/>
                <w:szCs w:val="20"/>
              </w:rPr>
              <w:t>Другие вопросы в области национальной экономики</w:t>
            </w:r>
          </w:p>
        </w:tc>
        <w:tc>
          <w:tcPr>
            <w:tcW w:w="1417" w:type="dxa"/>
            <w:vAlign w:val="center"/>
          </w:tcPr>
          <w:p w:rsidR="0060092B" w:rsidRPr="00C12C4A" w:rsidRDefault="00E90A60" w:rsidP="00B24D4D">
            <w:pPr>
              <w:jc w:val="center"/>
              <w:rPr>
                <w:sz w:val="20"/>
                <w:szCs w:val="20"/>
              </w:rPr>
            </w:pPr>
            <w:r w:rsidRPr="00C12C4A">
              <w:rPr>
                <w:sz w:val="20"/>
                <w:szCs w:val="20"/>
              </w:rPr>
              <w:t>2 752 189,5</w:t>
            </w:r>
          </w:p>
        </w:tc>
        <w:tc>
          <w:tcPr>
            <w:tcW w:w="1559" w:type="dxa"/>
            <w:vAlign w:val="center"/>
          </w:tcPr>
          <w:p w:rsidR="0060092B" w:rsidRPr="00C12C4A" w:rsidRDefault="000B65B6" w:rsidP="00B24D4D">
            <w:pPr>
              <w:jc w:val="center"/>
              <w:rPr>
                <w:sz w:val="20"/>
                <w:szCs w:val="20"/>
              </w:rPr>
            </w:pPr>
            <w:r w:rsidRPr="00C12C4A">
              <w:rPr>
                <w:sz w:val="20"/>
                <w:szCs w:val="20"/>
              </w:rPr>
              <w:t>2 09</w:t>
            </w:r>
            <w:r w:rsidR="00F277ED" w:rsidRPr="00C12C4A">
              <w:rPr>
                <w:sz w:val="20"/>
                <w:szCs w:val="20"/>
              </w:rPr>
              <w:t>8 178,8</w:t>
            </w:r>
          </w:p>
        </w:tc>
        <w:tc>
          <w:tcPr>
            <w:tcW w:w="1560" w:type="dxa"/>
            <w:vAlign w:val="center"/>
          </w:tcPr>
          <w:p w:rsidR="0060092B" w:rsidRPr="00C12C4A" w:rsidRDefault="00F277ED" w:rsidP="00B24D4D">
            <w:pPr>
              <w:jc w:val="center"/>
              <w:rPr>
                <w:sz w:val="20"/>
                <w:szCs w:val="20"/>
              </w:rPr>
            </w:pPr>
            <w:r w:rsidRPr="00C12C4A">
              <w:rPr>
                <w:sz w:val="20"/>
                <w:szCs w:val="20"/>
              </w:rPr>
              <w:t>-6 833,8</w:t>
            </w:r>
          </w:p>
        </w:tc>
        <w:tc>
          <w:tcPr>
            <w:tcW w:w="1701" w:type="dxa"/>
            <w:vAlign w:val="center"/>
          </w:tcPr>
          <w:p w:rsidR="0060092B" w:rsidRPr="00C12C4A" w:rsidRDefault="000B65B6" w:rsidP="00B24D4D">
            <w:pPr>
              <w:jc w:val="center"/>
              <w:rPr>
                <w:sz w:val="20"/>
                <w:szCs w:val="20"/>
              </w:rPr>
            </w:pPr>
            <w:r w:rsidRPr="00C12C4A">
              <w:rPr>
                <w:sz w:val="20"/>
                <w:szCs w:val="20"/>
              </w:rPr>
              <w:t>4 84</w:t>
            </w:r>
            <w:r w:rsidR="003505D2" w:rsidRPr="00C12C4A">
              <w:rPr>
                <w:sz w:val="20"/>
                <w:szCs w:val="20"/>
              </w:rPr>
              <w:t>3 534,5</w:t>
            </w:r>
          </w:p>
        </w:tc>
      </w:tr>
      <w:tr w:rsidR="00430DD6" w:rsidRPr="00C12C4A" w:rsidTr="00B24D4D">
        <w:trPr>
          <w:cantSplit/>
          <w:trHeight w:val="283"/>
        </w:trPr>
        <w:tc>
          <w:tcPr>
            <w:tcW w:w="3289" w:type="dxa"/>
            <w:vAlign w:val="center"/>
          </w:tcPr>
          <w:p w:rsidR="00430DD6" w:rsidRPr="00C12C4A" w:rsidRDefault="00430DD6" w:rsidP="00B24D4D">
            <w:pPr>
              <w:rPr>
                <w:b/>
                <w:sz w:val="20"/>
                <w:szCs w:val="20"/>
              </w:rPr>
            </w:pPr>
            <w:r w:rsidRPr="00C12C4A">
              <w:rPr>
                <w:b/>
                <w:sz w:val="20"/>
                <w:szCs w:val="20"/>
              </w:rPr>
              <w:t>Итого по разделу</w:t>
            </w:r>
          </w:p>
        </w:tc>
        <w:tc>
          <w:tcPr>
            <w:tcW w:w="1417" w:type="dxa"/>
            <w:vAlign w:val="center"/>
          </w:tcPr>
          <w:p w:rsidR="00430DD6" w:rsidRPr="00C12C4A" w:rsidRDefault="00E90A60" w:rsidP="00B24D4D">
            <w:pPr>
              <w:jc w:val="center"/>
              <w:rPr>
                <w:b/>
                <w:bCs/>
                <w:sz w:val="20"/>
                <w:szCs w:val="20"/>
                <w:lang w:val="en-US"/>
              </w:rPr>
            </w:pPr>
            <w:r w:rsidRPr="00C12C4A">
              <w:rPr>
                <w:b/>
                <w:bCs/>
                <w:sz w:val="20"/>
                <w:szCs w:val="20"/>
              </w:rPr>
              <w:t>23 138 240,9</w:t>
            </w:r>
          </w:p>
        </w:tc>
        <w:tc>
          <w:tcPr>
            <w:tcW w:w="1559" w:type="dxa"/>
            <w:vAlign w:val="center"/>
          </w:tcPr>
          <w:p w:rsidR="00430DD6" w:rsidRPr="00C12C4A" w:rsidRDefault="000B65B6" w:rsidP="00B24D4D">
            <w:pPr>
              <w:jc w:val="center"/>
              <w:rPr>
                <w:b/>
                <w:sz w:val="20"/>
                <w:szCs w:val="20"/>
              </w:rPr>
            </w:pPr>
            <w:r w:rsidRPr="00C12C4A">
              <w:rPr>
                <w:b/>
                <w:sz w:val="20"/>
                <w:szCs w:val="20"/>
              </w:rPr>
              <w:t>4 049 938,2</w:t>
            </w:r>
          </w:p>
        </w:tc>
        <w:tc>
          <w:tcPr>
            <w:tcW w:w="1560" w:type="dxa"/>
            <w:vAlign w:val="center"/>
          </w:tcPr>
          <w:p w:rsidR="00430DD6" w:rsidRPr="00C12C4A" w:rsidRDefault="00F277ED" w:rsidP="00B24D4D">
            <w:pPr>
              <w:jc w:val="center"/>
              <w:rPr>
                <w:b/>
                <w:sz w:val="20"/>
                <w:szCs w:val="20"/>
              </w:rPr>
            </w:pPr>
            <w:r w:rsidRPr="00C12C4A">
              <w:rPr>
                <w:b/>
                <w:sz w:val="20"/>
                <w:szCs w:val="20"/>
              </w:rPr>
              <w:t>-8 216,1</w:t>
            </w:r>
          </w:p>
        </w:tc>
        <w:tc>
          <w:tcPr>
            <w:tcW w:w="1701" w:type="dxa"/>
            <w:vAlign w:val="center"/>
          </w:tcPr>
          <w:p w:rsidR="00430DD6" w:rsidRPr="00C12C4A" w:rsidRDefault="00F277ED" w:rsidP="00B24D4D">
            <w:pPr>
              <w:jc w:val="center"/>
              <w:rPr>
                <w:b/>
                <w:sz w:val="20"/>
                <w:szCs w:val="20"/>
              </w:rPr>
            </w:pPr>
            <w:r w:rsidRPr="00C12C4A">
              <w:rPr>
                <w:b/>
                <w:sz w:val="20"/>
                <w:szCs w:val="20"/>
              </w:rPr>
              <w:t>27 </w:t>
            </w:r>
            <w:r w:rsidR="000B65B6" w:rsidRPr="00C12C4A">
              <w:rPr>
                <w:b/>
                <w:sz w:val="20"/>
                <w:szCs w:val="20"/>
              </w:rPr>
              <w:t>179 963,0</w:t>
            </w:r>
          </w:p>
        </w:tc>
      </w:tr>
    </w:tbl>
    <w:bookmarkEnd w:id="0"/>
    <w:p w:rsidR="00A64D64" w:rsidRPr="00C12C4A" w:rsidRDefault="00A64D64" w:rsidP="00B24D4D">
      <w:pPr>
        <w:pStyle w:val="a3"/>
        <w:tabs>
          <w:tab w:val="left" w:pos="0"/>
        </w:tabs>
        <w:spacing w:before="120"/>
        <w:ind w:firstLine="709"/>
        <w:rPr>
          <w:b w:val="0"/>
        </w:rPr>
      </w:pPr>
      <w:r w:rsidRPr="00C12C4A">
        <w:t>увеличить</w:t>
      </w:r>
      <w:r w:rsidRPr="00C12C4A">
        <w:rPr>
          <w:b w:val="0"/>
        </w:rPr>
        <w:t xml:space="preserve"> н</w:t>
      </w:r>
      <w:r w:rsidR="00BF4E40" w:rsidRPr="00C12C4A">
        <w:rPr>
          <w:b w:val="0"/>
        </w:rPr>
        <w:t xml:space="preserve">а сумму </w:t>
      </w:r>
      <w:r w:rsidR="000B65B6" w:rsidRPr="00C12C4A">
        <w:rPr>
          <w:b w:val="0"/>
        </w:rPr>
        <w:t>4 049 938,2</w:t>
      </w:r>
      <w:r w:rsidR="00BF4E40" w:rsidRPr="00C12C4A">
        <w:rPr>
          <w:b w:val="0"/>
        </w:rPr>
        <w:t xml:space="preserve"> тыс. рублей</w:t>
      </w:r>
      <w:r w:rsidR="001F36C4" w:rsidRPr="00C12C4A">
        <w:rPr>
          <w:b w:val="0"/>
        </w:rPr>
        <w:t>, в том числе:</w:t>
      </w:r>
    </w:p>
    <w:p w:rsidR="00EF70E4" w:rsidRPr="00C12C4A" w:rsidRDefault="00EF70E4" w:rsidP="00B24D4D">
      <w:pPr>
        <w:pStyle w:val="a3"/>
        <w:tabs>
          <w:tab w:val="left" w:pos="0"/>
        </w:tabs>
        <w:ind w:firstLine="709"/>
        <w:rPr>
          <w:b w:val="0"/>
        </w:rPr>
      </w:pPr>
      <w:r w:rsidRPr="00C12C4A">
        <w:rPr>
          <w:b w:val="0"/>
        </w:rPr>
        <w:t xml:space="preserve">1 819 890,0 тыс. рублей </w:t>
      </w:r>
      <w:r w:rsidR="00FE3F2E" w:rsidRPr="00C12C4A">
        <w:rPr>
          <w:b w:val="0"/>
        </w:rPr>
        <w:t xml:space="preserve">за счет </w:t>
      </w:r>
      <w:r w:rsidR="005E5B08" w:rsidRPr="00C12C4A">
        <w:rPr>
          <w:b w:val="0"/>
        </w:rPr>
        <w:t>возврата прочих остатков субсидий, имеющих целевое назначение, прошлых лет из бюджетов муниципальных образований</w:t>
      </w:r>
      <w:r w:rsidR="00224EBF" w:rsidRPr="00C12C4A">
        <w:rPr>
          <w:b w:val="0"/>
        </w:rPr>
        <w:t xml:space="preserve"> на осуществление дорожной деятельности на автомобильных </w:t>
      </w:r>
      <w:r w:rsidR="00224EBF" w:rsidRPr="00C12C4A">
        <w:rPr>
          <w:b w:val="0"/>
        </w:rPr>
        <w:lastRenderedPageBreak/>
        <w:t>дорогах общего пользования местного значения (за исключением работ по содержанию автомобильных дорог);</w:t>
      </w:r>
    </w:p>
    <w:p w:rsidR="00F70D0D" w:rsidRPr="00C12C4A" w:rsidRDefault="00F70D0D" w:rsidP="009A4DB1">
      <w:pPr>
        <w:pStyle w:val="a3"/>
        <w:tabs>
          <w:tab w:val="left" w:pos="0"/>
        </w:tabs>
        <w:ind w:firstLine="709"/>
        <w:rPr>
          <w:b w:val="0"/>
        </w:rPr>
      </w:pPr>
      <w:r w:rsidRPr="00C12C4A">
        <w:rPr>
          <w:b w:val="0"/>
        </w:rPr>
        <w:t xml:space="preserve">55 000,0 тыс. рублей </w:t>
      </w:r>
      <w:r w:rsidR="00DA1B85" w:rsidRPr="00C12C4A">
        <w:rPr>
          <w:b w:val="0"/>
        </w:rPr>
        <w:t xml:space="preserve">за счет перераспределения бюджетных ассигнований из раздела </w:t>
      </w:r>
      <w:r w:rsidR="00DA1B85" w:rsidRPr="00C12C4A">
        <w:rPr>
          <w:b w:val="0"/>
          <w:bCs w:val="0"/>
        </w:rPr>
        <w:t>"Общегосударственные вопросы"</w:t>
      </w:r>
      <w:r w:rsidRPr="00C12C4A">
        <w:rPr>
          <w:b w:val="0"/>
        </w:rPr>
        <w:t xml:space="preserve"> в целях реализации мероприятий Плана социального развития центров экономического роста Забайкальского края на создание "Читинского квартала". Объем привлечения средств федерального бюджета по </w:t>
      </w:r>
      <w:r w:rsidR="00074D1F" w:rsidRPr="00C12C4A">
        <w:rPr>
          <w:b w:val="0"/>
        </w:rPr>
        <w:t>мероприятию составляет 53 900,0</w:t>
      </w:r>
      <w:r w:rsidRPr="00C12C4A">
        <w:rPr>
          <w:b w:val="0"/>
        </w:rPr>
        <w:t xml:space="preserve"> тыс. рублей, процент софинансирования за счет средств бюджета края – 2;</w:t>
      </w:r>
    </w:p>
    <w:p w:rsidR="00BF4E40" w:rsidRPr="00C12C4A" w:rsidRDefault="00F70D0D" w:rsidP="00B24D4D">
      <w:pPr>
        <w:pStyle w:val="a3"/>
        <w:tabs>
          <w:tab w:val="left" w:pos="0"/>
        </w:tabs>
        <w:ind w:firstLine="709"/>
        <w:rPr>
          <w:b w:val="0"/>
        </w:rPr>
      </w:pPr>
      <w:r w:rsidRPr="00C12C4A">
        <w:rPr>
          <w:b w:val="0"/>
        </w:rPr>
        <w:t>2 175 048,2</w:t>
      </w:r>
      <w:r w:rsidR="00BF4E40" w:rsidRPr="00C12C4A">
        <w:rPr>
          <w:b w:val="0"/>
        </w:rPr>
        <w:t xml:space="preserve"> тыс. рублей за счет перемещения бюджетных ассигнований</w:t>
      </w:r>
      <w:r w:rsidR="00E76429" w:rsidRPr="00C12C4A">
        <w:rPr>
          <w:b w:val="0"/>
        </w:rPr>
        <w:t xml:space="preserve">, </w:t>
      </w:r>
      <w:r w:rsidR="007D781C" w:rsidRPr="00C12C4A">
        <w:rPr>
          <w:b w:val="0"/>
        </w:rPr>
        <w:t>из них</w:t>
      </w:r>
      <w:r w:rsidR="00815C70" w:rsidRPr="00C12C4A">
        <w:rPr>
          <w:b w:val="0"/>
        </w:rPr>
        <w:t>:</w:t>
      </w:r>
    </w:p>
    <w:p w:rsidR="007D781C" w:rsidRPr="00C12C4A" w:rsidRDefault="00F70D0D" w:rsidP="001C56A4">
      <w:pPr>
        <w:pStyle w:val="a3"/>
        <w:tabs>
          <w:tab w:val="left" w:pos="0"/>
        </w:tabs>
        <w:ind w:firstLine="1134"/>
        <w:rPr>
          <w:b w:val="0"/>
          <w:bCs w:val="0"/>
        </w:rPr>
      </w:pPr>
      <w:r w:rsidRPr="00C12C4A">
        <w:rPr>
          <w:b w:val="0"/>
        </w:rPr>
        <w:t>2 146 120,0</w:t>
      </w:r>
      <w:r w:rsidR="007D781C" w:rsidRPr="00C12C4A">
        <w:rPr>
          <w:b w:val="0"/>
        </w:rPr>
        <w:t xml:space="preserve"> тыс. рублей </w:t>
      </w:r>
      <w:bookmarkStart w:id="1" w:name="_Hlk164177756"/>
      <w:r w:rsidR="007D781C" w:rsidRPr="00C12C4A">
        <w:rPr>
          <w:b w:val="0"/>
        </w:rPr>
        <w:t xml:space="preserve">из раздела </w:t>
      </w:r>
      <w:r w:rsidR="007D781C" w:rsidRPr="00C12C4A">
        <w:rPr>
          <w:b w:val="0"/>
          <w:bCs w:val="0"/>
        </w:rPr>
        <w:t>"Общегосударственные вопросы"</w:t>
      </w:r>
      <w:bookmarkEnd w:id="1"/>
      <w:r w:rsidR="000F60A7" w:rsidRPr="00C12C4A">
        <w:rPr>
          <w:b w:val="0"/>
          <w:bCs w:val="0"/>
        </w:rPr>
        <w:t>, в том числе:</w:t>
      </w:r>
    </w:p>
    <w:p w:rsidR="000F60A7" w:rsidRPr="00C12C4A" w:rsidRDefault="000F60A7" w:rsidP="001C56A4">
      <w:pPr>
        <w:tabs>
          <w:tab w:val="left" w:pos="0"/>
        </w:tabs>
        <w:ind w:firstLine="1418"/>
        <w:jc w:val="both"/>
        <w:rPr>
          <w:bCs/>
          <w:sz w:val="28"/>
          <w:szCs w:val="28"/>
        </w:rPr>
      </w:pPr>
      <w:r w:rsidRPr="00C12C4A">
        <w:rPr>
          <w:bCs/>
          <w:sz w:val="28"/>
          <w:szCs w:val="28"/>
        </w:rPr>
        <w:t>0,1 тыс. рублей –</w:t>
      </w:r>
      <w:r w:rsidR="003319C2" w:rsidRPr="00C12C4A">
        <w:rPr>
          <w:bCs/>
          <w:sz w:val="28"/>
          <w:szCs w:val="28"/>
        </w:rPr>
        <w:t xml:space="preserve"> </w:t>
      </w:r>
      <w:r w:rsidRPr="00C12C4A">
        <w:rPr>
          <w:bCs/>
          <w:sz w:val="28"/>
          <w:szCs w:val="28"/>
        </w:rPr>
        <w:t>на обеспечение деятельности Министерства строительства, дорожного хозяйства и транспорта Забайкальского края;</w:t>
      </w:r>
    </w:p>
    <w:p w:rsidR="000F60A7" w:rsidRPr="00C12C4A" w:rsidRDefault="000F60A7" w:rsidP="00224EBF">
      <w:pPr>
        <w:tabs>
          <w:tab w:val="left" w:pos="0"/>
        </w:tabs>
        <w:ind w:firstLine="1418"/>
        <w:jc w:val="both"/>
        <w:rPr>
          <w:bCs/>
          <w:sz w:val="28"/>
          <w:szCs w:val="28"/>
        </w:rPr>
      </w:pPr>
      <w:r w:rsidRPr="00C12C4A">
        <w:rPr>
          <w:bCs/>
          <w:sz w:val="28"/>
          <w:szCs w:val="28"/>
        </w:rPr>
        <w:t>1 488 344,6</w:t>
      </w:r>
      <w:r w:rsidRPr="00C12C4A">
        <w:rPr>
          <w:sz w:val="28"/>
          <w:szCs w:val="28"/>
        </w:rPr>
        <w:t xml:space="preserve"> тыс</w:t>
      </w:r>
      <w:r w:rsidRPr="00C12C4A">
        <w:rPr>
          <w:bCs/>
          <w:sz w:val="28"/>
          <w:szCs w:val="28"/>
        </w:rPr>
        <w:t xml:space="preserve">. рублей – </w:t>
      </w:r>
      <w:bookmarkStart w:id="2" w:name="_Hlk151202229"/>
      <w:r w:rsidRPr="00C12C4A">
        <w:rPr>
          <w:bCs/>
          <w:sz w:val="28"/>
          <w:szCs w:val="28"/>
        </w:rPr>
        <w:t>на финансовую поддержку юридических лиц, 100 процентов акций (долей) которых принадлежит Забайкальскому краю, на осуществление капитальных вложений в объекты капитального строительства, находящиеся в собственности указанных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bookmarkEnd w:id="2"/>
      <w:r w:rsidRPr="00C12C4A">
        <w:rPr>
          <w:bCs/>
          <w:sz w:val="28"/>
          <w:szCs w:val="28"/>
        </w:rPr>
        <w:t>;</w:t>
      </w:r>
    </w:p>
    <w:p w:rsidR="000F60A7" w:rsidRPr="00C12C4A" w:rsidRDefault="000F60A7" w:rsidP="00224EBF">
      <w:pPr>
        <w:tabs>
          <w:tab w:val="left" w:pos="0"/>
        </w:tabs>
        <w:ind w:firstLine="1418"/>
        <w:jc w:val="both"/>
        <w:rPr>
          <w:bCs/>
          <w:sz w:val="28"/>
          <w:szCs w:val="28"/>
        </w:rPr>
      </w:pPr>
      <w:r w:rsidRPr="00C12C4A">
        <w:rPr>
          <w:bCs/>
          <w:sz w:val="28"/>
          <w:szCs w:val="28"/>
        </w:rPr>
        <w:t>484 440,0 тыс. рублей – на ф</w:t>
      </w:r>
      <w:r w:rsidRPr="00C12C4A">
        <w:rPr>
          <w:bCs/>
          <w:sz w:val="28"/>
          <w:szCs w:val="28"/>
          <w:shd w:val="clear" w:color="auto" w:fill="FFFFFF"/>
        </w:rPr>
        <w:t>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r w:rsidRPr="00C12C4A">
        <w:rPr>
          <w:bCs/>
          <w:sz w:val="28"/>
          <w:szCs w:val="28"/>
        </w:rPr>
        <w:t>;</w:t>
      </w:r>
    </w:p>
    <w:p w:rsidR="000F60A7" w:rsidRPr="00C12C4A" w:rsidRDefault="000F60A7" w:rsidP="00224EBF">
      <w:pPr>
        <w:tabs>
          <w:tab w:val="left" w:pos="0"/>
        </w:tabs>
        <w:ind w:firstLine="1418"/>
        <w:contextualSpacing/>
        <w:jc w:val="both"/>
        <w:rPr>
          <w:bCs/>
          <w:sz w:val="28"/>
          <w:szCs w:val="28"/>
        </w:rPr>
      </w:pPr>
      <w:r w:rsidRPr="00C12C4A">
        <w:rPr>
          <w:bCs/>
          <w:sz w:val="28"/>
          <w:szCs w:val="28"/>
        </w:rPr>
        <w:t>0,1 тыс. рублей – на обеспечение уровня софинансирования за счет средств краевого бюджета в целях реализацию мероприятий регионального проекта "Развитие туристической инфраструктуры (Забайкальский край)";</w:t>
      </w:r>
    </w:p>
    <w:p w:rsidR="00175BDE" w:rsidRPr="00C12C4A" w:rsidRDefault="00175BDE" w:rsidP="00B24D4D">
      <w:pPr>
        <w:tabs>
          <w:tab w:val="left" w:pos="0"/>
        </w:tabs>
        <w:ind w:firstLine="1418"/>
        <w:contextualSpacing/>
        <w:jc w:val="both"/>
        <w:rPr>
          <w:bCs/>
          <w:sz w:val="28"/>
          <w:szCs w:val="28"/>
        </w:rPr>
      </w:pPr>
      <w:r w:rsidRPr="00C12C4A">
        <w:rPr>
          <w:bCs/>
          <w:sz w:val="28"/>
          <w:szCs w:val="28"/>
        </w:rPr>
        <w:t xml:space="preserve">70 000,0 тыс. рублей – </w:t>
      </w:r>
      <w:r w:rsidR="001F1618" w:rsidRPr="00C12C4A">
        <w:rPr>
          <w:bCs/>
          <w:sz w:val="28"/>
          <w:szCs w:val="28"/>
        </w:rPr>
        <w:t>на мероприятия, направленные на восстановление экономики и поддержку жизнедеятельности населения в Старобешевском районе Донецкой Народной Республики;</w:t>
      </w:r>
    </w:p>
    <w:p w:rsidR="006223B1" w:rsidRPr="00C12C4A" w:rsidRDefault="00175BDE" w:rsidP="00B24D4D">
      <w:pPr>
        <w:pStyle w:val="a3"/>
        <w:tabs>
          <w:tab w:val="left" w:pos="0"/>
        </w:tabs>
        <w:ind w:firstLine="1418"/>
        <w:rPr>
          <w:b w:val="0"/>
          <w:bCs w:val="0"/>
        </w:rPr>
      </w:pPr>
      <w:r w:rsidRPr="00C12C4A">
        <w:rPr>
          <w:b w:val="0"/>
          <w:bCs w:val="0"/>
        </w:rPr>
        <w:t>103 335,2 тыс. рублей –</w:t>
      </w:r>
      <w:r w:rsidR="006223B1" w:rsidRPr="00C12C4A">
        <w:rPr>
          <w:b w:val="0"/>
          <w:bCs w:val="0"/>
        </w:rPr>
        <w:t xml:space="preserve"> на организацию мероприятий при осуществлении деятельности по обращению с животными без владельцев;</w:t>
      </w:r>
    </w:p>
    <w:p w:rsidR="000F60A7" w:rsidRPr="00C12C4A" w:rsidRDefault="00D03C8E" w:rsidP="00B24D4D">
      <w:pPr>
        <w:pStyle w:val="a3"/>
        <w:tabs>
          <w:tab w:val="left" w:pos="0"/>
        </w:tabs>
        <w:ind w:firstLine="1134"/>
        <w:rPr>
          <w:b w:val="0"/>
          <w:bCs w:val="0"/>
        </w:rPr>
      </w:pPr>
      <w:r w:rsidRPr="00C12C4A">
        <w:rPr>
          <w:b w:val="0"/>
          <w:bCs w:val="0"/>
        </w:rPr>
        <w:t xml:space="preserve">28 928,2 тыс. рублей из раздела </w:t>
      </w:r>
      <w:r w:rsidRPr="00C12C4A">
        <w:rPr>
          <w:b w:val="0"/>
        </w:rPr>
        <w:t>"Здравоохранение", из них:</w:t>
      </w:r>
    </w:p>
    <w:p w:rsidR="00A73DD9" w:rsidRPr="00C12C4A" w:rsidRDefault="00A73DD9" w:rsidP="00224EBF">
      <w:pPr>
        <w:pStyle w:val="a3"/>
        <w:tabs>
          <w:tab w:val="left" w:pos="0"/>
        </w:tabs>
        <w:ind w:firstLine="1418"/>
        <w:rPr>
          <w:b w:val="0"/>
        </w:rPr>
      </w:pPr>
      <w:r w:rsidRPr="00C12C4A">
        <w:rPr>
          <w:b w:val="0"/>
        </w:rPr>
        <w:t xml:space="preserve">28 534,2 тыс. рублей </w:t>
      </w:r>
      <w:r w:rsidR="00D03C8E" w:rsidRPr="00C12C4A">
        <w:rPr>
          <w:b w:val="0"/>
        </w:rPr>
        <w:t xml:space="preserve">– </w:t>
      </w:r>
      <w:r w:rsidRPr="00C12C4A">
        <w:rPr>
          <w:b w:val="0"/>
        </w:rPr>
        <w:t>на реализацию мероприятий по осуществлению реконструкции объектов в аэропортовых комплексах, находящихся в собственности субъектов Российской Федерации</w:t>
      </w:r>
      <w:r w:rsidR="00AF3508" w:rsidRPr="00C12C4A">
        <w:rPr>
          <w:b w:val="0"/>
        </w:rPr>
        <w:t>,</w:t>
      </w:r>
      <w:r w:rsidRPr="00C12C4A">
        <w:rPr>
          <w:b w:val="0"/>
        </w:rPr>
        <w:t xml:space="preserve"> государственной программы Российской Федерации "Развитие транспортной системы" для проведения корректировки проектно-сметной документации и </w:t>
      </w:r>
      <w:r w:rsidRPr="00C12C4A">
        <w:rPr>
          <w:b w:val="0"/>
        </w:rPr>
        <w:lastRenderedPageBreak/>
        <w:t>проведения строительного контроля по объекту "Реконструкция аэропор</w:t>
      </w:r>
      <w:r w:rsidR="00FE3F2E" w:rsidRPr="00C12C4A">
        <w:rPr>
          <w:b w:val="0"/>
        </w:rPr>
        <w:t>тового</w:t>
      </w:r>
      <w:r w:rsidRPr="00C12C4A">
        <w:rPr>
          <w:b w:val="0"/>
        </w:rPr>
        <w:t xml:space="preserve"> комплекса с. Чара (Забайкальский край)";</w:t>
      </w:r>
    </w:p>
    <w:p w:rsidR="00A73DD9" w:rsidRPr="00C12C4A" w:rsidRDefault="00A73DD9" w:rsidP="00224EBF">
      <w:pPr>
        <w:pStyle w:val="a3"/>
        <w:tabs>
          <w:tab w:val="left" w:pos="0"/>
        </w:tabs>
        <w:ind w:firstLine="1418"/>
        <w:rPr>
          <w:b w:val="0"/>
        </w:rPr>
      </w:pPr>
      <w:r w:rsidRPr="00C12C4A">
        <w:rPr>
          <w:b w:val="0"/>
        </w:rPr>
        <w:t xml:space="preserve">394,0 тыс. рублей </w:t>
      </w:r>
      <w:r w:rsidR="00D03C8E" w:rsidRPr="00C12C4A">
        <w:rPr>
          <w:b w:val="0"/>
        </w:rPr>
        <w:t xml:space="preserve">– </w:t>
      </w:r>
      <w:r w:rsidRPr="00C12C4A">
        <w:rPr>
          <w:b w:val="0"/>
        </w:rPr>
        <w:t>в целях содержания объектов капитального строительства и объектов незавершенного строительства (на оплату услуг по предоставлению тепловой энергии по объекту жилой дом по ад</w:t>
      </w:r>
      <w:r w:rsidR="00D03C8E" w:rsidRPr="00C12C4A">
        <w:rPr>
          <w:b w:val="0"/>
        </w:rPr>
        <w:t>ресу: г.</w:t>
      </w:r>
      <w:r w:rsidR="00090E11">
        <w:rPr>
          <w:b w:val="0"/>
        </w:rPr>
        <w:t> </w:t>
      </w:r>
      <w:r w:rsidR="00D03C8E" w:rsidRPr="00C12C4A">
        <w:rPr>
          <w:b w:val="0"/>
        </w:rPr>
        <w:t>Чита, ул. Боровая, д.6);</w:t>
      </w:r>
    </w:p>
    <w:p w:rsidR="00A64D64" w:rsidRPr="00C12C4A" w:rsidRDefault="00A64D64" w:rsidP="00224EBF">
      <w:pPr>
        <w:pStyle w:val="a3"/>
        <w:tabs>
          <w:tab w:val="left" w:pos="0"/>
        </w:tabs>
        <w:ind w:firstLine="709"/>
        <w:rPr>
          <w:b w:val="0"/>
        </w:rPr>
      </w:pPr>
      <w:r w:rsidRPr="00C12C4A">
        <w:t>уменьшить</w:t>
      </w:r>
      <w:r w:rsidRPr="00C12C4A">
        <w:rPr>
          <w:b w:val="0"/>
        </w:rPr>
        <w:t xml:space="preserve"> на сумму </w:t>
      </w:r>
      <w:r w:rsidR="00F277ED" w:rsidRPr="00C12C4A">
        <w:rPr>
          <w:b w:val="0"/>
        </w:rPr>
        <w:t>8 216,1</w:t>
      </w:r>
      <w:r w:rsidRPr="00C12C4A">
        <w:rPr>
          <w:b w:val="0"/>
        </w:rPr>
        <w:t xml:space="preserve"> тыс. рублей</w:t>
      </w:r>
      <w:r w:rsidR="00D03C8E" w:rsidRPr="00C12C4A">
        <w:rPr>
          <w:b w:val="0"/>
        </w:rPr>
        <w:t>, в том числе:</w:t>
      </w:r>
    </w:p>
    <w:p w:rsidR="00224EBF" w:rsidRPr="00C12C4A" w:rsidRDefault="00224EBF" w:rsidP="00224EBF">
      <w:pPr>
        <w:tabs>
          <w:tab w:val="left" w:pos="0"/>
        </w:tabs>
        <w:ind w:firstLine="709"/>
        <w:jc w:val="both"/>
        <w:rPr>
          <w:sz w:val="28"/>
          <w:szCs w:val="28"/>
        </w:rPr>
      </w:pPr>
      <w:r w:rsidRPr="00C12C4A">
        <w:rPr>
          <w:sz w:val="28"/>
          <w:szCs w:val="28"/>
        </w:rPr>
        <w:t xml:space="preserve">6 607,3 тыс. рублей в связи с уменьшением объема средств федерального бюджета единой субсидии на достижение показателей государственной программы Российской Федерации </w:t>
      </w:r>
      <w:r w:rsidRPr="00C12C4A">
        <w:rPr>
          <w:bCs/>
          <w:sz w:val="28"/>
          <w:szCs w:val="28"/>
        </w:rPr>
        <w:t>"</w:t>
      </w:r>
      <w:r w:rsidRPr="00C12C4A">
        <w:rPr>
          <w:sz w:val="28"/>
          <w:szCs w:val="28"/>
        </w:rPr>
        <w:t>Развитие туризма</w:t>
      </w:r>
      <w:r w:rsidRPr="00C12C4A">
        <w:rPr>
          <w:bCs/>
          <w:sz w:val="28"/>
          <w:szCs w:val="28"/>
        </w:rPr>
        <w:t>"</w:t>
      </w:r>
      <w:r w:rsidRPr="00C12C4A">
        <w:rPr>
          <w:sz w:val="28"/>
          <w:szCs w:val="28"/>
        </w:rPr>
        <w:t xml:space="preserve"> на 2024 год;</w:t>
      </w:r>
    </w:p>
    <w:p w:rsidR="000344E0" w:rsidRPr="00C12C4A" w:rsidRDefault="000344E0" w:rsidP="000344E0">
      <w:pPr>
        <w:tabs>
          <w:tab w:val="left" w:pos="0"/>
        </w:tabs>
        <w:ind w:firstLine="709"/>
        <w:jc w:val="both"/>
        <w:rPr>
          <w:bCs/>
          <w:sz w:val="28"/>
          <w:szCs w:val="28"/>
        </w:rPr>
      </w:pPr>
      <w:r w:rsidRPr="00C12C4A">
        <w:rPr>
          <w:bCs/>
          <w:sz w:val="28"/>
          <w:szCs w:val="28"/>
        </w:rPr>
        <w:t xml:space="preserve">1 451,5 тыс. рублей </w:t>
      </w:r>
      <w:r w:rsidR="00FD6628" w:rsidRPr="00C12C4A">
        <w:rPr>
          <w:bCs/>
          <w:sz w:val="28"/>
          <w:szCs w:val="28"/>
        </w:rPr>
        <w:t xml:space="preserve">в </w:t>
      </w:r>
      <w:r w:rsidRPr="00C12C4A">
        <w:rPr>
          <w:bCs/>
          <w:sz w:val="28"/>
          <w:szCs w:val="28"/>
        </w:rPr>
        <w:t>связи с необходимостью возврата:</w:t>
      </w:r>
    </w:p>
    <w:p w:rsidR="000344E0" w:rsidRPr="00C12C4A" w:rsidRDefault="000344E0" w:rsidP="000344E0">
      <w:pPr>
        <w:tabs>
          <w:tab w:val="left" w:pos="0"/>
        </w:tabs>
        <w:ind w:firstLine="1134"/>
        <w:jc w:val="both"/>
        <w:rPr>
          <w:bCs/>
          <w:sz w:val="28"/>
          <w:szCs w:val="28"/>
        </w:rPr>
      </w:pPr>
      <w:r w:rsidRPr="00C12C4A">
        <w:rPr>
          <w:bCs/>
          <w:sz w:val="28"/>
          <w:szCs w:val="28"/>
        </w:rPr>
        <w:t>средств, неправомерно использованных Министерством природных ресурсов Забайкальского края – 1 382,3 тыс. рублей;</w:t>
      </w:r>
    </w:p>
    <w:p w:rsidR="000344E0" w:rsidRPr="00C12C4A" w:rsidRDefault="000344E0" w:rsidP="000344E0">
      <w:pPr>
        <w:tabs>
          <w:tab w:val="left" w:pos="0"/>
        </w:tabs>
        <w:ind w:firstLine="1134"/>
        <w:jc w:val="both"/>
        <w:rPr>
          <w:bCs/>
          <w:sz w:val="28"/>
          <w:szCs w:val="28"/>
        </w:rPr>
      </w:pPr>
      <w:r w:rsidRPr="00C12C4A">
        <w:rPr>
          <w:bCs/>
          <w:sz w:val="28"/>
          <w:szCs w:val="28"/>
        </w:rPr>
        <w:t>средств за неисполнение Министерством строительства, дорожного хозяйства и транспорта Забайкальского края в 2023 году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 – 69,2 тыс. рублей;</w:t>
      </w:r>
    </w:p>
    <w:p w:rsidR="00224EBF" w:rsidRPr="00C12C4A" w:rsidRDefault="00224EBF" w:rsidP="00224EBF">
      <w:pPr>
        <w:tabs>
          <w:tab w:val="left" w:pos="0"/>
        </w:tabs>
        <w:ind w:firstLine="709"/>
        <w:jc w:val="both"/>
        <w:rPr>
          <w:bCs/>
          <w:sz w:val="28"/>
          <w:szCs w:val="28"/>
        </w:rPr>
      </w:pPr>
      <w:r w:rsidRPr="00C12C4A">
        <w:rPr>
          <w:bCs/>
          <w:sz w:val="28"/>
          <w:szCs w:val="28"/>
          <w:lang/>
        </w:rPr>
        <w:t xml:space="preserve">157,3 тыс. рублей </w:t>
      </w:r>
      <w:r w:rsidRPr="00C12C4A">
        <w:rPr>
          <w:bCs/>
          <w:sz w:val="28"/>
          <w:szCs w:val="28"/>
        </w:rPr>
        <w:t>в связи с перемещением бюджетных ассигнований, из них:</w:t>
      </w:r>
    </w:p>
    <w:p w:rsidR="00224EBF" w:rsidRPr="00C12C4A" w:rsidRDefault="00224EBF" w:rsidP="00224EBF">
      <w:pPr>
        <w:tabs>
          <w:tab w:val="left" w:pos="0"/>
        </w:tabs>
        <w:ind w:firstLine="1134"/>
        <w:jc w:val="both"/>
        <w:rPr>
          <w:sz w:val="28"/>
          <w:szCs w:val="28"/>
        </w:rPr>
      </w:pPr>
      <w:r w:rsidRPr="00C12C4A">
        <w:rPr>
          <w:bCs/>
          <w:sz w:val="28"/>
          <w:szCs w:val="28"/>
        </w:rPr>
        <w:t xml:space="preserve">134,8 тыс. рублей – в </w:t>
      </w:r>
      <w:r w:rsidRPr="00C12C4A">
        <w:rPr>
          <w:sz w:val="28"/>
          <w:szCs w:val="28"/>
        </w:rPr>
        <w:t xml:space="preserve">раздел </w:t>
      </w:r>
      <w:r w:rsidRPr="00C12C4A">
        <w:rPr>
          <w:bCs/>
          <w:sz w:val="28"/>
          <w:szCs w:val="28"/>
        </w:rPr>
        <w:t>"</w:t>
      </w:r>
      <w:r w:rsidRPr="00C12C4A">
        <w:rPr>
          <w:sz w:val="28"/>
          <w:szCs w:val="28"/>
        </w:rPr>
        <w:t>Общегосударственные вопросы</w:t>
      </w:r>
      <w:r w:rsidRPr="00C12C4A">
        <w:rPr>
          <w:bCs/>
          <w:sz w:val="28"/>
          <w:szCs w:val="28"/>
        </w:rPr>
        <w:t>"</w:t>
      </w:r>
      <w:r w:rsidRPr="00C12C4A">
        <w:rPr>
          <w:sz w:val="28"/>
          <w:szCs w:val="28"/>
        </w:rPr>
        <w:t>;</w:t>
      </w:r>
    </w:p>
    <w:p w:rsidR="00B013D1" w:rsidRPr="00C12C4A" w:rsidRDefault="00B013D1" w:rsidP="00224EBF">
      <w:pPr>
        <w:tabs>
          <w:tab w:val="left" w:pos="0"/>
        </w:tabs>
        <w:ind w:firstLine="1134"/>
        <w:jc w:val="both"/>
        <w:rPr>
          <w:bCs/>
          <w:sz w:val="28"/>
          <w:szCs w:val="28"/>
        </w:rPr>
      </w:pPr>
      <w:r w:rsidRPr="00C12C4A">
        <w:rPr>
          <w:bCs/>
          <w:sz w:val="28"/>
          <w:szCs w:val="28"/>
        </w:rPr>
        <w:t xml:space="preserve">22,5 тыс. рублей </w:t>
      </w:r>
      <w:r w:rsidR="00224EBF" w:rsidRPr="00C12C4A">
        <w:rPr>
          <w:bCs/>
          <w:sz w:val="28"/>
          <w:szCs w:val="28"/>
        </w:rPr>
        <w:t>– в раздел "Образование".</w:t>
      </w:r>
    </w:p>
    <w:p w:rsidR="00195537" w:rsidRPr="00C12C4A" w:rsidRDefault="00195537" w:rsidP="00224EBF">
      <w:pPr>
        <w:tabs>
          <w:tab w:val="left" w:pos="0"/>
        </w:tabs>
        <w:ind w:firstLine="709"/>
        <w:jc w:val="both"/>
        <w:rPr>
          <w:sz w:val="28"/>
          <w:szCs w:val="28"/>
        </w:rPr>
      </w:pPr>
      <w:r w:rsidRPr="00C12C4A">
        <w:rPr>
          <w:sz w:val="28"/>
          <w:szCs w:val="28"/>
        </w:rPr>
        <w:t xml:space="preserve">Кроме того, в данном разделе учтено перераспределение бюджетных ассигнований по предложениям главного </w:t>
      </w:r>
      <w:r w:rsidR="005775BA" w:rsidRPr="00C12C4A">
        <w:rPr>
          <w:sz w:val="28"/>
          <w:szCs w:val="28"/>
        </w:rPr>
        <w:t>распорядителя бюджетных средств.</w:t>
      </w:r>
    </w:p>
    <w:p w:rsidR="00BB3417" w:rsidRPr="00C12C4A" w:rsidRDefault="00E67304" w:rsidP="00FB4C19">
      <w:pPr>
        <w:spacing w:before="120" w:after="120"/>
        <w:ind w:firstLine="709"/>
        <w:jc w:val="center"/>
        <w:rPr>
          <w:b/>
          <w:bCs/>
          <w:sz w:val="28"/>
          <w:szCs w:val="28"/>
        </w:rPr>
      </w:pPr>
      <w:r w:rsidRPr="00C12C4A">
        <w:rPr>
          <w:b/>
          <w:bCs/>
          <w:sz w:val="28"/>
          <w:szCs w:val="28"/>
        </w:rPr>
        <w:t>РАЗДЕЛ "ЖИЛИЩНО-КОММУНАЛЬНОЕ ХОЗЯЙСТВО"</w:t>
      </w:r>
    </w:p>
    <w:p w:rsidR="00D8540C" w:rsidRPr="00C12C4A" w:rsidRDefault="00D8540C" w:rsidP="00FB4C19">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132DD9" w:rsidRPr="00C12C4A">
        <w:rPr>
          <w:sz w:val="28"/>
          <w:szCs w:val="28"/>
        </w:rPr>
        <w:t>"минус" 16 172,8</w:t>
      </w:r>
      <w:r w:rsidR="00B92D2E" w:rsidRPr="00C12C4A">
        <w:rPr>
          <w:sz w:val="28"/>
          <w:szCs w:val="28"/>
        </w:rPr>
        <w:t xml:space="preserve"> </w:t>
      </w:r>
      <w:r w:rsidRPr="00C12C4A">
        <w:rPr>
          <w:sz w:val="28"/>
          <w:szCs w:val="28"/>
        </w:rPr>
        <w:t>тыс. рублей, из них:</w:t>
      </w:r>
    </w:p>
    <w:p w:rsidR="00430DD6" w:rsidRPr="00C12C4A" w:rsidRDefault="00430DD6" w:rsidP="00430DD6">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430DD6" w:rsidRPr="00C12C4A" w:rsidTr="002579A8">
        <w:trPr>
          <w:cantSplit/>
          <w:trHeight w:val="480"/>
          <w:tblHeader/>
        </w:trPr>
        <w:tc>
          <w:tcPr>
            <w:tcW w:w="3289" w:type="dxa"/>
            <w:vAlign w:val="center"/>
          </w:tcPr>
          <w:p w:rsidR="00430DD6" w:rsidRPr="00C12C4A" w:rsidRDefault="00430DD6" w:rsidP="002579A8">
            <w:pPr>
              <w:jc w:val="center"/>
              <w:rPr>
                <w:sz w:val="20"/>
                <w:szCs w:val="20"/>
              </w:rPr>
            </w:pPr>
            <w:r w:rsidRPr="00C12C4A">
              <w:rPr>
                <w:sz w:val="20"/>
                <w:szCs w:val="20"/>
              </w:rPr>
              <w:t>Показатели</w:t>
            </w:r>
          </w:p>
        </w:tc>
        <w:tc>
          <w:tcPr>
            <w:tcW w:w="1417" w:type="dxa"/>
            <w:vAlign w:val="center"/>
          </w:tcPr>
          <w:p w:rsidR="00430DD6" w:rsidRPr="00C12C4A" w:rsidRDefault="00430DD6" w:rsidP="002579A8">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430DD6" w:rsidRPr="00C12C4A" w:rsidRDefault="00430DD6" w:rsidP="002579A8">
            <w:pPr>
              <w:jc w:val="center"/>
              <w:rPr>
                <w:sz w:val="20"/>
                <w:szCs w:val="20"/>
              </w:rPr>
            </w:pPr>
            <w:r w:rsidRPr="00C12C4A">
              <w:rPr>
                <w:sz w:val="20"/>
                <w:szCs w:val="20"/>
              </w:rPr>
              <w:t>Увеличение</w:t>
            </w:r>
          </w:p>
          <w:p w:rsidR="00430DD6" w:rsidRPr="00C12C4A" w:rsidRDefault="00430DD6" w:rsidP="002579A8">
            <w:pPr>
              <w:jc w:val="center"/>
              <w:rPr>
                <w:sz w:val="20"/>
                <w:szCs w:val="20"/>
              </w:rPr>
            </w:pPr>
            <w:r w:rsidRPr="00C12C4A">
              <w:rPr>
                <w:sz w:val="20"/>
                <w:szCs w:val="20"/>
              </w:rPr>
              <w:t>(+)</w:t>
            </w:r>
          </w:p>
        </w:tc>
        <w:tc>
          <w:tcPr>
            <w:tcW w:w="1560" w:type="dxa"/>
            <w:vAlign w:val="center"/>
          </w:tcPr>
          <w:p w:rsidR="00430DD6" w:rsidRPr="00C12C4A" w:rsidRDefault="00430DD6" w:rsidP="002579A8">
            <w:pPr>
              <w:jc w:val="center"/>
              <w:rPr>
                <w:sz w:val="20"/>
                <w:szCs w:val="20"/>
              </w:rPr>
            </w:pPr>
            <w:r w:rsidRPr="00C12C4A">
              <w:rPr>
                <w:sz w:val="20"/>
                <w:szCs w:val="20"/>
              </w:rPr>
              <w:t>Уменьшение</w:t>
            </w:r>
          </w:p>
          <w:p w:rsidR="00430DD6" w:rsidRPr="00C12C4A" w:rsidRDefault="00430DD6" w:rsidP="002579A8">
            <w:pPr>
              <w:jc w:val="center"/>
              <w:rPr>
                <w:sz w:val="20"/>
                <w:szCs w:val="20"/>
              </w:rPr>
            </w:pPr>
            <w:r w:rsidRPr="00C12C4A">
              <w:rPr>
                <w:sz w:val="20"/>
                <w:szCs w:val="20"/>
              </w:rPr>
              <w:t>(-)</w:t>
            </w:r>
          </w:p>
        </w:tc>
        <w:tc>
          <w:tcPr>
            <w:tcW w:w="1701" w:type="dxa"/>
            <w:vAlign w:val="center"/>
          </w:tcPr>
          <w:p w:rsidR="00430DD6" w:rsidRPr="00C12C4A" w:rsidRDefault="00430DD6" w:rsidP="002579A8">
            <w:pPr>
              <w:jc w:val="center"/>
              <w:rPr>
                <w:sz w:val="20"/>
                <w:szCs w:val="20"/>
              </w:rPr>
            </w:pPr>
            <w:r w:rsidRPr="00C12C4A">
              <w:rPr>
                <w:sz w:val="20"/>
                <w:szCs w:val="20"/>
              </w:rPr>
              <w:t>Объем бюджетных ассигнований с учетом предлагаемых изменений</w:t>
            </w:r>
          </w:p>
        </w:tc>
      </w:tr>
      <w:tr w:rsidR="00E90A60" w:rsidRPr="00C12C4A" w:rsidTr="00EE68ED">
        <w:trPr>
          <w:cantSplit/>
          <w:trHeight w:val="340"/>
        </w:trPr>
        <w:tc>
          <w:tcPr>
            <w:tcW w:w="3289" w:type="dxa"/>
            <w:vAlign w:val="center"/>
          </w:tcPr>
          <w:p w:rsidR="00E90A60" w:rsidRPr="00C12C4A" w:rsidRDefault="00E90A60">
            <w:pPr>
              <w:rPr>
                <w:sz w:val="20"/>
                <w:szCs w:val="20"/>
              </w:rPr>
            </w:pPr>
            <w:r w:rsidRPr="00C12C4A">
              <w:rPr>
                <w:sz w:val="20"/>
                <w:szCs w:val="20"/>
              </w:rPr>
              <w:t>Жилищное хозяйство</w:t>
            </w:r>
          </w:p>
        </w:tc>
        <w:tc>
          <w:tcPr>
            <w:tcW w:w="1417" w:type="dxa"/>
            <w:vAlign w:val="center"/>
          </w:tcPr>
          <w:p w:rsidR="00E90A60" w:rsidRPr="00C12C4A" w:rsidRDefault="00E90A60" w:rsidP="00EE68ED">
            <w:pPr>
              <w:jc w:val="center"/>
              <w:rPr>
                <w:sz w:val="20"/>
                <w:szCs w:val="20"/>
              </w:rPr>
            </w:pPr>
            <w:r w:rsidRPr="00C12C4A">
              <w:rPr>
                <w:sz w:val="20"/>
                <w:szCs w:val="20"/>
              </w:rPr>
              <w:t>16 339,2</w:t>
            </w:r>
          </w:p>
        </w:tc>
        <w:tc>
          <w:tcPr>
            <w:tcW w:w="1559" w:type="dxa"/>
            <w:vAlign w:val="center"/>
          </w:tcPr>
          <w:p w:rsidR="00E90A60" w:rsidRPr="00C12C4A" w:rsidRDefault="00142D41" w:rsidP="002579A8">
            <w:pPr>
              <w:jc w:val="center"/>
              <w:rPr>
                <w:sz w:val="20"/>
                <w:szCs w:val="20"/>
              </w:rPr>
            </w:pPr>
            <w:r w:rsidRPr="00C12C4A">
              <w:rPr>
                <w:sz w:val="20"/>
                <w:szCs w:val="20"/>
              </w:rPr>
              <w:t>67 988,1</w:t>
            </w:r>
          </w:p>
        </w:tc>
        <w:tc>
          <w:tcPr>
            <w:tcW w:w="1560" w:type="dxa"/>
            <w:vAlign w:val="center"/>
          </w:tcPr>
          <w:p w:rsidR="00E90A60" w:rsidRPr="00C12C4A" w:rsidRDefault="00142D41" w:rsidP="002579A8">
            <w:pPr>
              <w:jc w:val="center"/>
              <w:rPr>
                <w:sz w:val="20"/>
                <w:szCs w:val="20"/>
              </w:rPr>
            </w:pPr>
            <w:r w:rsidRPr="00C12C4A">
              <w:rPr>
                <w:sz w:val="20"/>
                <w:szCs w:val="20"/>
              </w:rPr>
              <w:t>0,0</w:t>
            </w:r>
          </w:p>
        </w:tc>
        <w:tc>
          <w:tcPr>
            <w:tcW w:w="1701" w:type="dxa"/>
            <w:vAlign w:val="center"/>
          </w:tcPr>
          <w:p w:rsidR="00E90A60" w:rsidRPr="00C12C4A" w:rsidRDefault="00C434E5" w:rsidP="002579A8">
            <w:pPr>
              <w:jc w:val="center"/>
              <w:rPr>
                <w:sz w:val="20"/>
                <w:szCs w:val="20"/>
              </w:rPr>
            </w:pPr>
            <w:r w:rsidRPr="00C12C4A">
              <w:rPr>
                <w:sz w:val="20"/>
                <w:szCs w:val="20"/>
              </w:rPr>
              <w:t>84 327,3</w:t>
            </w:r>
          </w:p>
        </w:tc>
      </w:tr>
      <w:tr w:rsidR="0060092B" w:rsidRPr="00C12C4A" w:rsidTr="00EE68ED">
        <w:trPr>
          <w:cantSplit/>
          <w:trHeight w:val="340"/>
        </w:trPr>
        <w:tc>
          <w:tcPr>
            <w:tcW w:w="3289" w:type="dxa"/>
            <w:vAlign w:val="center"/>
          </w:tcPr>
          <w:p w:rsidR="0060092B" w:rsidRPr="00C12C4A" w:rsidRDefault="0060092B">
            <w:pPr>
              <w:rPr>
                <w:sz w:val="20"/>
                <w:szCs w:val="20"/>
              </w:rPr>
            </w:pPr>
            <w:r w:rsidRPr="00C12C4A">
              <w:rPr>
                <w:sz w:val="20"/>
                <w:szCs w:val="20"/>
              </w:rPr>
              <w:t>Коммунальное хозяйство</w:t>
            </w:r>
          </w:p>
        </w:tc>
        <w:tc>
          <w:tcPr>
            <w:tcW w:w="1417" w:type="dxa"/>
            <w:vAlign w:val="center"/>
          </w:tcPr>
          <w:p w:rsidR="0060092B" w:rsidRPr="00C12C4A" w:rsidRDefault="00E90A60" w:rsidP="00EE68ED">
            <w:pPr>
              <w:jc w:val="center"/>
              <w:rPr>
                <w:sz w:val="20"/>
                <w:szCs w:val="20"/>
              </w:rPr>
            </w:pPr>
            <w:r w:rsidRPr="00C12C4A">
              <w:rPr>
                <w:sz w:val="20"/>
                <w:szCs w:val="20"/>
              </w:rPr>
              <w:t>4 817 212,3</w:t>
            </w:r>
          </w:p>
        </w:tc>
        <w:tc>
          <w:tcPr>
            <w:tcW w:w="1559" w:type="dxa"/>
            <w:vAlign w:val="center"/>
          </w:tcPr>
          <w:p w:rsidR="0060092B" w:rsidRPr="00C12C4A" w:rsidRDefault="00142D41" w:rsidP="002579A8">
            <w:pPr>
              <w:jc w:val="center"/>
              <w:rPr>
                <w:sz w:val="20"/>
                <w:szCs w:val="20"/>
              </w:rPr>
            </w:pPr>
            <w:r w:rsidRPr="00C12C4A">
              <w:rPr>
                <w:sz w:val="20"/>
                <w:szCs w:val="20"/>
              </w:rPr>
              <w:t>0,0</w:t>
            </w:r>
          </w:p>
        </w:tc>
        <w:tc>
          <w:tcPr>
            <w:tcW w:w="1560" w:type="dxa"/>
            <w:vAlign w:val="center"/>
          </w:tcPr>
          <w:p w:rsidR="0060092B" w:rsidRPr="00C12C4A" w:rsidRDefault="00142D41" w:rsidP="002579A8">
            <w:pPr>
              <w:jc w:val="center"/>
              <w:rPr>
                <w:sz w:val="20"/>
                <w:szCs w:val="20"/>
              </w:rPr>
            </w:pPr>
            <w:r w:rsidRPr="00C12C4A">
              <w:rPr>
                <w:sz w:val="20"/>
                <w:szCs w:val="20"/>
              </w:rPr>
              <w:t>-112 641,5</w:t>
            </w:r>
          </w:p>
        </w:tc>
        <w:tc>
          <w:tcPr>
            <w:tcW w:w="1701" w:type="dxa"/>
            <w:vAlign w:val="center"/>
          </w:tcPr>
          <w:p w:rsidR="0060092B" w:rsidRPr="00C12C4A" w:rsidRDefault="00C434E5" w:rsidP="002579A8">
            <w:pPr>
              <w:jc w:val="center"/>
              <w:rPr>
                <w:sz w:val="20"/>
                <w:szCs w:val="20"/>
              </w:rPr>
            </w:pPr>
            <w:r w:rsidRPr="00C12C4A">
              <w:rPr>
                <w:sz w:val="20"/>
                <w:szCs w:val="20"/>
              </w:rPr>
              <w:t>4 704 570,8</w:t>
            </w:r>
          </w:p>
        </w:tc>
      </w:tr>
      <w:tr w:rsidR="0060092B" w:rsidRPr="00C12C4A" w:rsidTr="00EE68ED">
        <w:trPr>
          <w:cantSplit/>
          <w:trHeight w:val="321"/>
        </w:trPr>
        <w:tc>
          <w:tcPr>
            <w:tcW w:w="3289" w:type="dxa"/>
            <w:vAlign w:val="center"/>
          </w:tcPr>
          <w:p w:rsidR="0060092B" w:rsidRPr="00C12C4A" w:rsidRDefault="0060092B">
            <w:pPr>
              <w:rPr>
                <w:sz w:val="20"/>
                <w:szCs w:val="20"/>
              </w:rPr>
            </w:pPr>
            <w:r w:rsidRPr="00C12C4A">
              <w:rPr>
                <w:sz w:val="20"/>
                <w:szCs w:val="20"/>
              </w:rPr>
              <w:t>Благоустройство</w:t>
            </w:r>
          </w:p>
        </w:tc>
        <w:tc>
          <w:tcPr>
            <w:tcW w:w="1417" w:type="dxa"/>
            <w:vAlign w:val="center"/>
          </w:tcPr>
          <w:p w:rsidR="0060092B" w:rsidRPr="00C12C4A" w:rsidRDefault="00EE68ED" w:rsidP="00EE68ED">
            <w:pPr>
              <w:jc w:val="center"/>
              <w:rPr>
                <w:sz w:val="20"/>
                <w:szCs w:val="20"/>
              </w:rPr>
            </w:pPr>
            <w:r w:rsidRPr="00C12C4A">
              <w:rPr>
                <w:sz w:val="20"/>
                <w:szCs w:val="20"/>
              </w:rPr>
              <w:t>1 364</w:t>
            </w:r>
            <w:r w:rsidRPr="00C12C4A">
              <w:rPr>
                <w:sz w:val="20"/>
                <w:szCs w:val="20"/>
                <w:lang w:val="en-US"/>
              </w:rPr>
              <w:t> </w:t>
            </w:r>
            <w:r w:rsidR="0060092B" w:rsidRPr="00C12C4A">
              <w:rPr>
                <w:sz w:val="20"/>
                <w:szCs w:val="20"/>
              </w:rPr>
              <w:t>871,6</w:t>
            </w:r>
          </w:p>
        </w:tc>
        <w:tc>
          <w:tcPr>
            <w:tcW w:w="1559" w:type="dxa"/>
            <w:vAlign w:val="center"/>
          </w:tcPr>
          <w:p w:rsidR="0060092B" w:rsidRPr="00C12C4A" w:rsidRDefault="00142D41" w:rsidP="002579A8">
            <w:pPr>
              <w:jc w:val="center"/>
              <w:rPr>
                <w:sz w:val="20"/>
                <w:szCs w:val="20"/>
              </w:rPr>
            </w:pPr>
            <w:r w:rsidRPr="00C12C4A">
              <w:rPr>
                <w:sz w:val="20"/>
                <w:szCs w:val="20"/>
              </w:rPr>
              <w:t>0,0</w:t>
            </w:r>
          </w:p>
        </w:tc>
        <w:tc>
          <w:tcPr>
            <w:tcW w:w="1560" w:type="dxa"/>
            <w:vAlign w:val="center"/>
          </w:tcPr>
          <w:p w:rsidR="0060092B" w:rsidRPr="00C12C4A" w:rsidRDefault="00142D41" w:rsidP="002579A8">
            <w:pPr>
              <w:jc w:val="center"/>
              <w:rPr>
                <w:sz w:val="20"/>
                <w:szCs w:val="20"/>
              </w:rPr>
            </w:pPr>
            <w:r w:rsidRPr="00C12C4A">
              <w:rPr>
                <w:sz w:val="20"/>
                <w:szCs w:val="20"/>
              </w:rPr>
              <w:t>-31,8</w:t>
            </w:r>
          </w:p>
        </w:tc>
        <w:tc>
          <w:tcPr>
            <w:tcW w:w="1701" w:type="dxa"/>
            <w:vAlign w:val="center"/>
          </w:tcPr>
          <w:p w:rsidR="0060092B" w:rsidRPr="00C12C4A" w:rsidRDefault="00C434E5" w:rsidP="002579A8">
            <w:pPr>
              <w:jc w:val="center"/>
              <w:rPr>
                <w:sz w:val="20"/>
                <w:szCs w:val="20"/>
              </w:rPr>
            </w:pPr>
            <w:r w:rsidRPr="00C12C4A">
              <w:rPr>
                <w:sz w:val="20"/>
                <w:szCs w:val="20"/>
              </w:rPr>
              <w:t>1 </w:t>
            </w:r>
            <w:r w:rsidR="00142D41" w:rsidRPr="00C12C4A">
              <w:rPr>
                <w:sz w:val="20"/>
                <w:szCs w:val="20"/>
              </w:rPr>
              <w:t>3</w:t>
            </w:r>
            <w:r w:rsidRPr="00C12C4A">
              <w:rPr>
                <w:sz w:val="20"/>
                <w:szCs w:val="20"/>
              </w:rPr>
              <w:t>64 839,8</w:t>
            </w:r>
          </w:p>
        </w:tc>
      </w:tr>
      <w:tr w:rsidR="0060092B" w:rsidRPr="00C12C4A" w:rsidTr="00EE68ED">
        <w:trPr>
          <w:cantSplit/>
          <w:trHeight w:val="369"/>
        </w:trPr>
        <w:tc>
          <w:tcPr>
            <w:tcW w:w="3289" w:type="dxa"/>
            <w:vAlign w:val="center"/>
          </w:tcPr>
          <w:p w:rsidR="0060092B" w:rsidRPr="00C12C4A" w:rsidRDefault="0060092B">
            <w:pPr>
              <w:rPr>
                <w:sz w:val="20"/>
                <w:szCs w:val="20"/>
              </w:rPr>
            </w:pPr>
            <w:r w:rsidRPr="00C12C4A">
              <w:rPr>
                <w:sz w:val="20"/>
                <w:szCs w:val="20"/>
              </w:rPr>
              <w:t>Другие вопросы в области жилищно-коммунального хозяйства</w:t>
            </w:r>
          </w:p>
        </w:tc>
        <w:tc>
          <w:tcPr>
            <w:tcW w:w="1417" w:type="dxa"/>
            <w:vAlign w:val="center"/>
          </w:tcPr>
          <w:p w:rsidR="0060092B" w:rsidRPr="00C12C4A" w:rsidRDefault="00E90A60" w:rsidP="00EE68ED">
            <w:pPr>
              <w:jc w:val="center"/>
              <w:rPr>
                <w:sz w:val="20"/>
                <w:szCs w:val="20"/>
              </w:rPr>
            </w:pPr>
            <w:r w:rsidRPr="00C12C4A">
              <w:rPr>
                <w:sz w:val="20"/>
                <w:szCs w:val="20"/>
              </w:rPr>
              <w:t>1 760 025,5</w:t>
            </w:r>
          </w:p>
        </w:tc>
        <w:tc>
          <w:tcPr>
            <w:tcW w:w="1559" w:type="dxa"/>
            <w:vAlign w:val="center"/>
          </w:tcPr>
          <w:p w:rsidR="0060092B" w:rsidRPr="00C12C4A" w:rsidRDefault="00E86771" w:rsidP="002579A8">
            <w:pPr>
              <w:jc w:val="center"/>
              <w:rPr>
                <w:sz w:val="20"/>
                <w:szCs w:val="20"/>
              </w:rPr>
            </w:pPr>
            <w:r w:rsidRPr="00C12C4A">
              <w:rPr>
                <w:sz w:val="20"/>
                <w:szCs w:val="20"/>
              </w:rPr>
              <w:t>28 512,4</w:t>
            </w:r>
          </w:p>
        </w:tc>
        <w:tc>
          <w:tcPr>
            <w:tcW w:w="1560" w:type="dxa"/>
            <w:vAlign w:val="center"/>
          </w:tcPr>
          <w:p w:rsidR="0060092B" w:rsidRPr="00C12C4A" w:rsidRDefault="00E86771" w:rsidP="002579A8">
            <w:pPr>
              <w:jc w:val="center"/>
              <w:rPr>
                <w:sz w:val="20"/>
                <w:szCs w:val="20"/>
              </w:rPr>
            </w:pPr>
            <w:r w:rsidRPr="00C12C4A">
              <w:rPr>
                <w:sz w:val="20"/>
                <w:szCs w:val="20"/>
              </w:rPr>
              <w:t>0,0</w:t>
            </w:r>
          </w:p>
        </w:tc>
        <w:tc>
          <w:tcPr>
            <w:tcW w:w="1701" w:type="dxa"/>
            <w:vAlign w:val="center"/>
          </w:tcPr>
          <w:p w:rsidR="0060092B" w:rsidRPr="00C12C4A" w:rsidRDefault="00C434E5" w:rsidP="002579A8">
            <w:pPr>
              <w:jc w:val="center"/>
              <w:rPr>
                <w:sz w:val="20"/>
                <w:szCs w:val="20"/>
              </w:rPr>
            </w:pPr>
            <w:r w:rsidRPr="00C12C4A">
              <w:rPr>
                <w:sz w:val="20"/>
                <w:szCs w:val="20"/>
              </w:rPr>
              <w:t>1 788 537,9</w:t>
            </w:r>
          </w:p>
        </w:tc>
      </w:tr>
      <w:tr w:rsidR="00430DD6" w:rsidRPr="00C12C4A" w:rsidTr="00EE68ED">
        <w:trPr>
          <w:cantSplit/>
          <w:trHeight w:val="283"/>
        </w:trPr>
        <w:tc>
          <w:tcPr>
            <w:tcW w:w="3289" w:type="dxa"/>
            <w:vAlign w:val="center"/>
          </w:tcPr>
          <w:p w:rsidR="00430DD6" w:rsidRPr="00C12C4A" w:rsidRDefault="00430DD6" w:rsidP="002579A8">
            <w:pPr>
              <w:rPr>
                <w:b/>
                <w:sz w:val="20"/>
                <w:szCs w:val="20"/>
              </w:rPr>
            </w:pPr>
            <w:r w:rsidRPr="00C12C4A">
              <w:rPr>
                <w:b/>
                <w:sz w:val="20"/>
                <w:szCs w:val="20"/>
              </w:rPr>
              <w:t>Итого по разделу</w:t>
            </w:r>
          </w:p>
        </w:tc>
        <w:tc>
          <w:tcPr>
            <w:tcW w:w="1417" w:type="dxa"/>
            <w:vAlign w:val="center"/>
          </w:tcPr>
          <w:p w:rsidR="00430DD6" w:rsidRPr="00C12C4A" w:rsidRDefault="00E90A60" w:rsidP="00EE68ED">
            <w:pPr>
              <w:jc w:val="center"/>
              <w:rPr>
                <w:b/>
                <w:bCs/>
                <w:sz w:val="20"/>
                <w:szCs w:val="20"/>
                <w:lang w:val="en-US"/>
              </w:rPr>
            </w:pPr>
            <w:r w:rsidRPr="00C12C4A">
              <w:rPr>
                <w:b/>
                <w:bCs/>
                <w:sz w:val="20"/>
                <w:szCs w:val="20"/>
              </w:rPr>
              <w:t>7 958 448,6</w:t>
            </w:r>
          </w:p>
        </w:tc>
        <w:tc>
          <w:tcPr>
            <w:tcW w:w="1559" w:type="dxa"/>
            <w:vAlign w:val="center"/>
          </w:tcPr>
          <w:p w:rsidR="00430DD6" w:rsidRPr="00C12C4A" w:rsidRDefault="00E86771" w:rsidP="002579A8">
            <w:pPr>
              <w:jc w:val="center"/>
              <w:rPr>
                <w:b/>
                <w:sz w:val="20"/>
                <w:szCs w:val="20"/>
              </w:rPr>
            </w:pPr>
            <w:r w:rsidRPr="00C12C4A">
              <w:rPr>
                <w:b/>
                <w:sz w:val="20"/>
                <w:szCs w:val="20"/>
              </w:rPr>
              <w:t>96 500,5</w:t>
            </w:r>
          </w:p>
        </w:tc>
        <w:tc>
          <w:tcPr>
            <w:tcW w:w="1560" w:type="dxa"/>
            <w:vAlign w:val="center"/>
          </w:tcPr>
          <w:p w:rsidR="00430DD6" w:rsidRPr="00C12C4A" w:rsidRDefault="00E86771" w:rsidP="002579A8">
            <w:pPr>
              <w:jc w:val="center"/>
              <w:rPr>
                <w:b/>
                <w:sz w:val="20"/>
                <w:szCs w:val="20"/>
              </w:rPr>
            </w:pPr>
            <w:r w:rsidRPr="00C12C4A">
              <w:rPr>
                <w:b/>
                <w:sz w:val="20"/>
                <w:szCs w:val="20"/>
              </w:rPr>
              <w:t>-112 673,3</w:t>
            </w:r>
          </w:p>
        </w:tc>
        <w:tc>
          <w:tcPr>
            <w:tcW w:w="1701" w:type="dxa"/>
            <w:vAlign w:val="center"/>
          </w:tcPr>
          <w:p w:rsidR="00430DD6" w:rsidRPr="00C12C4A" w:rsidRDefault="00C434E5" w:rsidP="002579A8">
            <w:pPr>
              <w:jc w:val="center"/>
              <w:rPr>
                <w:b/>
                <w:sz w:val="20"/>
                <w:szCs w:val="20"/>
              </w:rPr>
            </w:pPr>
            <w:r w:rsidRPr="00C12C4A">
              <w:rPr>
                <w:b/>
                <w:sz w:val="20"/>
                <w:szCs w:val="20"/>
              </w:rPr>
              <w:t>7 942 275,8</w:t>
            </w:r>
          </w:p>
        </w:tc>
      </w:tr>
    </w:tbl>
    <w:p w:rsidR="006857B0" w:rsidRPr="00C12C4A" w:rsidRDefault="006857B0" w:rsidP="00FB4C19">
      <w:pPr>
        <w:pStyle w:val="a3"/>
        <w:tabs>
          <w:tab w:val="left" w:pos="0"/>
        </w:tabs>
        <w:spacing w:before="120"/>
        <w:ind w:firstLine="709"/>
        <w:rPr>
          <w:b w:val="0"/>
        </w:rPr>
      </w:pPr>
      <w:r w:rsidRPr="00C12C4A">
        <w:t>увеличить</w:t>
      </w:r>
      <w:r w:rsidRPr="00C12C4A">
        <w:rPr>
          <w:b w:val="0"/>
        </w:rPr>
        <w:t xml:space="preserve"> на сумму </w:t>
      </w:r>
      <w:r w:rsidR="00E86771" w:rsidRPr="00C12C4A">
        <w:rPr>
          <w:b w:val="0"/>
        </w:rPr>
        <w:t>96 500,5</w:t>
      </w:r>
      <w:r w:rsidR="00F81D4A" w:rsidRPr="00C12C4A">
        <w:rPr>
          <w:b w:val="0"/>
        </w:rPr>
        <w:t xml:space="preserve"> </w:t>
      </w:r>
      <w:r w:rsidRPr="00C12C4A">
        <w:rPr>
          <w:b w:val="0"/>
        </w:rPr>
        <w:t>тыс. рублей</w:t>
      </w:r>
      <w:r w:rsidR="001F36C4" w:rsidRPr="00C12C4A">
        <w:rPr>
          <w:b w:val="0"/>
        </w:rPr>
        <w:t>, в том числе:</w:t>
      </w:r>
    </w:p>
    <w:p w:rsidR="001F36C4" w:rsidRPr="00C12C4A" w:rsidRDefault="001F36C4" w:rsidP="00841299">
      <w:pPr>
        <w:pStyle w:val="a3"/>
        <w:tabs>
          <w:tab w:val="left" w:pos="0"/>
        </w:tabs>
        <w:ind w:firstLine="709"/>
        <w:rPr>
          <w:b w:val="0"/>
        </w:rPr>
      </w:pPr>
      <w:r w:rsidRPr="00C12C4A">
        <w:rPr>
          <w:b w:val="0"/>
        </w:rPr>
        <w:t>8 341,9 тыс. рублей за счет средств федерального бюджета на реализацию мероприятия национального проекта "Жилье и городская среда" по следующим объектам:</w:t>
      </w:r>
    </w:p>
    <w:p w:rsidR="001F36C4" w:rsidRPr="00C12C4A" w:rsidRDefault="001F36C4" w:rsidP="00841299">
      <w:pPr>
        <w:pStyle w:val="a3"/>
        <w:tabs>
          <w:tab w:val="left" w:pos="0"/>
        </w:tabs>
        <w:ind w:firstLine="1134"/>
        <w:rPr>
          <w:b w:val="0"/>
        </w:rPr>
      </w:pPr>
      <w:r w:rsidRPr="00C12C4A">
        <w:rPr>
          <w:b w:val="0"/>
        </w:rPr>
        <w:t>"Станция очистки воды в пгт. Оловянная" – 7 160,7 тыс. рублей;</w:t>
      </w:r>
    </w:p>
    <w:p w:rsidR="001F36C4" w:rsidRPr="00C12C4A" w:rsidRDefault="001F36C4" w:rsidP="00841299">
      <w:pPr>
        <w:pStyle w:val="a3"/>
        <w:tabs>
          <w:tab w:val="left" w:pos="0"/>
        </w:tabs>
        <w:ind w:firstLine="1134"/>
        <w:rPr>
          <w:b w:val="0"/>
        </w:rPr>
      </w:pPr>
      <w:r w:rsidRPr="00C12C4A">
        <w:rPr>
          <w:b w:val="0"/>
        </w:rPr>
        <w:lastRenderedPageBreak/>
        <w:t>"Строительство станции водоподготовки воды из артезианских скважин на источнике водоснабжения ООО "Авангард плюс" подрусловый водозабор сельского поселения "Дунаевское" муниципального района "Сретенский район" – 1 181,2 тыс. рублей;</w:t>
      </w:r>
    </w:p>
    <w:p w:rsidR="00DE30DD" w:rsidRPr="00C12C4A" w:rsidRDefault="00DE30DD" w:rsidP="00DE30DD">
      <w:pPr>
        <w:pStyle w:val="a3"/>
        <w:tabs>
          <w:tab w:val="left" w:pos="0"/>
        </w:tabs>
        <w:ind w:firstLine="709"/>
        <w:rPr>
          <w:b w:val="0"/>
        </w:rPr>
      </w:pPr>
      <w:r w:rsidRPr="00C12C4A">
        <w:rPr>
          <w:b w:val="0"/>
        </w:rPr>
        <w:t>20 000,0 тыс. рублей за счет перераспределения бюджетных ассигнований из раздела "Общегосударственные вопросы" Департаменту по развитию муниципальных образований Забайкальского края на реализацию мероприятий плана социального развития ЦЭР по обустройству освещения в населенных пунктах. Объем средств краевого бюджета для выполнения показателей результативности составляет 400,0 тыс. рублей;</w:t>
      </w:r>
    </w:p>
    <w:p w:rsidR="001F36C4" w:rsidRPr="00C12C4A" w:rsidRDefault="00DE30DD" w:rsidP="00841299">
      <w:pPr>
        <w:pStyle w:val="a3"/>
        <w:tabs>
          <w:tab w:val="left" w:pos="0"/>
        </w:tabs>
        <w:ind w:firstLine="709"/>
        <w:rPr>
          <w:b w:val="0"/>
        </w:rPr>
      </w:pPr>
      <w:r w:rsidRPr="00C12C4A">
        <w:rPr>
          <w:b w:val="0"/>
        </w:rPr>
        <w:t>6</w:t>
      </w:r>
      <w:r w:rsidR="00E86771" w:rsidRPr="00C12C4A">
        <w:rPr>
          <w:b w:val="0"/>
        </w:rPr>
        <w:t>8 158,6 тыс. рублей</w:t>
      </w:r>
      <w:r w:rsidR="00416755" w:rsidRPr="00C12C4A">
        <w:rPr>
          <w:b w:val="0"/>
        </w:rPr>
        <w:t xml:space="preserve"> </w:t>
      </w:r>
      <w:bookmarkStart w:id="3" w:name="_Hlk164177838"/>
      <w:r w:rsidR="00416755" w:rsidRPr="00C12C4A">
        <w:rPr>
          <w:b w:val="0"/>
        </w:rPr>
        <w:t>за счет перемещения бюджетных ассигнований</w:t>
      </w:r>
      <w:bookmarkEnd w:id="3"/>
      <w:r w:rsidR="00416755" w:rsidRPr="00C12C4A">
        <w:rPr>
          <w:b w:val="0"/>
        </w:rPr>
        <w:t>, из них:</w:t>
      </w:r>
    </w:p>
    <w:p w:rsidR="00416755" w:rsidRPr="00C12C4A" w:rsidRDefault="00416755" w:rsidP="00841299">
      <w:pPr>
        <w:pStyle w:val="a3"/>
        <w:tabs>
          <w:tab w:val="left" w:pos="0"/>
        </w:tabs>
        <w:ind w:firstLine="1134"/>
        <w:rPr>
          <w:b w:val="0"/>
        </w:rPr>
      </w:pPr>
      <w:r w:rsidRPr="00C12C4A">
        <w:rPr>
          <w:b w:val="0"/>
        </w:rPr>
        <w:t xml:space="preserve">68 158,4 тыс. рублей из раздела </w:t>
      </w:r>
      <w:r w:rsidRPr="00C12C4A">
        <w:rPr>
          <w:b w:val="0"/>
          <w:bCs w:val="0"/>
        </w:rPr>
        <w:t>"</w:t>
      </w:r>
      <w:r w:rsidRPr="00C12C4A">
        <w:rPr>
          <w:b w:val="0"/>
        </w:rPr>
        <w:t>Здравоохранение</w:t>
      </w:r>
      <w:r w:rsidRPr="00C12C4A">
        <w:rPr>
          <w:b w:val="0"/>
          <w:bCs w:val="0"/>
        </w:rPr>
        <w:t>", в том числе:</w:t>
      </w:r>
    </w:p>
    <w:p w:rsidR="001F36C4" w:rsidRPr="00C12C4A" w:rsidRDefault="001F36C4" w:rsidP="00841299">
      <w:pPr>
        <w:tabs>
          <w:tab w:val="left" w:pos="0"/>
        </w:tabs>
        <w:ind w:firstLine="1418"/>
        <w:jc w:val="both"/>
        <w:rPr>
          <w:sz w:val="28"/>
          <w:szCs w:val="28"/>
        </w:rPr>
      </w:pPr>
      <w:r w:rsidRPr="00C12C4A">
        <w:rPr>
          <w:sz w:val="28"/>
          <w:szCs w:val="28"/>
        </w:rPr>
        <w:t xml:space="preserve">67 988,1 тыс. рублей </w:t>
      </w:r>
      <w:r w:rsidR="00416755" w:rsidRPr="00C12C4A">
        <w:rPr>
          <w:sz w:val="28"/>
          <w:szCs w:val="28"/>
        </w:rPr>
        <w:t>–</w:t>
      </w:r>
      <w:r w:rsidR="00E86771" w:rsidRPr="00C12C4A">
        <w:rPr>
          <w:sz w:val="28"/>
          <w:szCs w:val="28"/>
        </w:rPr>
        <w:t xml:space="preserve"> </w:t>
      </w:r>
      <w:r w:rsidRPr="00C12C4A">
        <w:rPr>
          <w:sz w:val="28"/>
          <w:szCs w:val="28"/>
        </w:rPr>
        <w:t>на выполнение ремонтных и (или) восстановительных работ по жилым домам;</w:t>
      </w:r>
    </w:p>
    <w:p w:rsidR="001F36C4" w:rsidRPr="00C12C4A" w:rsidRDefault="001F36C4" w:rsidP="00841299">
      <w:pPr>
        <w:pStyle w:val="a3"/>
        <w:tabs>
          <w:tab w:val="left" w:pos="0"/>
        </w:tabs>
        <w:ind w:firstLine="1418"/>
        <w:rPr>
          <w:b w:val="0"/>
        </w:rPr>
      </w:pPr>
      <w:r w:rsidRPr="00C12C4A">
        <w:rPr>
          <w:b w:val="0"/>
        </w:rPr>
        <w:t>170,3 тыс. рублей на реализацию мероприятия регионального проекта "Чистая вода" по следующим объектам:</w:t>
      </w:r>
    </w:p>
    <w:p w:rsidR="001F36C4" w:rsidRPr="00C12C4A" w:rsidRDefault="001F36C4" w:rsidP="00841299">
      <w:pPr>
        <w:pStyle w:val="a3"/>
        <w:tabs>
          <w:tab w:val="left" w:pos="0"/>
        </w:tabs>
        <w:ind w:firstLine="1418"/>
        <w:rPr>
          <w:b w:val="0"/>
        </w:rPr>
      </w:pPr>
      <w:r w:rsidRPr="00C12C4A">
        <w:rPr>
          <w:b w:val="0"/>
        </w:rPr>
        <w:t>"Станция очистки воды в пгт. Оловянная" – 146,2 тыс. рублей;</w:t>
      </w:r>
    </w:p>
    <w:p w:rsidR="001F36C4" w:rsidRPr="00C12C4A" w:rsidRDefault="001F36C4" w:rsidP="00841299">
      <w:pPr>
        <w:pStyle w:val="a3"/>
        <w:tabs>
          <w:tab w:val="left" w:pos="0"/>
        </w:tabs>
        <w:ind w:firstLine="1418"/>
        <w:rPr>
          <w:b w:val="0"/>
        </w:rPr>
      </w:pPr>
      <w:r w:rsidRPr="00C12C4A">
        <w:rPr>
          <w:b w:val="0"/>
        </w:rPr>
        <w:t xml:space="preserve">"Строительство станции водоподготовки воды из артезианских скважин на источнике водоснабжения ООО "Авангард плюс" подрусловый водозабор сельского поселения "Дунаевское" муниципального района "Сретенский район" – 24,1 тыс. рублей. Объем привлечения средств федерального бюджета по мероприятию составляет </w:t>
      </w:r>
      <w:r w:rsidR="00416755" w:rsidRPr="00C12C4A">
        <w:rPr>
          <w:b w:val="0"/>
        </w:rPr>
        <w:t>8 </w:t>
      </w:r>
      <w:r w:rsidRPr="00C12C4A">
        <w:rPr>
          <w:b w:val="0"/>
        </w:rPr>
        <w:t>341,9 тыс. рублей, процент софинансирования з</w:t>
      </w:r>
      <w:r w:rsidR="00416755" w:rsidRPr="00C12C4A">
        <w:rPr>
          <w:b w:val="0"/>
        </w:rPr>
        <w:t>а счет средств бюджета края – 2;</w:t>
      </w:r>
    </w:p>
    <w:p w:rsidR="001F36C4" w:rsidRPr="00C12C4A" w:rsidRDefault="001F36C4" w:rsidP="00841299">
      <w:pPr>
        <w:tabs>
          <w:tab w:val="left" w:pos="0"/>
        </w:tabs>
        <w:ind w:firstLine="1134"/>
        <w:jc w:val="both"/>
        <w:rPr>
          <w:bCs/>
          <w:sz w:val="28"/>
          <w:szCs w:val="28"/>
        </w:rPr>
      </w:pPr>
      <w:r w:rsidRPr="00C12C4A">
        <w:rPr>
          <w:bCs/>
          <w:sz w:val="28"/>
          <w:szCs w:val="28"/>
        </w:rPr>
        <w:t>0,2 тыс. рублей на реализацию мероприятия регионального пр</w:t>
      </w:r>
      <w:r w:rsidR="00E41A5F" w:rsidRPr="00C12C4A">
        <w:rPr>
          <w:bCs/>
          <w:sz w:val="28"/>
          <w:szCs w:val="28"/>
        </w:rPr>
        <w:t xml:space="preserve">оекта "Чистая вода" по объекту </w:t>
      </w:r>
      <w:r w:rsidRPr="00C12C4A">
        <w:rPr>
          <w:bCs/>
          <w:sz w:val="28"/>
          <w:szCs w:val="28"/>
        </w:rPr>
        <w:t>"Строительство станции водоподготовки воды из артезианских скважин</w:t>
      </w:r>
      <w:r w:rsidR="00416755" w:rsidRPr="00C12C4A">
        <w:rPr>
          <w:bCs/>
          <w:sz w:val="28"/>
          <w:szCs w:val="28"/>
        </w:rPr>
        <w:t xml:space="preserve"> Ингодинский водозабор г. Чита"</w:t>
      </w:r>
      <w:r w:rsidR="00E41A5F" w:rsidRPr="00C12C4A">
        <w:rPr>
          <w:bCs/>
          <w:sz w:val="28"/>
          <w:szCs w:val="28"/>
        </w:rPr>
        <w:t>, из них:</w:t>
      </w:r>
    </w:p>
    <w:p w:rsidR="00E41A5F" w:rsidRPr="00C12C4A" w:rsidRDefault="00E41A5F" w:rsidP="00841299">
      <w:pPr>
        <w:tabs>
          <w:tab w:val="left" w:pos="0"/>
        </w:tabs>
        <w:ind w:firstLine="1418"/>
        <w:jc w:val="both"/>
        <w:rPr>
          <w:bCs/>
          <w:sz w:val="28"/>
          <w:szCs w:val="28"/>
        </w:rPr>
      </w:pPr>
      <w:r w:rsidRPr="00C12C4A">
        <w:rPr>
          <w:bCs/>
          <w:sz w:val="28"/>
          <w:szCs w:val="28"/>
        </w:rPr>
        <w:t>0,1 тыс. рублей – из раздела "Образование";</w:t>
      </w:r>
    </w:p>
    <w:p w:rsidR="00E41A5F" w:rsidRPr="00C12C4A" w:rsidRDefault="00E41A5F" w:rsidP="00841299">
      <w:pPr>
        <w:tabs>
          <w:tab w:val="left" w:pos="0"/>
        </w:tabs>
        <w:ind w:firstLine="1418"/>
        <w:jc w:val="both"/>
        <w:rPr>
          <w:bCs/>
          <w:sz w:val="28"/>
          <w:szCs w:val="28"/>
        </w:rPr>
      </w:pPr>
      <w:r w:rsidRPr="00C12C4A">
        <w:rPr>
          <w:bCs/>
          <w:sz w:val="28"/>
          <w:szCs w:val="28"/>
        </w:rPr>
        <w:t>0,1 тыс. рублей – из раздела "Здравоохранение";</w:t>
      </w:r>
    </w:p>
    <w:p w:rsidR="00F81D4A" w:rsidRPr="00C12C4A" w:rsidRDefault="006857B0" w:rsidP="00841299">
      <w:pPr>
        <w:pStyle w:val="a3"/>
        <w:tabs>
          <w:tab w:val="left" w:pos="0"/>
        </w:tabs>
        <w:ind w:firstLine="709"/>
        <w:rPr>
          <w:b w:val="0"/>
        </w:rPr>
      </w:pPr>
      <w:r w:rsidRPr="00C12C4A">
        <w:t>уменьшить</w:t>
      </w:r>
      <w:r w:rsidRPr="00C12C4A">
        <w:rPr>
          <w:b w:val="0"/>
        </w:rPr>
        <w:t xml:space="preserve"> на сумму </w:t>
      </w:r>
      <w:r w:rsidR="00F81D4A" w:rsidRPr="00C12C4A">
        <w:rPr>
          <w:b w:val="0"/>
        </w:rPr>
        <w:t>112 673,3</w:t>
      </w:r>
      <w:r w:rsidRPr="00C12C4A">
        <w:rPr>
          <w:b w:val="0"/>
        </w:rPr>
        <w:t xml:space="preserve"> тыс. рублей</w:t>
      </w:r>
      <w:r w:rsidR="00E41A5F" w:rsidRPr="00C12C4A">
        <w:rPr>
          <w:b w:val="0"/>
        </w:rPr>
        <w:t xml:space="preserve"> </w:t>
      </w:r>
      <w:r w:rsidR="00F81D4A" w:rsidRPr="00C12C4A">
        <w:rPr>
          <w:b w:val="0"/>
        </w:rPr>
        <w:t>в связи с перемещением бюджетных ассигнований, в том числе:</w:t>
      </w:r>
    </w:p>
    <w:p w:rsidR="00F81D4A" w:rsidRPr="00C12C4A" w:rsidRDefault="00F81D4A" w:rsidP="00841299">
      <w:pPr>
        <w:pStyle w:val="a3"/>
        <w:tabs>
          <w:tab w:val="left" w:pos="0"/>
        </w:tabs>
        <w:ind w:firstLine="709"/>
        <w:rPr>
          <w:b w:val="0"/>
        </w:rPr>
      </w:pPr>
      <w:r w:rsidRPr="00C12C4A">
        <w:rPr>
          <w:b w:val="0"/>
        </w:rPr>
        <w:t>31,8 тыс. рублей – в раздел "Общегосударственные вопросы";</w:t>
      </w:r>
    </w:p>
    <w:p w:rsidR="00E41A5F" w:rsidRPr="00C12C4A" w:rsidRDefault="00E41A5F" w:rsidP="00841299">
      <w:pPr>
        <w:pStyle w:val="a3"/>
        <w:tabs>
          <w:tab w:val="left" w:pos="0"/>
        </w:tabs>
        <w:ind w:firstLine="709"/>
        <w:rPr>
          <w:b w:val="0"/>
        </w:rPr>
      </w:pPr>
      <w:r w:rsidRPr="00C12C4A">
        <w:rPr>
          <w:b w:val="0"/>
        </w:rPr>
        <w:t xml:space="preserve">112 641,5 тыс. рублей </w:t>
      </w:r>
      <w:r w:rsidR="00F81D4A" w:rsidRPr="00C12C4A">
        <w:rPr>
          <w:b w:val="0"/>
        </w:rPr>
        <w:t xml:space="preserve">– </w:t>
      </w:r>
      <w:r w:rsidRPr="00C12C4A">
        <w:rPr>
          <w:b w:val="0"/>
        </w:rPr>
        <w:t>в раздел "Охрана окружающая среда"</w:t>
      </w:r>
      <w:r w:rsidR="00F81D4A" w:rsidRPr="00C12C4A">
        <w:rPr>
          <w:b w:val="0"/>
        </w:rPr>
        <w:t>.</w:t>
      </w:r>
    </w:p>
    <w:p w:rsidR="00AE307A" w:rsidRPr="00C12C4A" w:rsidRDefault="00AE307A" w:rsidP="00841299">
      <w:pPr>
        <w:tabs>
          <w:tab w:val="left" w:pos="0"/>
        </w:tabs>
        <w:ind w:firstLine="709"/>
        <w:jc w:val="both"/>
        <w:rPr>
          <w:b/>
        </w:rPr>
      </w:pPr>
      <w:r w:rsidRPr="00C12C4A">
        <w:rPr>
          <w:sz w:val="28"/>
          <w:szCs w:val="28"/>
        </w:rPr>
        <w:t xml:space="preserve">Кроме того, в данном разделе учтено перераспределение бюджетных ассигнований по предложениям главного </w:t>
      </w:r>
      <w:r w:rsidR="005775BA" w:rsidRPr="00C12C4A">
        <w:rPr>
          <w:sz w:val="28"/>
          <w:szCs w:val="28"/>
        </w:rPr>
        <w:t>распорядителя бюджетных средств.</w:t>
      </w: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3B3B2B" w:rsidRDefault="003B3B2B" w:rsidP="00841299">
      <w:pPr>
        <w:spacing w:before="120" w:after="120"/>
        <w:jc w:val="center"/>
        <w:rPr>
          <w:b/>
          <w:bCs/>
          <w:sz w:val="28"/>
          <w:szCs w:val="28"/>
        </w:rPr>
      </w:pPr>
    </w:p>
    <w:p w:rsidR="006857B0" w:rsidRPr="00C12C4A" w:rsidRDefault="006857B0" w:rsidP="00841299">
      <w:pPr>
        <w:spacing w:before="120" w:after="120"/>
        <w:jc w:val="center"/>
        <w:rPr>
          <w:b/>
          <w:bCs/>
          <w:sz w:val="28"/>
          <w:szCs w:val="28"/>
        </w:rPr>
      </w:pPr>
      <w:r w:rsidRPr="00C12C4A">
        <w:rPr>
          <w:b/>
          <w:bCs/>
          <w:sz w:val="28"/>
          <w:szCs w:val="28"/>
        </w:rPr>
        <w:lastRenderedPageBreak/>
        <w:t>РАЗДЕЛ "ОХРАНА ОКРУЖАЮЩЕЙ СРЕДЫ"</w:t>
      </w:r>
    </w:p>
    <w:p w:rsidR="006857B0" w:rsidRPr="00C12C4A" w:rsidRDefault="006857B0" w:rsidP="00FB4C19">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7269DA" w:rsidRPr="00C12C4A">
        <w:rPr>
          <w:sz w:val="28"/>
          <w:szCs w:val="28"/>
        </w:rPr>
        <w:t>170</w:t>
      </w:r>
      <w:r w:rsidR="007269DA" w:rsidRPr="00C12C4A">
        <w:rPr>
          <w:sz w:val="28"/>
          <w:szCs w:val="28"/>
          <w:lang w:val="en-US"/>
        </w:rPr>
        <w:t> </w:t>
      </w:r>
      <w:r w:rsidR="007269DA" w:rsidRPr="00C12C4A">
        <w:rPr>
          <w:sz w:val="28"/>
          <w:szCs w:val="28"/>
        </w:rPr>
        <w:t>570,0</w:t>
      </w:r>
      <w:r w:rsidRPr="00C12C4A">
        <w:rPr>
          <w:sz w:val="28"/>
          <w:szCs w:val="28"/>
        </w:rPr>
        <w:t xml:space="preserve"> тыс. рублей, из них:</w:t>
      </w:r>
    </w:p>
    <w:p w:rsidR="00430DD6" w:rsidRPr="00C12C4A" w:rsidRDefault="00430DD6" w:rsidP="00430DD6">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430DD6" w:rsidRPr="00C12C4A" w:rsidTr="002579A8">
        <w:trPr>
          <w:cantSplit/>
          <w:trHeight w:val="480"/>
          <w:tblHeader/>
        </w:trPr>
        <w:tc>
          <w:tcPr>
            <w:tcW w:w="3289" w:type="dxa"/>
            <w:vAlign w:val="center"/>
          </w:tcPr>
          <w:p w:rsidR="00430DD6" w:rsidRPr="00C12C4A" w:rsidRDefault="00430DD6" w:rsidP="002579A8">
            <w:pPr>
              <w:jc w:val="center"/>
              <w:rPr>
                <w:sz w:val="20"/>
                <w:szCs w:val="20"/>
              </w:rPr>
            </w:pPr>
            <w:r w:rsidRPr="00C12C4A">
              <w:rPr>
                <w:sz w:val="20"/>
                <w:szCs w:val="20"/>
              </w:rPr>
              <w:t>Показатели</w:t>
            </w:r>
          </w:p>
        </w:tc>
        <w:tc>
          <w:tcPr>
            <w:tcW w:w="1417" w:type="dxa"/>
            <w:vAlign w:val="center"/>
          </w:tcPr>
          <w:p w:rsidR="00430DD6" w:rsidRPr="00C12C4A" w:rsidRDefault="00430DD6" w:rsidP="002579A8">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430DD6" w:rsidRPr="00C12C4A" w:rsidRDefault="00430DD6" w:rsidP="002579A8">
            <w:pPr>
              <w:jc w:val="center"/>
              <w:rPr>
                <w:sz w:val="20"/>
                <w:szCs w:val="20"/>
              </w:rPr>
            </w:pPr>
            <w:r w:rsidRPr="00C12C4A">
              <w:rPr>
                <w:sz w:val="20"/>
                <w:szCs w:val="20"/>
              </w:rPr>
              <w:t>Увеличение</w:t>
            </w:r>
          </w:p>
          <w:p w:rsidR="00430DD6" w:rsidRPr="00C12C4A" w:rsidRDefault="00430DD6" w:rsidP="002579A8">
            <w:pPr>
              <w:jc w:val="center"/>
              <w:rPr>
                <w:sz w:val="20"/>
                <w:szCs w:val="20"/>
              </w:rPr>
            </w:pPr>
            <w:r w:rsidRPr="00C12C4A">
              <w:rPr>
                <w:sz w:val="20"/>
                <w:szCs w:val="20"/>
              </w:rPr>
              <w:t>(+)</w:t>
            </w:r>
          </w:p>
        </w:tc>
        <w:tc>
          <w:tcPr>
            <w:tcW w:w="1560" w:type="dxa"/>
            <w:vAlign w:val="center"/>
          </w:tcPr>
          <w:p w:rsidR="00430DD6" w:rsidRPr="00C12C4A" w:rsidRDefault="00430DD6" w:rsidP="002579A8">
            <w:pPr>
              <w:jc w:val="center"/>
              <w:rPr>
                <w:sz w:val="20"/>
                <w:szCs w:val="20"/>
              </w:rPr>
            </w:pPr>
            <w:r w:rsidRPr="00C12C4A">
              <w:rPr>
                <w:sz w:val="20"/>
                <w:szCs w:val="20"/>
              </w:rPr>
              <w:t>Уменьшение</w:t>
            </w:r>
          </w:p>
          <w:p w:rsidR="00430DD6" w:rsidRPr="00C12C4A" w:rsidRDefault="00430DD6" w:rsidP="002579A8">
            <w:pPr>
              <w:jc w:val="center"/>
              <w:rPr>
                <w:sz w:val="20"/>
                <w:szCs w:val="20"/>
              </w:rPr>
            </w:pPr>
            <w:r w:rsidRPr="00C12C4A">
              <w:rPr>
                <w:sz w:val="20"/>
                <w:szCs w:val="20"/>
              </w:rPr>
              <w:t>(-)</w:t>
            </w:r>
          </w:p>
        </w:tc>
        <w:tc>
          <w:tcPr>
            <w:tcW w:w="1701" w:type="dxa"/>
            <w:vAlign w:val="center"/>
          </w:tcPr>
          <w:p w:rsidR="00430DD6" w:rsidRPr="00C12C4A" w:rsidRDefault="00430DD6" w:rsidP="002579A8">
            <w:pPr>
              <w:jc w:val="center"/>
              <w:rPr>
                <w:sz w:val="20"/>
                <w:szCs w:val="20"/>
              </w:rPr>
            </w:pPr>
            <w:r w:rsidRPr="00C12C4A">
              <w:rPr>
                <w:sz w:val="20"/>
                <w:szCs w:val="20"/>
              </w:rPr>
              <w:t>Объем бюджетных ассигнований с учетом предлагаемых изменений</w:t>
            </w:r>
          </w:p>
        </w:tc>
      </w:tr>
      <w:tr w:rsidR="0060092B" w:rsidRPr="00C12C4A" w:rsidTr="002579A8">
        <w:trPr>
          <w:cantSplit/>
          <w:trHeight w:val="340"/>
        </w:trPr>
        <w:tc>
          <w:tcPr>
            <w:tcW w:w="3289" w:type="dxa"/>
            <w:vAlign w:val="center"/>
          </w:tcPr>
          <w:p w:rsidR="0060092B" w:rsidRPr="00C12C4A" w:rsidRDefault="0060092B">
            <w:pPr>
              <w:rPr>
                <w:sz w:val="20"/>
                <w:szCs w:val="20"/>
              </w:rPr>
            </w:pPr>
            <w:r w:rsidRPr="00C12C4A">
              <w:rPr>
                <w:sz w:val="20"/>
                <w:szCs w:val="20"/>
              </w:rPr>
              <w:t>Охрана объектов растительного и животного мира и среды их обитания</w:t>
            </w:r>
          </w:p>
        </w:tc>
        <w:tc>
          <w:tcPr>
            <w:tcW w:w="1417" w:type="dxa"/>
            <w:vAlign w:val="center"/>
          </w:tcPr>
          <w:p w:rsidR="0060092B" w:rsidRPr="00C12C4A" w:rsidRDefault="00EE68ED" w:rsidP="00EE68ED">
            <w:pPr>
              <w:jc w:val="center"/>
              <w:rPr>
                <w:sz w:val="20"/>
                <w:szCs w:val="20"/>
              </w:rPr>
            </w:pPr>
            <w:r w:rsidRPr="00C12C4A">
              <w:rPr>
                <w:sz w:val="20"/>
                <w:szCs w:val="20"/>
              </w:rPr>
              <w:t>35</w:t>
            </w:r>
            <w:r w:rsidRPr="00C12C4A">
              <w:rPr>
                <w:sz w:val="20"/>
                <w:szCs w:val="20"/>
                <w:lang w:val="en-US"/>
              </w:rPr>
              <w:t> </w:t>
            </w:r>
            <w:r w:rsidR="0060092B" w:rsidRPr="00C12C4A">
              <w:rPr>
                <w:sz w:val="20"/>
                <w:szCs w:val="20"/>
              </w:rPr>
              <w:t>495,3</w:t>
            </w:r>
          </w:p>
        </w:tc>
        <w:tc>
          <w:tcPr>
            <w:tcW w:w="1559" w:type="dxa"/>
            <w:vAlign w:val="center"/>
          </w:tcPr>
          <w:p w:rsidR="0060092B" w:rsidRPr="00C12C4A" w:rsidRDefault="00841299" w:rsidP="002579A8">
            <w:pPr>
              <w:jc w:val="center"/>
              <w:rPr>
                <w:sz w:val="20"/>
                <w:szCs w:val="20"/>
              </w:rPr>
            </w:pPr>
            <w:r w:rsidRPr="00C12C4A">
              <w:rPr>
                <w:sz w:val="20"/>
                <w:szCs w:val="20"/>
              </w:rPr>
              <w:t>0,0</w:t>
            </w:r>
          </w:p>
        </w:tc>
        <w:tc>
          <w:tcPr>
            <w:tcW w:w="1560" w:type="dxa"/>
            <w:vAlign w:val="center"/>
          </w:tcPr>
          <w:p w:rsidR="0060092B" w:rsidRPr="00C12C4A" w:rsidRDefault="00841299" w:rsidP="002579A8">
            <w:pPr>
              <w:jc w:val="center"/>
              <w:rPr>
                <w:sz w:val="20"/>
                <w:szCs w:val="20"/>
              </w:rPr>
            </w:pPr>
            <w:r w:rsidRPr="00C12C4A">
              <w:rPr>
                <w:sz w:val="20"/>
                <w:szCs w:val="20"/>
              </w:rPr>
              <w:t>-1 885,5</w:t>
            </w:r>
          </w:p>
        </w:tc>
        <w:tc>
          <w:tcPr>
            <w:tcW w:w="1701" w:type="dxa"/>
            <w:vAlign w:val="center"/>
          </w:tcPr>
          <w:p w:rsidR="0060092B" w:rsidRPr="00C12C4A" w:rsidRDefault="00841299" w:rsidP="002579A8">
            <w:pPr>
              <w:jc w:val="center"/>
              <w:rPr>
                <w:sz w:val="20"/>
                <w:szCs w:val="20"/>
              </w:rPr>
            </w:pPr>
            <w:r w:rsidRPr="00C12C4A">
              <w:rPr>
                <w:sz w:val="20"/>
                <w:szCs w:val="20"/>
                <w:lang w:val="en-US"/>
              </w:rPr>
              <w:t>33 609</w:t>
            </w:r>
            <w:r w:rsidRPr="00C12C4A">
              <w:rPr>
                <w:sz w:val="20"/>
                <w:szCs w:val="20"/>
              </w:rPr>
              <w:t>,8</w:t>
            </w:r>
          </w:p>
        </w:tc>
      </w:tr>
      <w:tr w:rsidR="0060092B" w:rsidRPr="00C12C4A" w:rsidTr="002579A8">
        <w:trPr>
          <w:cantSplit/>
          <w:trHeight w:val="321"/>
        </w:trPr>
        <w:tc>
          <w:tcPr>
            <w:tcW w:w="3289" w:type="dxa"/>
            <w:vAlign w:val="center"/>
          </w:tcPr>
          <w:p w:rsidR="0060092B" w:rsidRPr="00C12C4A" w:rsidRDefault="0060092B">
            <w:pPr>
              <w:rPr>
                <w:sz w:val="20"/>
                <w:szCs w:val="20"/>
              </w:rPr>
            </w:pPr>
            <w:r w:rsidRPr="00C12C4A">
              <w:rPr>
                <w:sz w:val="20"/>
                <w:szCs w:val="20"/>
              </w:rPr>
              <w:t>Прикладные научные исследования в области охраны окружающей среды</w:t>
            </w:r>
          </w:p>
        </w:tc>
        <w:tc>
          <w:tcPr>
            <w:tcW w:w="1417" w:type="dxa"/>
            <w:vAlign w:val="center"/>
          </w:tcPr>
          <w:p w:rsidR="0060092B" w:rsidRPr="00C12C4A" w:rsidRDefault="0060092B" w:rsidP="00EE68ED">
            <w:pPr>
              <w:jc w:val="center"/>
              <w:rPr>
                <w:sz w:val="20"/>
                <w:szCs w:val="20"/>
              </w:rPr>
            </w:pPr>
            <w:r w:rsidRPr="00C12C4A">
              <w:rPr>
                <w:sz w:val="20"/>
                <w:szCs w:val="20"/>
              </w:rPr>
              <w:t>514,5</w:t>
            </w:r>
          </w:p>
        </w:tc>
        <w:tc>
          <w:tcPr>
            <w:tcW w:w="1559" w:type="dxa"/>
            <w:vAlign w:val="center"/>
          </w:tcPr>
          <w:p w:rsidR="0060092B" w:rsidRPr="00C12C4A" w:rsidRDefault="00841299" w:rsidP="002579A8">
            <w:pPr>
              <w:jc w:val="center"/>
              <w:rPr>
                <w:sz w:val="20"/>
                <w:szCs w:val="20"/>
              </w:rPr>
            </w:pPr>
            <w:r w:rsidRPr="00C12C4A">
              <w:rPr>
                <w:sz w:val="20"/>
                <w:szCs w:val="20"/>
              </w:rPr>
              <w:t>1 885,5</w:t>
            </w:r>
          </w:p>
        </w:tc>
        <w:tc>
          <w:tcPr>
            <w:tcW w:w="1560" w:type="dxa"/>
            <w:vAlign w:val="center"/>
          </w:tcPr>
          <w:p w:rsidR="0060092B" w:rsidRPr="00C12C4A" w:rsidRDefault="00841299" w:rsidP="002579A8">
            <w:pPr>
              <w:jc w:val="center"/>
              <w:rPr>
                <w:sz w:val="20"/>
                <w:szCs w:val="20"/>
              </w:rPr>
            </w:pPr>
            <w:r w:rsidRPr="00C12C4A">
              <w:rPr>
                <w:sz w:val="20"/>
                <w:szCs w:val="20"/>
              </w:rPr>
              <w:t>0,0</w:t>
            </w:r>
          </w:p>
        </w:tc>
        <w:tc>
          <w:tcPr>
            <w:tcW w:w="1701" w:type="dxa"/>
            <w:vAlign w:val="center"/>
          </w:tcPr>
          <w:p w:rsidR="0060092B" w:rsidRPr="00C12C4A" w:rsidRDefault="00841299" w:rsidP="002579A8">
            <w:pPr>
              <w:jc w:val="center"/>
              <w:rPr>
                <w:sz w:val="20"/>
                <w:szCs w:val="20"/>
              </w:rPr>
            </w:pPr>
            <w:r w:rsidRPr="00C12C4A">
              <w:rPr>
                <w:sz w:val="20"/>
                <w:szCs w:val="20"/>
              </w:rPr>
              <w:t>2 400,0</w:t>
            </w:r>
          </w:p>
        </w:tc>
      </w:tr>
      <w:tr w:rsidR="0060092B" w:rsidRPr="00C12C4A" w:rsidTr="002579A8">
        <w:trPr>
          <w:cantSplit/>
          <w:trHeight w:val="369"/>
        </w:trPr>
        <w:tc>
          <w:tcPr>
            <w:tcW w:w="3289" w:type="dxa"/>
            <w:vAlign w:val="center"/>
          </w:tcPr>
          <w:p w:rsidR="0060092B" w:rsidRPr="00C12C4A" w:rsidRDefault="0060092B">
            <w:pPr>
              <w:rPr>
                <w:sz w:val="20"/>
                <w:szCs w:val="20"/>
              </w:rPr>
            </w:pPr>
            <w:r w:rsidRPr="00C12C4A">
              <w:rPr>
                <w:sz w:val="20"/>
                <w:szCs w:val="20"/>
              </w:rPr>
              <w:t>Другие вопросы в области охраны окружающей среды</w:t>
            </w:r>
          </w:p>
        </w:tc>
        <w:tc>
          <w:tcPr>
            <w:tcW w:w="1417" w:type="dxa"/>
            <w:vAlign w:val="center"/>
          </w:tcPr>
          <w:p w:rsidR="0060092B" w:rsidRPr="00C12C4A" w:rsidRDefault="00E90A60" w:rsidP="00EE68ED">
            <w:pPr>
              <w:jc w:val="center"/>
              <w:rPr>
                <w:sz w:val="20"/>
                <w:szCs w:val="20"/>
              </w:rPr>
            </w:pPr>
            <w:r w:rsidRPr="00C12C4A">
              <w:rPr>
                <w:sz w:val="20"/>
                <w:szCs w:val="20"/>
              </w:rPr>
              <w:t>969 094,9</w:t>
            </w:r>
          </w:p>
        </w:tc>
        <w:tc>
          <w:tcPr>
            <w:tcW w:w="1559" w:type="dxa"/>
            <w:vAlign w:val="center"/>
          </w:tcPr>
          <w:p w:rsidR="0060092B" w:rsidRPr="00C12C4A" w:rsidRDefault="00BB083A" w:rsidP="002579A8">
            <w:pPr>
              <w:jc w:val="center"/>
              <w:rPr>
                <w:sz w:val="20"/>
                <w:szCs w:val="20"/>
              </w:rPr>
            </w:pPr>
            <w:r w:rsidRPr="00C12C4A">
              <w:rPr>
                <w:sz w:val="20"/>
                <w:szCs w:val="20"/>
              </w:rPr>
              <w:t>170 570,0</w:t>
            </w:r>
          </w:p>
        </w:tc>
        <w:tc>
          <w:tcPr>
            <w:tcW w:w="1560" w:type="dxa"/>
            <w:vAlign w:val="center"/>
          </w:tcPr>
          <w:p w:rsidR="0060092B" w:rsidRPr="00C12C4A" w:rsidRDefault="00BB083A" w:rsidP="002579A8">
            <w:pPr>
              <w:jc w:val="center"/>
              <w:rPr>
                <w:sz w:val="20"/>
                <w:szCs w:val="20"/>
              </w:rPr>
            </w:pPr>
            <w:r w:rsidRPr="00C12C4A">
              <w:rPr>
                <w:sz w:val="20"/>
                <w:szCs w:val="20"/>
              </w:rPr>
              <w:t>0,0</w:t>
            </w:r>
          </w:p>
        </w:tc>
        <w:tc>
          <w:tcPr>
            <w:tcW w:w="1701" w:type="dxa"/>
            <w:vAlign w:val="center"/>
          </w:tcPr>
          <w:p w:rsidR="0060092B" w:rsidRPr="00C12C4A" w:rsidRDefault="00841299" w:rsidP="002579A8">
            <w:pPr>
              <w:jc w:val="center"/>
              <w:rPr>
                <w:sz w:val="20"/>
                <w:szCs w:val="20"/>
              </w:rPr>
            </w:pPr>
            <w:r w:rsidRPr="00C12C4A">
              <w:rPr>
                <w:sz w:val="20"/>
                <w:szCs w:val="20"/>
              </w:rPr>
              <w:t>1 139 664,9</w:t>
            </w:r>
          </w:p>
        </w:tc>
      </w:tr>
      <w:tr w:rsidR="00430DD6" w:rsidRPr="00C12C4A" w:rsidTr="002579A8">
        <w:trPr>
          <w:cantSplit/>
          <w:trHeight w:val="283"/>
        </w:trPr>
        <w:tc>
          <w:tcPr>
            <w:tcW w:w="3289" w:type="dxa"/>
            <w:vAlign w:val="center"/>
          </w:tcPr>
          <w:p w:rsidR="00430DD6" w:rsidRPr="00C12C4A" w:rsidRDefault="00430DD6" w:rsidP="002579A8">
            <w:pPr>
              <w:rPr>
                <w:b/>
                <w:sz w:val="20"/>
                <w:szCs w:val="20"/>
              </w:rPr>
            </w:pPr>
            <w:r w:rsidRPr="00C12C4A">
              <w:rPr>
                <w:b/>
                <w:sz w:val="20"/>
                <w:szCs w:val="20"/>
              </w:rPr>
              <w:t>Итого по разделу</w:t>
            </w:r>
          </w:p>
        </w:tc>
        <w:tc>
          <w:tcPr>
            <w:tcW w:w="1417" w:type="dxa"/>
            <w:vAlign w:val="center"/>
          </w:tcPr>
          <w:p w:rsidR="00430DD6" w:rsidRPr="00C12C4A" w:rsidRDefault="00E90A60" w:rsidP="00EE68ED">
            <w:pPr>
              <w:jc w:val="center"/>
              <w:rPr>
                <w:b/>
                <w:bCs/>
                <w:sz w:val="20"/>
                <w:szCs w:val="20"/>
                <w:lang w:val="en-US"/>
              </w:rPr>
            </w:pPr>
            <w:r w:rsidRPr="00C12C4A">
              <w:rPr>
                <w:b/>
                <w:bCs/>
                <w:sz w:val="20"/>
                <w:szCs w:val="20"/>
              </w:rPr>
              <w:t>1 005 104,7</w:t>
            </w:r>
          </w:p>
        </w:tc>
        <w:tc>
          <w:tcPr>
            <w:tcW w:w="1559" w:type="dxa"/>
            <w:vAlign w:val="center"/>
          </w:tcPr>
          <w:p w:rsidR="00430DD6" w:rsidRPr="00C12C4A" w:rsidRDefault="00BB083A" w:rsidP="002579A8">
            <w:pPr>
              <w:jc w:val="center"/>
              <w:rPr>
                <w:b/>
                <w:sz w:val="20"/>
                <w:szCs w:val="20"/>
              </w:rPr>
            </w:pPr>
            <w:r w:rsidRPr="00C12C4A">
              <w:rPr>
                <w:b/>
                <w:sz w:val="20"/>
                <w:szCs w:val="20"/>
              </w:rPr>
              <w:t>172 455,5</w:t>
            </w:r>
          </w:p>
        </w:tc>
        <w:tc>
          <w:tcPr>
            <w:tcW w:w="1560" w:type="dxa"/>
            <w:vAlign w:val="center"/>
          </w:tcPr>
          <w:p w:rsidR="00430DD6" w:rsidRPr="00C12C4A" w:rsidRDefault="00BB083A" w:rsidP="002579A8">
            <w:pPr>
              <w:jc w:val="center"/>
              <w:rPr>
                <w:b/>
                <w:sz w:val="20"/>
                <w:szCs w:val="20"/>
              </w:rPr>
            </w:pPr>
            <w:r w:rsidRPr="00C12C4A">
              <w:rPr>
                <w:b/>
                <w:sz w:val="20"/>
                <w:szCs w:val="20"/>
              </w:rPr>
              <w:t>-1 885,5</w:t>
            </w:r>
          </w:p>
        </w:tc>
        <w:tc>
          <w:tcPr>
            <w:tcW w:w="1701" w:type="dxa"/>
            <w:vAlign w:val="center"/>
          </w:tcPr>
          <w:p w:rsidR="00430DD6" w:rsidRPr="00C12C4A" w:rsidRDefault="00841299" w:rsidP="002579A8">
            <w:pPr>
              <w:jc w:val="center"/>
              <w:rPr>
                <w:b/>
                <w:sz w:val="20"/>
                <w:szCs w:val="20"/>
              </w:rPr>
            </w:pPr>
            <w:r w:rsidRPr="00C12C4A">
              <w:rPr>
                <w:b/>
                <w:sz w:val="20"/>
                <w:szCs w:val="20"/>
              </w:rPr>
              <w:t>1 175 674,7</w:t>
            </w:r>
          </w:p>
        </w:tc>
      </w:tr>
    </w:tbl>
    <w:p w:rsidR="008661F5" w:rsidRPr="00C12C4A" w:rsidRDefault="00E41A5F" w:rsidP="00BB083A">
      <w:pPr>
        <w:pStyle w:val="a3"/>
        <w:tabs>
          <w:tab w:val="left" w:pos="0"/>
        </w:tabs>
        <w:spacing w:before="120"/>
        <w:ind w:firstLine="709"/>
        <w:rPr>
          <w:b w:val="0"/>
        </w:rPr>
      </w:pPr>
      <w:r w:rsidRPr="00C12C4A">
        <w:t>увеличить</w:t>
      </w:r>
      <w:r w:rsidRPr="00C12C4A">
        <w:rPr>
          <w:b w:val="0"/>
        </w:rPr>
        <w:t xml:space="preserve"> на сумму </w:t>
      </w:r>
      <w:r w:rsidR="00BB083A" w:rsidRPr="00C12C4A">
        <w:rPr>
          <w:b w:val="0"/>
        </w:rPr>
        <w:t>172 455,5</w:t>
      </w:r>
      <w:r w:rsidR="00841299" w:rsidRPr="00C12C4A">
        <w:rPr>
          <w:b w:val="0"/>
        </w:rPr>
        <w:t xml:space="preserve"> тыс. рублей, в том числе:</w:t>
      </w:r>
    </w:p>
    <w:p w:rsidR="00841299" w:rsidRPr="00C12C4A" w:rsidRDefault="00841299" w:rsidP="00BB083A">
      <w:pPr>
        <w:pStyle w:val="a3"/>
        <w:tabs>
          <w:tab w:val="left" w:pos="0"/>
        </w:tabs>
        <w:ind w:firstLine="709"/>
        <w:rPr>
          <w:b w:val="0"/>
        </w:rPr>
      </w:pPr>
      <w:r w:rsidRPr="00C12C4A">
        <w:rPr>
          <w:b w:val="0"/>
        </w:rPr>
        <w:t>3 490,7 тыс. рублей на мероприятия федеральной целевой программы "Комплексное развитие сельских территорий" по объекту</w:t>
      </w:r>
      <w:r w:rsidRPr="00C12C4A">
        <w:t xml:space="preserve"> </w:t>
      </w:r>
      <w:r w:rsidRPr="00C12C4A">
        <w:rPr>
          <w:b w:val="0"/>
        </w:rPr>
        <w:t>"Строительство очистных сооружений пгт. Приаргунск Забайкальского края, на земельном участке с кадастровым номером 75:17:180130:105", из них:</w:t>
      </w:r>
    </w:p>
    <w:p w:rsidR="00841299" w:rsidRPr="00C12C4A" w:rsidRDefault="00E41A5F" w:rsidP="00BB083A">
      <w:pPr>
        <w:pStyle w:val="a3"/>
        <w:tabs>
          <w:tab w:val="left" w:pos="0"/>
        </w:tabs>
        <w:ind w:firstLine="1134"/>
        <w:rPr>
          <w:b w:val="0"/>
        </w:rPr>
      </w:pPr>
      <w:r w:rsidRPr="00C12C4A">
        <w:rPr>
          <w:b w:val="0"/>
        </w:rPr>
        <w:t xml:space="preserve">3 386,6 тыс. рублей </w:t>
      </w:r>
      <w:r w:rsidR="00841299" w:rsidRPr="00C12C4A">
        <w:rPr>
          <w:b w:val="0"/>
        </w:rPr>
        <w:t xml:space="preserve">– </w:t>
      </w:r>
      <w:r w:rsidRPr="00C12C4A">
        <w:rPr>
          <w:b w:val="0"/>
        </w:rPr>
        <w:t>за счет средств федерального бюджета</w:t>
      </w:r>
      <w:r w:rsidR="00841299" w:rsidRPr="00C12C4A">
        <w:rPr>
          <w:b w:val="0"/>
        </w:rPr>
        <w:t>;</w:t>
      </w:r>
    </w:p>
    <w:p w:rsidR="00E41A5F" w:rsidRPr="00C12C4A" w:rsidRDefault="00841299" w:rsidP="00BB083A">
      <w:pPr>
        <w:pStyle w:val="a3"/>
        <w:tabs>
          <w:tab w:val="left" w:pos="0"/>
        </w:tabs>
        <w:ind w:firstLine="1134"/>
        <w:rPr>
          <w:b w:val="0"/>
        </w:rPr>
      </w:pPr>
      <w:r w:rsidRPr="00C12C4A">
        <w:rPr>
          <w:b w:val="0"/>
        </w:rPr>
        <w:t xml:space="preserve">104,1 тыс. рублей – за счет </w:t>
      </w:r>
      <w:r w:rsidR="00173B40" w:rsidRPr="00C12C4A">
        <w:rPr>
          <w:b w:val="0"/>
        </w:rPr>
        <w:t>перемещения бюджетных ассигнований из раздела "Здравоохранение"</w:t>
      </w:r>
      <w:r w:rsidRPr="00C12C4A">
        <w:rPr>
          <w:b w:val="0"/>
        </w:rPr>
        <w:t>.</w:t>
      </w:r>
      <w:r w:rsidR="00173B40" w:rsidRPr="00C12C4A">
        <w:rPr>
          <w:b w:val="0"/>
        </w:rPr>
        <w:t xml:space="preserve"> </w:t>
      </w:r>
      <w:r w:rsidRPr="00C12C4A">
        <w:rPr>
          <w:b w:val="0"/>
        </w:rPr>
        <w:t>П</w:t>
      </w:r>
      <w:r w:rsidR="00E41A5F" w:rsidRPr="00C12C4A">
        <w:rPr>
          <w:b w:val="0"/>
        </w:rPr>
        <w:t>роцент софинансирования за счет средств бюджета края составит – 3;</w:t>
      </w:r>
    </w:p>
    <w:p w:rsidR="008661F5" w:rsidRPr="00C12C4A" w:rsidRDefault="008661F5" w:rsidP="00BB083A">
      <w:pPr>
        <w:pStyle w:val="a3"/>
        <w:tabs>
          <w:tab w:val="left" w:pos="0"/>
        </w:tabs>
        <w:ind w:firstLine="709"/>
        <w:rPr>
          <w:b w:val="0"/>
        </w:rPr>
      </w:pPr>
      <w:r w:rsidRPr="00C12C4A">
        <w:rPr>
          <w:b w:val="0"/>
        </w:rPr>
        <w:t xml:space="preserve">54 437,8 тыс. рублей за счет перераспределения бюджетных ассигнований </w:t>
      </w:r>
      <w:r w:rsidR="00841299" w:rsidRPr="00C12C4A">
        <w:rPr>
          <w:b w:val="0"/>
        </w:rPr>
        <w:t>по решению бюджетной комиссии</w:t>
      </w:r>
      <w:r w:rsidRPr="00C12C4A">
        <w:rPr>
          <w:b w:val="0"/>
        </w:rPr>
        <w:t xml:space="preserve"> </w:t>
      </w:r>
      <w:r w:rsidR="003319C2" w:rsidRPr="00C12C4A">
        <w:rPr>
          <w:b w:val="0"/>
        </w:rPr>
        <w:t xml:space="preserve">из раздела "Общегосударственные вопросы" </w:t>
      </w:r>
      <w:r w:rsidRPr="00C12C4A">
        <w:rPr>
          <w:b w:val="0"/>
        </w:rPr>
        <w:t>на реализацию мероприятий по модернизации и строительству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укреплению берегов озера Байкал, совершенствованию и развитию объектов инфраструктуры, необходимых для сохранения уникальной экосистемы озера Байкал по объектам:</w:t>
      </w:r>
    </w:p>
    <w:p w:rsidR="008661F5" w:rsidRPr="00C12C4A" w:rsidRDefault="008661F5" w:rsidP="00BB083A">
      <w:pPr>
        <w:pStyle w:val="a3"/>
        <w:tabs>
          <w:tab w:val="left" w:pos="0"/>
        </w:tabs>
        <w:ind w:firstLine="1134"/>
        <w:rPr>
          <w:b w:val="0"/>
        </w:rPr>
      </w:pPr>
      <w:r w:rsidRPr="00C12C4A">
        <w:rPr>
          <w:b w:val="0"/>
        </w:rPr>
        <w:t>"Строительство очистных сооружений п. Тарбагатай Петровск-Забайкальского района" – 18 507,9 тыс. рублей;</w:t>
      </w:r>
    </w:p>
    <w:p w:rsidR="008661F5" w:rsidRPr="00C12C4A" w:rsidRDefault="008661F5" w:rsidP="00BB083A">
      <w:pPr>
        <w:pStyle w:val="a3"/>
        <w:tabs>
          <w:tab w:val="left" w:pos="0"/>
        </w:tabs>
        <w:ind w:firstLine="1134"/>
        <w:rPr>
          <w:b w:val="0"/>
        </w:rPr>
      </w:pPr>
      <w:r w:rsidRPr="00C12C4A">
        <w:rPr>
          <w:b w:val="0"/>
        </w:rPr>
        <w:t>"Реконструкция очистных сооружений г. Хилок" – 35 929,9 тыс. рублей;</w:t>
      </w:r>
    </w:p>
    <w:p w:rsidR="00BB083A" w:rsidRPr="00C12C4A" w:rsidRDefault="00BB083A" w:rsidP="00221F0D">
      <w:pPr>
        <w:pStyle w:val="a3"/>
        <w:tabs>
          <w:tab w:val="left" w:pos="0"/>
        </w:tabs>
        <w:ind w:firstLine="709"/>
        <w:rPr>
          <w:b w:val="0"/>
          <w:bCs w:val="0"/>
        </w:rPr>
      </w:pPr>
      <w:r w:rsidRPr="00C12C4A">
        <w:rPr>
          <w:b w:val="0"/>
        </w:rPr>
        <w:t>114 527,0 тыс. рублей за счет</w:t>
      </w:r>
      <w:r w:rsidRPr="00C12C4A">
        <w:rPr>
          <w:b w:val="0"/>
          <w:bCs w:val="0"/>
        </w:rPr>
        <w:t xml:space="preserve"> перемещения бюджетных ассигнований, в том числе:</w:t>
      </w:r>
    </w:p>
    <w:p w:rsidR="00BB083A" w:rsidRPr="00C12C4A" w:rsidRDefault="00BB083A" w:rsidP="00BB083A">
      <w:pPr>
        <w:pStyle w:val="a3"/>
        <w:tabs>
          <w:tab w:val="left" w:pos="0"/>
        </w:tabs>
        <w:ind w:firstLine="1134"/>
        <w:rPr>
          <w:b w:val="0"/>
        </w:rPr>
      </w:pPr>
      <w:r w:rsidRPr="00C12C4A">
        <w:rPr>
          <w:b w:val="0"/>
        </w:rPr>
        <w:t xml:space="preserve">112 641,5 тыс. рублей – </w:t>
      </w:r>
      <w:r w:rsidRPr="00C12C4A">
        <w:rPr>
          <w:b w:val="0"/>
          <w:bCs w:val="0"/>
        </w:rPr>
        <w:t>из раздела "</w:t>
      </w:r>
      <w:r w:rsidRPr="00C12C4A">
        <w:rPr>
          <w:b w:val="0"/>
        </w:rPr>
        <w:t>Жилищно-коммунальное хозяйство</w:t>
      </w:r>
      <w:r w:rsidRPr="00C12C4A">
        <w:rPr>
          <w:b w:val="0"/>
          <w:bCs w:val="0"/>
        </w:rPr>
        <w:t>"</w:t>
      </w:r>
      <w:r w:rsidRPr="00C12C4A">
        <w:rPr>
          <w:b w:val="0"/>
        </w:rPr>
        <w:t xml:space="preserve"> на обеспечение деятельности по оказанию коммунальной услуги населению по обращению с твердыми коммунальными отходами в рамках регионального проекта "Комплексная система обращения с твердыми коммунальными отходами (Забайкальский край)";</w:t>
      </w:r>
    </w:p>
    <w:p w:rsidR="001460A3" w:rsidRPr="00C12C4A" w:rsidRDefault="001460A3" w:rsidP="00BB083A">
      <w:pPr>
        <w:pStyle w:val="a3"/>
        <w:tabs>
          <w:tab w:val="left" w:pos="0"/>
        </w:tabs>
        <w:ind w:firstLine="1134"/>
        <w:rPr>
          <w:b w:val="0"/>
          <w:bCs w:val="0"/>
        </w:rPr>
      </w:pPr>
      <w:r w:rsidRPr="00C12C4A">
        <w:rPr>
          <w:b w:val="0"/>
        </w:rPr>
        <w:lastRenderedPageBreak/>
        <w:t xml:space="preserve">1 885,5 тыс. рублей </w:t>
      </w:r>
      <w:r w:rsidR="00BB083A" w:rsidRPr="00C12C4A">
        <w:rPr>
          <w:b w:val="0"/>
          <w:bCs w:val="0"/>
        </w:rPr>
        <w:t xml:space="preserve">по подразделам раздела "Охрана окружающей среды" </w:t>
      </w:r>
      <w:r w:rsidRPr="00C12C4A">
        <w:rPr>
          <w:b w:val="0"/>
          <w:bCs w:val="0"/>
        </w:rPr>
        <w:t xml:space="preserve">в связи с необходимостью проведения прикладных научных исследований, </w:t>
      </w:r>
      <w:r w:rsidR="00BB083A" w:rsidRPr="00C12C4A">
        <w:rPr>
          <w:b w:val="0"/>
          <w:bCs w:val="0"/>
        </w:rPr>
        <w:t>из них</w:t>
      </w:r>
      <w:r w:rsidRPr="00C12C4A">
        <w:rPr>
          <w:b w:val="0"/>
          <w:bCs w:val="0"/>
        </w:rPr>
        <w:t>:</w:t>
      </w:r>
    </w:p>
    <w:p w:rsidR="001460A3" w:rsidRPr="00C12C4A" w:rsidRDefault="001460A3" w:rsidP="00BB083A">
      <w:pPr>
        <w:pStyle w:val="a3"/>
        <w:tabs>
          <w:tab w:val="left" w:pos="0"/>
        </w:tabs>
        <w:ind w:firstLine="1418"/>
        <w:rPr>
          <w:b w:val="0"/>
        </w:rPr>
      </w:pPr>
      <w:r w:rsidRPr="00C12C4A">
        <w:rPr>
          <w:b w:val="0"/>
        </w:rPr>
        <w:t>на организацию и обеспечение природоохранной и эколого-просветительской деятельности на территории Забайкальского края</w:t>
      </w:r>
      <w:r w:rsidR="00BB083A" w:rsidRPr="00C12C4A">
        <w:rPr>
          <w:b w:val="0"/>
        </w:rPr>
        <w:t xml:space="preserve"> –</w:t>
      </w:r>
      <w:r w:rsidR="001054D6" w:rsidRPr="00C12C4A">
        <w:rPr>
          <w:b w:val="0"/>
        </w:rPr>
        <w:br/>
      </w:r>
      <w:r w:rsidR="00BB083A" w:rsidRPr="00C12C4A">
        <w:rPr>
          <w:b w:val="0"/>
        </w:rPr>
        <w:t>1 485,5 тыс. рублей;</w:t>
      </w:r>
    </w:p>
    <w:p w:rsidR="001460A3" w:rsidRPr="00C12C4A" w:rsidRDefault="001460A3" w:rsidP="00BB083A">
      <w:pPr>
        <w:pStyle w:val="a3"/>
        <w:tabs>
          <w:tab w:val="left" w:pos="0"/>
        </w:tabs>
        <w:ind w:firstLine="1418"/>
        <w:rPr>
          <w:b w:val="0"/>
        </w:rPr>
      </w:pPr>
      <w:r w:rsidRPr="00C12C4A">
        <w:rPr>
          <w:b w:val="0"/>
        </w:rPr>
        <w:t xml:space="preserve">на развитие сети </w:t>
      </w:r>
      <w:r w:rsidR="00997954" w:rsidRPr="00C12C4A">
        <w:rPr>
          <w:b w:val="0"/>
        </w:rPr>
        <w:t>особо охраняемых природных территорий</w:t>
      </w:r>
      <w:r w:rsidRPr="00C12C4A">
        <w:rPr>
          <w:b w:val="0"/>
        </w:rPr>
        <w:t xml:space="preserve"> в Забайкальском крае</w:t>
      </w:r>
      <w:r w:rsidR="00BB083A" w:rsidRPr="00C12C4A">
        <w:rPr>
          <w:b w:val="0"/>
        </w:rPr>
        <w:t xml:space="preserve"> – 400,0 тыс. рублей</w:t>
      </w:r>
      <w:r w:rsidRPr="00C12C4A">
        <w:rPr>
          <w:b w:val="0"/>
        </w:rPr>
        <w:t>;</w:t>
      </w:r>
    </w:p>
    <w:p w:rsidR="00E41A5F" w:rsidRPr="00C12C4A" w:rsidRDefault="004679AA" w:rsidP="00BB083A">
      <w:pPr>
        <w:pStyle w:val="a3"/>
        <w:tabs>
          <w:tab w:val="left" w:pos="0"/>
        </w:tabs>
        <w:ind w:firstLine="709"/>
        <w:rPr>
          <w:b w:val="0"/>
        </w:rPr>
      </w:pPr>
      <w:r w:rsidRPr="00C12C4A">
        <w:t>уменьшить</w:t>
      </w:r>
      <w:r w:rsidRPr="00C12C4A">
        <w:rPr>
          <w:b w:val="0"/>
        </w:rPr>
        <w:t xml:space="preserve"> на сумму 1 885,5 тыс. рублей </w:t>
      </w:r>
      <w:r w:rsidRPr="00C12C4A">
        <w:rPr>
          <w:b w:val="0"/>
          <w:bCs w:val="0"/>
        </w:rPr>
        <w:t xml:space="preserve">в связи с перемещением бюджетных ассигнований </w:t>
      </w:r>
      <w:r w:rsidR="00BB083A" w:rsidRPr="00C12C4A">
        <w:rPr>
          <w:b w:val="0"/>
          <w:bCs w:val="0"/>
        </w:rPr>
        <w:t>по подразделам раздела "Охрана окружающей среды".</w:t>
      </w:r>
    </w:p>
    <w:p w:rsidR="00AE307A" w:rsidRPr="00C12C4A" w:rsidRDefault="00AE307A" w:rsidP="00BB083A">
      <w:pPr>
        <w:tabs>
          <w:tab w:val="left" w:pos="0"/>
        </w:tabs>
        <w:ind w:firstLine="709"/>
        <w:jc w:val="both"/>
        <w:rPr>
          <w:sz w:val="28"/>
          <w:szCs w:val="28"/>
        </w:rPr>
      </w:pPr>
      <w:r w:rsidRPr="00C12C4A">
        <w:rPr>
          <w:sz w:val="28"/>
          <w:szCs w:val="28"/>
        </w:rPr>
        <w:t xml:space="preserve">Кроме того, в данном разделе учтено перераспределение бюджетных ассигнований по предложениям главного </w:t>
      </w:r>
      <w:r w:rsidR="005775BA" w:rsidRPr="00C12C4A">
        <w:rPr>
          <w:sz w:val="28"/>
          <w:szCs w:val="28"/>
        </w:rPr>
        <w:t>распорядителя бюджетных средств.</w:t>
      </w:r>
    </w:p>
    <w:p w:rsidR="00AD3B82" w:rsidRPr="00C12C4A" w:rsidRDefault="00AD3B82" w:rsidP="00AD3B82">
      <w:pPr>
        <w:spacing w:before="120" w:after="120"/>
        <w:jc w:val="center"/>
        <w:rPr>
          <w:b/>
          <w:bCs/>
          <w:sz w:val="28"/>
          <w:szCs w:val="28"/>
        </w:rPr>
      </w:pPr>
      <w:r w:rsidRPr="00C12C4A">
        <w:rPr>
          <w:b/>
          <w:bCs/>
          <w:sz w:val="28"/>
          <w:szCs w:val="28"/>
        </w:rPr>
        <w:t>РАЗДЕЛ "ОБРАЗОВАНИЕ"</w:t>
      </w:r>
    </w:p>
    <w:p w:rsidR="00AD3B82" w:rsidRPr="00C12C4A" w:rsidRDefault="00AD3B82" w:rsidP="00B24D4D">
      <w:pPr>
        <w:ind w:firstLine="709"/>
        <w:jc w:val="both"/>
        <w:rPr>
          <w:sz w:val="28"/>
          <w:szCs w:val="28"/>
        </w:rPr>
      </w:pPr>
      <w:r w:rsidRPr="00C12C4A">
        <w:rPr>
          <w:sz w:val="28"/>
          <w:szCs w:val="28"/>
        </w:rPr>
        <w:t>В целом по разделу объем бюджетных ассигнований предлагается изменить на сумму 216 </w:t>
      </w:r>
      <w:r w:rsidR="00571E5F" w:rsidRPr="00C12C4A">
        <w:rPr>
          <w:sz w:val="28"/>
          <w:szCs w:val="28"/>
        </w:rPr>
        <w:t>680,5</w:t>
      </w:r>
      <w:r w:rsidRPr="00C12C4A">
        <w:rPr>
          <w:sz w:val="28"/>
          <w:szCs w:val="28"/>
        </w:rPr>
        <w:t xml:space="preserve"> тыс. рублей, из них:</w:t>
      </w:r>
    </w:p>
    <w:p w:rsidR="00AD3B82" w:rsidRPr="00C12C4A" w:rsidRDefault="00AD3B82" w:rsidP="00B24D4D">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7310B6">
            <w:pPr>
              <w:jc w:val="center"/>
              <w:rPr>
                <w:sz w:val="20"/>
                <w:szCs w:val="20"/>
              </w:rPr>
            </w:pPr>
            <w:r w:rsidRPr="00C12C4A">
              <w:rPr>
                <w:sz w:val="20"/>
                <w:szCs w:val="20"/>
              </w:rPr>
              <w:t>Показатели</w:t>
            </w:r>
          </w:p>
        </w:tc>
        <w:tc>
          <w:tcPr>
            <w:tcW w:w="1417" w:type="dxa"/>
            <w:vAlign w:val="center"/>
          </w:tcPr>
          <w:p w:rsidR="00AD3B82" w:rsidRPr="00C12C4A" w:rsidRDefault="00AD3B82" w:rsidP="007310B6">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AD3B82" w:rsidRPr="00C12C4A" w:rsidRDefault="00AD3B82" w:rsidP="007310B6">
            <w:pPr>
              <w:jc w:val="center"/>
              <w:rPr>
                <w:sz w:val="20"/>
                <w:szCs w:val="20"/>
              </w:rPr>
            </w:pPr>
            <w:r w:rsidRPr="00C12C4A">
              <w:rPr>
                <w:sz w:val="20"/>
                <w:szCs w:val="20"/>
              </w:rPr>
              <w:t>Увеличение</w:t>
            </w:r>
          </w:p>
          <w:p w:rsidR="00AD3B82" w:rsidRPr="00C12C4A" w:rsidRDefault="00AD3B82" w:rsidP="007310B6">
            <w:pPr>
              <w:jc w:val="center"/>
              <w:rPr>
                <w:sz w:val="20"/>
                <w:szCs w:val="20"/>
              </w:rPr>
            </w:pPr>
            <w:r w:rsidRPr="00C12C4A">
              <w:rPr>
                <w:sz w:val="20"/>
                <w:szCs w:val="20"/>
              </w:rPr>
              <w:t>(+)</w:t>
            </w:r>
          </w:p>
        </w:tc>
        <w:tc>
          <w:tcPr>
            <w:tcW w:w="1560" w:type="dxa"/>
            <w:vAlign w:val="center"/>
          </w:tcPr>
          <w:p w:rsidR="00AD3B82" w:rsidRPr="00C12C4A" w:rsidRDefault="00AD3B82" w:rsidP="007310B6">
            <w:pPr>
              <w:jc w:val="center"/>
              <w:rPr>
                <w:sz w:val="20"/>
                <w:szCs w:val="20"/>
              </w:rPr>
            </w:pPr>
            <w:r w:rsidRPr="00C12C4A">
              <w:rPr>
                <w:sz w:val="20"/>
                <w:szCs w:val="20"/>
              </w:rPr>
              <w:t>Уменьшение</w:t>
            </w:r>
          </w:p>
          <w:p w:rsidR="00AD3B82" w:rsidRPr="00C12C4A" w:rsidRDefault="00AD3B82" w:rsidP="007310B6">
            <w:pPr>
              <w:jc w:val="center"/>
              <w:rPr>
                <w:sz w:val="20"/>
                <w:szCs w:val="20"/>
              </w:rPr>
            </w:pPr>
            <w:r w:rsidRPr="00C12C4A">
              <w:rPr>
                <w:sz w:val="20"/>
                <w:szCs w:val="20"/>
              </w:rPr>
              <w:t>(-)</w:t>
            </w:r>
          </w:p>
        </w:tc>
        <w:tc>
          <w:tcPr>
            <w:tcW w:w="1701" w:type="dxa"/>
            <w:vAlign w:val="center"/>
          </w:tcPr>
          <w:p w:rsidR="00AD3B82" w:rsidRPr="00C12C4A" w:rsidRDefault="00AD3B82" w:rsidP="007310B6">
            <w:pPr>
              <w:jc w:val="center"/>
              <w:rPr>
                <w:sz w:val="20"/>
                <w:szCs w:val="20"/>
              </w:rPr>
            </w:pPr>
            <w:r w:rsidRPr="00C12C4A">
              <w:rPr>
                <w:sz w:val="20"/>
                <w:szCs w:val="20"/>
              </w:rPr>
              <w:t>Объем бюджетных ассигнований с учетом предлагаемых изменений</w:t>
            </w:r>
          </w:p>
        </w:tc>
      </w:tr>
      <w:tr w:rsidR="00AD3B82" w:rsidRPr="00C12C4A" w:rsidTr="007310B6">
        <w:trPr>
          <w:cantSplit/>
          <w:trHeight w:val="340"/>
        </w:trPr>
        <w:tc>
          <w:tcPr>
            <w:tcW w:w="3289" w:type="dxa"/>
            <w:vAlign w:val="center"/>
          </w:tcPr>
          <w:p w:rsidR="00AD3B82" w:rsidRPr="00C12C4A" w:rsidRDefault="00AD3B82" w:rsidP="007310B6">
            <w:pPr>
              <w:rPr>
                <w:sz w:val="20"/>
                <w:szCs w:val="20"/>
              </w:rPr>
            </w:pPr>
            <w:r w:rsidRPr="00C12C4A">
              <w:rPr>
                <w:sz w:val="20"/>
                <w:szCs w:val="20"/>
              </w:rPr>
              <w:t>Дошкольное образование</w:t>
            </w:r>
          </w:p>
        </w:tc>
        <w:tc>
          <w:tcPr>
            <w:tcW w:w="1417" w:type="dxa"/>
            <w:vAlign w:val="center"/>
          </w:tcPr>
          <w:p w:rsidR="00AD3B82" w:rsidRPr="00C12C4A" w:rsidRDefault="00AD3B82" w:rsidP="007310B6">
            <w:pPr>
              <w:jc w:val="center"/>
              <w:rPr>
                <w:sz w:val="20"/>
                <w:szCs w:val="20"/>
              </w:rPr>
            </w:pPr>
            <w:r w:rsidRPr="00C12C4A">
              <w:rPr>
                <w:sz w:val="20"/>
                <w:szCs w:val="20"/>
              </w:rPr>
              <w:t>6 088</w:t>
            </w:r>
            <w:r w:rsidRPr="00C12C4A">
              <w:rPr>
                <w:sz w:val="20"/>
                <w:szCs w:val="20"/>
                <w:lang w:val="en-US"/>
              </w:rPr>
              <w:t> </w:t>
            </w:r>
            <w:r w:rsidRPr="00C12C4A">
              <w:rPr>
                <w:sz w:val="20"/>
                <w:szCs w:val="20"/>
              </w:rPr>
              <w:t>950,9</w:t>
            </w:r>
          </w:p>
        </w:tc>
        <w:tc>
          <w:tcPr>
            <w:tcW w:w="1559" w:type="dxa"/>
            <w:vAlign w:val="center"/>
          </w:tcPr>
          <w:p w:rsidR="00AD3B82" w:rsidRPr="00C12C4A" w:rsidRDefault="00AD3B82" w:rsidP="007310B6">
            <w:pPr>
              <w:jc w:val="center"/>
              <w:rPr>
                <w:sz w:val="20"/>
                <w:szCs w:val="20"/>
              </w:rPr>
            </w:pPr>
            <w:r w:rsidRPr="00C12C4A">
              <w:rPr>
                <w:sz w:val="20"/>
                <w:szCs w:val="20"/>
              </w:rPr>
              <w:t>256 050,6</w:t>
            </w:r>
          </w:p>
        </w:tc>
        <w:tc>
          <w:tcPr>
            <w:tcW w:w="1560" w:type="dxa"/>
            <w:vAlign w:val="center"/>
          </w:tcPr>
          <w:p w:rsidR="00AD3B82" w:rsidRPr="00C12C4A" w:rsidRDefault="00AD3B82" w:rsidP="007310B6">
            <w:pPr>
              <w:jc w:val="center"/>
              <w:rPr>
                <w:sz w:val="20"/>
                <w:szCs w:val="20"/>
              </w:rPr>
            </w:pPr>
            <w:r w:rsidRPr="00C12C4A">
              <w:rPr>
                <w:sz w:val="20"/>
                <w:szCs w:val="20"/>
              </w:rPr>
              <w:t>-0,1</w:t>
            </w:r>
          </w:p>
        </w:tc>
        <w:tc>
          <w:tcPr>
            <w:tcW w:w="1701" w:type="dxa"/>
            <w:vAlign w:val="center"/>
          </w:tcPr>
          <w:p w:rsidR="00AD3B82" w:rsidRPr="00C12C4A" w:rsidRDefault="00AD3B82" w:rsidP="007310B6">
            <w:pPr>
              <w:jc w:val="center"/>
              <w:rPr>
                <w:sz w:val="20"/>
                <w:szCs w:val="20"/>
              </w:rPr>
            </w:pPr>
            <w:r w:rsidRPr="00C12C4A">
              <w:rPr>
                <w:sz w:val="20"/>
                <w:szCs w:val="20"/>
              </w:rPr>
              <w:t>6 345 001,4</w:t>
            </w:r>
          </w:p>
        </w:tc>
      </w:tr>
      <w:tr w:rsidR="00AD3B82" w:rsidRPr="00C12C4A" w:rsidTr="007310B6">
        <w:trPr>
          <w:cantSplit/>
          <w:trHeight w:val="321"/>
        </w:trPr>
        <w:tc>
          <w:tcPr>
            <w:tcW w:w="3289" w:type="dxa"/>
            <w:vAlign w:val="center"/>
          </w:tcPr>
          <w:p w:rsidR="00AD3B82" w:rsidRPr="00C12C4A" w:rsidRDefault="00AD3B82" w:rsidP="007310B6">
            <w:pPr>
              <w:rPr>
                <w:sz w:val="20"/>
                <w:szCs w:val="20"/>
              </w:rPr>
            </w:pPr>
            <w:r w:rsidRPr="00C12C4A">
              <w:rPr>
                <w:sz w:val="20"/>
                <w:szCs w:val="20"/>
              </w:rPr>
              <w:t>Общее образование</w:t>
            </w:r>
          </w:p>
        </w:tc>
        <w:tc>
          <w:tcPr>
            <w:tcW w:w="1417" w:type="dxa"/>
            <w:vAlign w:val="center"/>
          </w:tcPr>
          <w:p w:rsidR="00AD3B82" w:rsidRPr="00C12C4A" w:rsidRDefault="00AD3B82" w:rsidP="007310B6">
            <w:pPr>
              <w:jc w:val="center"/>
              <w:rPr>
                <w:sz w:val="20"/>
                <w:szCs w:val="20"/>
              </w:rPr>
            </w:pPr>
            <w:r w:rsidRPr="00C12C4A">
              <w:rPr>
                <w:sz w:val="20"/>
                <w:szCs w:val="20"/>
              </w:rPr>
              <w:t>21 758</w:t>
            </w:r>
            <w:r w:rsidRPr="00C12C4A">
              <w:rPr>
                <w:sz w:val="20"/>
                <w:szCs w:val="20"/>
                <w:lang w:val="en-US"/>
              </w:rPr>
              <w:t> </w:t>
            </w:r>
            <w:r w:rsidRPr="00C12C4A">
              <w:rPr>
                <w:sz w:val="20"/>
                <w:szCs w:val="20"/>
              </w:rPr>
              <w:t>917,4</w:t>
            </w:r>
          </w:p>
        </w:tc>
        <w:tc>
          <w:tcPr>
            <w:tcW w:w="1559" w:type="dxa"/>
            <w:vAlign w:val="center"/>
          </w:tcPr>
          <w:p w:rsidR="00AD3B82" w:rsidRPr="00C12C4A" w:rsidRDefault="00AD3B82" w:rsidP="007310B6">
            <w:pPr>
              <w:jc w:val="center"/>
              <w:rPr>
                <w:sz w:val="20"/>
                <w:szCs w:val="20"/>
              </w:rPr>
            </w:pPr>
            <w:r w:rsidRPr="00C12C4A">
              <w:rPr>
                <w:sz w:val="20"/>
                <w:szCs w:val="20"/>
              </w:rPr>
              <w:t>317 479,8</w:t>
            </w:r>
          </w:p>
        </w:tc>
        <w:tc>
          <w:tcPr>
            <w:tcW w:w="1560" w:type="dxa"/>
            <w:vAlign w:val="center"/>
          </w:tcPr>
          <w:p w:rsidR="00AD3B82" w:rsidRPr="00C12C4A" w:rsidRDefault="00AD3B82" w:rsidP="007310B6">
            <w:pPr>
              <w:jc w:val="center"/>
              <w:rPr>
                <w:sz w:val="20"/>
                <w:szCs w:val="20"/>
              </w:rPr>
            </w:pPr>
            <w:r w:rsidRPr="00C12C4A">
              <w:rPr>
                <w:sz w:val="20"/>
                <w:szCs w:val="20"/>
              </w:rPr>
              <w:t>-279 320,8</w:t>
            </w:r>
          </w:p>
        </w:tc>
        <w:tc>
          <w:tcPr>
            <w:tcW w:w="1701" w:type="dxa"/>
            <w:vAlign w:val="center"/>
          </w:tcPr>
          <w:p w:rsidR="00AD3B82" w:rsidRPr="00C12C4A" w:rsidRDefault="00AD3B82" w:rsidP="007310B6">
            <w:pPr>
              <w:jc w:val="center"/>
              <w:rPr>
                <w:sz w:val="20"/>
                <w:szCs w:val="20"/>
              </w:rPr>
            </w:pPr>
            <w:r w:rsidRPr="00C12C4A">
              <w:rPr>
                <w:sz w:val="20"/>
                <w:szCs w:val="20"/>
              </w:rPr>
              <w:t>21 797 076,4</w:t>
            </w:r>
          </w:p>
        </w:tc>
      </w:tr>
      <w:tr w:rsidR="00AD3B82" w:rsidRPr="00C12C4A" w:rsidTr="00B24D4D">
        <w:trPr>
          <w:cantSplit/>
          <w:trHeight w:val="369"/>
        </w:trPr>
        <w:tc>
          <w:tcPr>
            <w:tcW w:w="3289" w:type="dxa"/>
            <w:vAlign w:val="center"/>
          </w:tcPr>
          <w:p w:rsidR="00AD3B82" w:rsidRPr="00C12C4A" w:rsidRDefault="00AD3B82" w:rsidP="007310B6">
            <w:pPr>
              <w:rPr>
                <w:sz w:val="20"/>
                <w:szCs w:val="20"/>
              </w:rPr>
            </w:pPr>
            <w:r w:rsidRPr="00C12C4A">
              <w:rPr>
                <w:sz w:val="20"/>
                <w:szCs w:val="20"/>
              </w:rPr>
              <w:t>Дополнительное образование детей</w:t>
            </w:r>
          </w:p>
        </w:tc>
        <w:tc>
          <w:tcPr>
            <w:tcW w:w="1417" w:type="dxa"/>
            <w:vAlign w:val="center"/>
          </w:tcPr>
          <w:p w:rsidR="00AD3B82" w:rsidRPr="00C12C4A" w:rsidRDefault="00AD3B82" w:rsidP="007310B6">
            <w:pPr>
              <w:jc w:val="center"/>
              <w:rPr>
                <w:sz w:val="20"/>
                <w:szCs w:val="20"/>
              </w:rPr>
            </w:pPr>
            <w:r w:rsidRPr="00C12C4A">
              <w:rPr>
                <w:sz w:val="20"/>
                <w:szCs w:val="20"/>
              </w:rPr>
              <w:t>359</w:t>
            </w:r>
            <w:r w:rsidRPr="00C12C4A">
              <w:rPr>
                <w:sz w:val="20"/>
                <w:szCs w:val="20"/>
                <w:lang w:val="en-US"/>
              </w:rPr>
              <w:t> </w:t>
            </w:r>
            <w:r w:rsidRPr="00C12C4A">
              <w:rPr>
                <w:sz w:val="20"/>
                <w:szCs w:val="20"/>
              </w:rPr>
              <w:t>172,5</w:t>
            </w:r>
          </w:p>
        </w:tc>
        <w:tc>
          <w:tcPr>
            <w:tcW w:w="1559" w:type="dxa"/>
            <w:vAlign w:val="center"/>
          </w:tcPr>
          <w:p w:rsidR="00AD3B82" w:rsidRPr="00C12C4A" w:rsidRDefault="001C7976" w:rsidP="007310B6">
            <w:pPr>
              <w:jc w:val="center"/>
              <w:rPr>
                <w:sz w:val="20"/>
                <w:szCs w:val="20"/>
              </w:rPr>
            </w:pPr>
            <w:r w:rsidRPr="00C12C4A">
              <w:rPr>
                <w:sz w:val="20"/>
                <w:szCs w:val="20"/>
              </w:rPr>
              <w:t>6 137,1</w:t>
            </w:r>
          </w:p>
        </w:tc>
        <w:tc>
          <w:tcPr>
            <w:tcW w:w="1560" w:type="dxa"/>
            <w:vAlign w:val="center"/>
          </w:tcPr>
          <w:p w:rsidR="00AD3B82" w:rsidRPr="00C12C4A" w:rsidRDefault="00AD3B82" w:rsidP="007310B6">
            <w:pPr>
              <w:jc w:val="center"/>
              <w:rPr>
                <w:sz w:val="20"/>
                <w:szCs w:val="20"/>
              </w:rPr>
            </w:pPr>
            <w:r w:rsidRPr="00C12C4A">
              <w:rPr>
                <w:sz w:val="20"/>
                <w:szCs w:val="20"/>
              </w:rPr>
              <w:t>-2 995,1</w:t>
            </w:r>
          </w:p>
        </w:tc>
        <w:tc>
          <w:tcPr>
            <w:tcW w:w="1701" w:type="dxa"/>
            <w:vAlign w:val="center"/>
          </w:tcPr>
          <w:p w:rsidR="00AD3B82" w:rsidRPr="00C12C4A" w:rsidRDefault="00AD3B82" w:rsidP="001C7976">
            <w:pPr>
              <w:jc w:val="center"/>
              <w:rPr>
                <w:sz w:val="20"/>
                <w:szCs w:val="20"/>
              </w:rPr>
            </w:pPr>
            <w:r w:rsidRPr="00C12C4A">
              <w:rPr>
                <w:sz w:val="20"/>
                <w:szCs w:val="20"/>
              </w:rPr>
              <w:t>362 </w:t>
            </w:r>
            <w:r w:rsidR="001C7976" w:rsidRPr="00C12C4A">
              <w:rPr>
                <w:sz w:val="20"/>
                <w:szCs w:val="20"/>
              </w:rPr>
              <w:t>314,5</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Среднее профессиональное образование</w:t>
            </w:r>
          </w:p>
        </w:tc>
        <w:tc>
          <w:tcPr>
            <w:tcW w:w="1417" w:type="dxa"/>
            <w:vAlign w:val="center"/>
          </w:tcPr>
          <w:p w:rsidR="00AD3B82" w:rsidRPr="00C12C4A" w:rsidRDefault="00AD3B82" w:rsidP="007310B6">
            <w:pPr>
              <w:jc w:val="center"/>
              <w:rPr>
                <w:sz w:val="20"/>
                <w:szCs w:val="20"/>
              </w:rPr>
            </w:pPr>
            <w:r w:rsidRPr="00C12C4A">
              <w:rPr>
                <w:sz w:val="20"/>
                <w:szCs w:val="20"/>
              </w:rPr>
              <w:t>3 116</w:t>
            </w:r>
            <w:r w:rsidRPr="00C12C4A">
              <w:rPr>
                <w:sz w:val="20"/>
                <w:szCs w:val="20"/>
                <w:lang w:val="en-US"/>
              </w:rPr>
              <w:t> </w:t>
            </w:r>
            <w:r w:rsidRPr="00C12C4A">
              <w:rPr>
                <w:sz w:val="20"/>
                <w:szCs w:val="20"/>
              </w:rPr>
              <w:t>532,5</w:t>
            </w:r>
          </w:p>
        </w:tc>
        <w:tc>
          <w:tcPr>
            <w:tcW w:w="1559" w:type="dxa"/>
            <w:vAlign w:val="center"/>
          </w:tcPr>
          <w:p w:rsidR="00AD3B82" w:rsidRPr="00C12C4A" w:rsidRDefault="00AD3B82" w:rsidP="007310B6">
            <w:pPr>
              <w:jc w:val="center"/>
              <w:rPr>
                <w:sz w:val="20"/>
                <w:szCs w:val="20"/>
              </w:rPr>
            </w:pPr>
            <w:r w:rsidRPr="00C12C4A">
              <w:rPr>
                <w:sz w:val="20"/>
                <w:szCs w:val="20"/>
              </w:rPr>
              <w:t>8 567,4</w:t>
            </w:r>
          </w:p>
        </w:tc>
        <w:tc>
          <w:tcPr>
            <w:tcW w:w="1560" w:type="dxa"/>
            <w:vAlign w:val="center"/>
          </w:tcPr>
          <w:p w:rsidR="00AD3B82" w:rsidRPr="00C12C4A" w:rsidRDefault="00AD3B82" w:rsidP="007310B6">
            <w:pPr>
              <w:jc w:val="center"/>
              <w:rPr>
                <w:sz w:val="20"/>
                <w:szCs w:val="20"/>
              </w:rPr>
            </w:pPr>
            <w:r w:rsidRPr="00C12C4A">
              <w:rPr>
                <w:sz w:val="20"/>
                <w:szCs w:val="20"/>
              </w:rPr>
              <w:t>-112 760,1</w:t>
            </w:r>
          </w:p>
        </w:tc>
        <w:tc>
          <w:tcPr>
            <w:tcW w:w="1701" w:type="dxa"/>
            <w:vAlign w:val="center"/>
          </w:tcPr>
          <w:p w:rsidR="00AD3B82" w:rsidRPr="00C12C4A" w:rsidRDefault="00AD3B82" w:rsidP="007310B6">
            <w:pPr>
              <w:jc w:val="center"/>
              <w:rPr>
                <w:sz w:val="20"/>
                <w:szCs w:val="20"/>
              </w:rPr>
            </w:pPr>
            <w:r w:rsidRPr="00C12C4A">
              <w:rPr>
                <w:sz w:val="20"/>
                <w:szCs w:val="20"/>
              </w:rPr>
              <w:t>3 012 339,8</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Профессиональная подготовка, переподготовка и повышение квалификации</w:t>
            </w:r>
          </w:p>
        </w:tc>
        <w:tc>
          <w:tcPr>
            <w:tcW w:w="1417" w:type="dxa"/>
            <w:vAlign w:val="center"/>
          </w:tcPr>
          <w:p w:rsidR="00AD3B82" w:rsidRPr="00C12C4A" w:rsidRDefault="00AD3B82" w:rsidP="007310B6">
            <w:pPr>
              <w:jc w:val="center"/>
              <w:rPr>
                <w:sz w:val="20"/>
                <w:szCs w:val="20"/>
              </w:rPr>
            </w:pPr>
            <w:r w:rsidRPr="00C12C4A">
              <w:rPr>
                <w:sz w:val="20"/>
                <w:szCs w:val="20"/>
              </w:rPr>
              <w:t>106</w:t>
            </w:r>
            <w:r w:rsidRPr="00C12C4A">
              <w:rPr>
                <w:sz w:val="20"/>
                <w:szCs w:val="20"/>
                <w:lang w:val="en-US"/>
              </w:rPr>
              <w:t> </w:t>
            </w:r>
            <w:r w:rsidRPr="00C12C4A">
              <w:rPr>
                <w:sz w:val="20"/>
                <w:szCs w:val="20"/>
              </w:rPr>
              <w:t>751,1</w:t>
            </w:r>
          </w:p>
        </w:tc>
        <w:tc>
          <w:tcPr>
            <w:tcW w:w="1559" w:type="dxa"/>
            <w:vAlign w:val="center"/>
          </w:tcPr>
          <w:p w:rsidR="00AD3B82" w:rsidRPr="00C12C4A" w:rsidRDefault="00AD3B82" w:rsidP="007310B6">
            <w:pPr>
              <w:jc w:val="center"/>
              <w:rPr>
                <w:sz w:val="20"/>
                <w:szCs w:val="20"/>
              </w:rPr>
            </w:pPr>
            <w:r w:rsidRPr="00C12C4A">
              <w:rPr>
                <w:sz w:val="20"/>
                <w:szCs w:val="20"/>
              </w:rPr>
              <w:t>27 629,3</w:t>
            </w:r>
          </w:p>
        </w:tc>
        <w:tc>
          <w:tcPr>
            <w:tcW w:w="1560" w:type="dxa"/>
            <w:vAlign w:val="center"/>
          </w:tcPr>
          <w:p w:rsidR="00AD3B82" w:rsidRPr="00C12C4A" w:rsidRDefault="00AD3B82" w:rsidP="007310B6">
            <w:pPr>
              <w:jc w:val="center"/>
              <w:rPr>
                <w:sz w:val="20"/>
                <w:szCs w:val="20"/>
              </w:rPr>
            </w:pPr>
            <w:r w:rsidRPr="00C12C4A">
              <w:rPr>
                <w:sz w:val="20"/>
                <w:szCs w:val="20"/>
              </w:rPr>
              <w:t>-1 497,5</w:t>
            </w:r>
          </w:p>
        </w:tc>
        <w:tc>
          <w:tcPr>
            <w:tcW w:w="1701" w:type="dxa"/>
            <w:vAlign w:val="center"/>
          </w:tcPr>
          <w:p w:rsidR="00AD3B82" w:rsidRPr="00C12C4A" w:rsidRDefault="00AD3B82" w:rsidP="007310B6">
            <w:pPr>
              <w:jc w:val="center"/>
              <w:rPr>
                <w:sz w:val="20"/>
                <w:szCs w:val="20"/>
              </w:rPr>
            </w:pPr>
            <w:r w:rsidRPr="00C12C4A">
              <w:rPr>
                <w:sz w:val="20"/>
                <w:szCs w:val="20"/>
              </w:rPr>
              <w:t>132 882,9</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Высшее образование</w:t>
            </w:r>
          </w:p>
        </w:tc>
        <w:tc>
          <w:tcPr>
            <w:tcW w:w="1417" w:type="dxa"/>
            <w:vAlign w:val="center"/>
          </w:tcPr>
          <w:p w:rsidR="00AD3B82" w:rsidRPr="00C12C4A" w:rsidRDefault="00AD3B82" w:rsidP="007310B6">
            <w:pPr>
              <w:jc w:val="center"/>
              <w:rPr>
                <w:sz w:val="20"/>
                <w:szCs w:val="20"/>
              </w:rPr>
            </w:pPr>
            <w:r w:rsidRPr="00C12C4A">
              <w:rPr>
                <w:sz w:val="20"/>
                <w:szCs w:val="20"/>
              </w:rPr>
              <w:t>50</w:t>
            </w:r>
            <w:r w:rsidRPr="00C12C4A">
              <w:rPr>
                <w:sz w:val="20"/>
                <w:szCs w:val="20"/>
                <w:lang w:val="en-US"/>
              </w:rPr>
              <w:t> </w:t>
            </w:r>
            <w:r w:rsidRPr="00C12C4A">
              <w:rPr>
                <w:sz w:val="20"/>
                <w:szCs w:val="20"/>
              </w:rPr>
              <w:t>000,0</w:t>
            </w:r>
          </w:p>
        </w:tc>
        <w:tc>
          <w:tcPr>
            <w:tcW w:w="1559" w:type="dxa"/>
            <w:vAlign w:val="center"/>
          </w:tcPr>
          <w:p w:rsidR="00AD3B82" w:rsidRPr="00C12C4A" w:rsidRDefault="00AD3B82" w:rsidP="007310B6">
            <w:pPr>
              <w:jc w:val="center"/>
              <w:rPr>
                <w:sz w:val="20"/>
                <w:szCs w:val="20"/>
              </w:rPr>
            </w:pPr>
            <w:r w:rsidRPr="00C12C4A">
              <w:rPr>
                <w:sz w:val="20"/>
                <w:szCs w:val="20"/>
              </w:rPr>
              <w:t>0,0</w:t>
            </w:r>
          </w:p>
        </w:tc>
        <w:tc>
          <w:tcPr>
            <w:tcW w:w="1560" w:type="dxa"/>
            <w:vAlign w:val="center"/>
          </w:tcPr>
          <w:p w:rsidR="00AD3B82" w:rsidRPr="00C12C4A" w:rsidRDefault="00AD3B82" w:rsidP="007310B6">
            <w:pPr>
              <w:jc w:val="center"/>
              <w:rPr>
                <w:sz w:val="20"/>
                <w:szCs w:val="20"/>
              </w:rPr>
            </w:pPr>
            <w:r w:rsidRPr="00C12C4A">
              <w:rPr>
                <w:sz w:val="20"/>
                <w:szCs w:val="20"/>
              </w:rPr>
              <w:t>0,0</w:t>
            </w:r>
          </w:p>
        </w:tc>
        <w:tc>
          <w:tcPr>
            <w:tcW w:w="1701" w:type="dxa"/>
            <w:vAlign w:val="center"/>
          </w:tcPr>
          <w:p w:rsidR="00AD3B82" w:rsidRPr="00C12C4A" w:rsidRDefault="00AD3B82" w:rsidP="007310B6">
            <w:pPr>
              <w:jc w:val="center"/>
              <w:rPr>
                <w:sz w:val="20"/>
                <w:szCs w:val="20"/>
              </w:rPr>
            </w:pPr>
            <w:r w:rsidRPr="00C12C4A">
              <w:rPr>
                <w:sz w:val="20"/>
                <w:szCs w:val="20"/>
              </w:rPr>
              <w:t>50</w:t>
            </w:r>
            <w:r w:rsidRPr="00C12C4A">
              <w:rPr>
                <w:sz w:val="20"/>
                <w:szCs w:val="20"/>
                <w:lang w:val="en-US"/>
              </w:rPr>
              <w:t> </w:t>
            </w:r>
            <w:r w:rsidRPr="00C12C4A">
              <w:rPr>
                <w:sz w:val="20"/>
                <w:szCs w:val="20"/>
              </w:rPr>
              <w:t>000,0</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Молодежная политика</w:t>
            </w:r>
          </w:p>
        </w:tc>
        <w:tc>
          <w:tcPr>
            <w:tcW w:w="1417" w:type="dxa"/>
            <w:vAlign w:val="center"/>
          </w:tcPr>
          <w:p w:rsidR="00AD3B82" w:rsidRPr="00C12C4A" w:rsidRDefault="00AD3B82" w:rsidP="007310B6">
            <w:pPr>
              <w:jc w:val="center"/>
              <w:rPr>
                <w:sz w:val="20"/>
                <w:szCs w:val="20"/>
              </w:rPr>
            </w:pPr>
            <w:r w:rsidRPr="00C12C4A">
              <w:rPr>
                <w:sz w:val="20"/>
                <w:szCs w:val="20"/>
              </w:rPr>
              <w:t>89</w:t>
            </w:r>
            <w:r w:rsidRPr="00C12C4A">
              <w:rPr>
                <w:sz w:val="20"/>
                <w:szCs w:val="20"/>
                <w:lang w:val="en-US"/>
              </w:rPr>
              <w:t> </w:t>
            </w:r>
            <w:r w:rsidRPr="00C12C4A">
              <w:rPr>
                <w:sz w:val="20"/>
                <w:szCs w:val="20"/>
              </w:rPr>
              <w:t>281,3</w:t>
            </w:r>
          </w:p>
        </w:tc>
        <w:tc>
          <w:tcPr>
            <w:tcW w:w="1559" w:type="dxa"/>
            <w:vAlign w:val="center"/>
          </w:tcPr>
          <w:p w:rsidR="00AD3B82" w:rsidRPr="00C12C4A" w:rsidRDefault="00AD3B82" w:rsidP="007310B6">
            <w:pPr>
              <w:jc w:val="center"/>
              <w:rPr>
                <w:sz w:val="20"/>
                <w:szCs w:val="20"/>
              </w:rPr>
            </w:pPr>
            <w:r w:rsidRPr="00C12C4A">
              <w:rPr>
                <w:sz w:val="20"/>
                <w:szCs w:val="20"/>
              </w:rPr>
              <w:t>1 840,0</w:t>
            </w:r>
          </w:p>
        </w:tc>
        <w:tc>
          <w:tcPr>
            <w:tcW w:w="1560" w:type="dxa"/>
            <w:vAlign w:val="center"/>
          </w:tcPr>
          <w:p w:rsidR="00AD3B82" w:rsidRPr="00C12C4A" w:rsidRDefault="00AD3B82" w:rsidP="007310B6">
            <w:pPr>
              <w:jc w:val="center"/>
              <w:rPr>
                <w:sz w:val="20"/>
                <w:szCs w:val="20"/>
              </w:rPr>
            </w:pPr>
            <w:r w:rsidRPr="00C12C4A">
              <w:rPr>
                <w:sz w:val="20"/>
                <w:szCs w:val="20"/>
              </w:rPr>
              <w:t>0,0</w:t>
            </w:r>
          </w:p>
        </w:tc>
        <w:tc>
          <w:tcPr>
            <w:tcW w:w="1701" w:type="dxa"/>
            <w:vAlign w:val="center"/>
          </w:tcPr>
          <w:p w:rsidR="00AD3B82" w:rsidRPr="00C12C4A" w:rsidRDefault="00AD3B82" w:rsidP="007310B6">
            <w:pPr>
              <w:jc w:val="center"/>
              <w:rPr>
                <w:sz w:val="20"/>
                <w:szCs w:val="20"/>
              </w:rPr>
            </w:pPr>
            <w:r w:rsidRPr="00C12C4A">
              <w:rPr>
                <w:sz w:val="20"/>
                <w:szCs w:val="20"/>
              </w:rPr>
              <w:t>91 121,3</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Другие вопросы в области образования</w:t>
            </w:r>
          </w:p>
        </w:tc>
        <w:tc>
          <w:tcPr>
            <w:tcW w:w="1417" w:type="dxa"/>
            <w:vAlign w:val="center"/>
          </w:tcPr>
          <w:p w:rsidR="00AD3B82" w:rsidRPr="00C12C4A" w:rsidRDefault="00AD3B82" w:rsidP="007310B6">
            <w:pPr>
              <w:jc w:val="center"/>
              <w:rPr>
                <w:sz w:val="20"/>
                <w:szCs w:val="20"/>
              </w:rPr>
            </w:pPr>
            <w:r w:rsidRPr="00C12C4A">
              <w:rPr>
                <w:sz w:val="20"/>
                <w:szCs w:val="20"/>
              </w:rPr>
              <w:t>1 148</w:t>
            </w:r>
            <w:r w:rsidRPr="00C12C4A">
              <w:rPr>
                <w:sz w:val="20"/>
                <w:szCs w:val="20"/>
                <w:lang w:val="en-US"/>
              </w:rPr>
              <w:t> </w:t>
            </w:r>
            <w:r w:rsidRPr="00C12C4A">
              <w:rPr>
                <w:sz w:val="20"/>
                <w:szCs w:val="20"/>
              </w:rPr>
              <w:t>183,1</w:t>
            </w:r>
          </w:p>
        </w:tc>
        <w:tc>
          <w:tcPr>
            <w:tcW w:w="1559" w:type="dxa"/>
            <w:vAlign w:val="center"/>
          </w:tcPr>
          <w:p w:rsidR="00AD3B82" w:rsidRPr="00C12C4A" w:rsidRDefault="00AD3B82" w:rsidP="007310B6">
            <w:pPr>
              <w:jc w:val="center"/>
              <w:rPr>
                <w:sz w:val="20"/>
                <w:szCs w:val="20"/>
              </w:rPr>
            </w:pPr>
            <w:r w:rsidRPr="00C12C4A">
              <w:rPr>
                <w:sz w:val="20"/>
                <w:szCs w:val="20"/>
              </w:rPr>
              <w:t>15 550,0</w:t>
            </w:r>
          </w:p>
        </w:tc>
        <w:tc>
          <w:tcPr>
            <w:tcW w:w="1560" w:type="dxa"/>
            <w:vAlign w:val="center"/>
          </w:tcPr>
          <w:p w:rsidR="00AD3B82" w:rsidRPr="00C12C4A" w:rsidRDefault="00AD3B82" w:rsidP="007310B6">
            <w:pPr>
              <w:jc w:val="center"/>
              <w:rPr>
                <w:sz w:val="20"/>
                <w:szCs w:val="20"/>
              </w:rPr>
            </w:pPr>
            <w:r w:rsidRPr="00C12C4A">
              <w:rPr>
                <w:sz w:val="20"/>
                <w:szCs w:val="20"/>
              </w:rPr>
              <w:t>-20 000,1</w:t>
            </w:r>
          </w:p>
        </w:tc>
        <w:tc>
          <w:tcPr>
            <w:tcW w:w="1701" w:type="dxa"/>
            <w:vAlign w:val="center"/>
          </w:tcPr>
          <w:p w:rsidR="00AD3B82" w:rsidRPr="00C12C4A" w:rsidRDefault="00AD3B82" w:rsidP="007310B6">
            <w:pPr>
              <w:jc w:val="center"/>
              <w:rPr>
                <w:sz w:val="20"/>
                <w:szCs w:val="20"/>
              </w:rPr>
            </w:pPr>
            <w:r w:rsidRPr="00C12C4A">
              <w:rPr>
                <w:sz w:val="20"/>
                <w:szCs w:val="20"/>
              </w:rPr>
              <w:t>1 143 733,0</w:t>
            </w:r>
          </w:p>
        </w:tc>
      </w:tr>
      <w:tr w:rsidR="00AD3B82" w:rsidRPr="00C12C4A" w:rsidTr="00B24D4D">
        <w:trPr>
          <w:cantSplit/>
          <w:trHeight w:val="283"/>
        </w:trPr>
        <w:tc>
          <w:tcPr>
            <w:tcW w:w="3289" w:type="dxa"/>
            <w:vAlign w:val="center"/>
          </w:tcPr>
          <w:p w:rsidR="00AD3B82" w:rsidRPr="00C12C4A" w:rsidRDefault="00AD3B82" w:rsidP="00B24D4D">
            <w:pPr>
              <w:rPr>
                <w:b/>
                <w:sz w:val="20"/>
                <w:szCs w:val="20"/>
              </w:rPr>
            </w:pPr>
            <w:r w:rsidRPr="00C12C4A">
              <w:rPr>
                <w:b/>
                <w:sz w:val="20"/>
                <w:szCs w:val="20"/>
              </w:rPr>
              <w:t>Итого по разделу</w:t>
            </w:r>
          </w:p>
        </w:tc>
        <w:tc>
          <w:tcPr>
            <w:tcW w:w="1417" w:type="dxa"/>
            <w:vAlign w:val="center"/>
          </w:tcPr>
          <w:p w:rsidR="00AD3B82" w:rsidRPr="00C12C4A" w:rsidRDefault="00AD3B82" w:rsidP="00B24D4D">
            <w:pPr>
              <w:jc w:val="center"/>
              <w:rPr>
                <w:b/>
                <w:bCs/>
                <w:sz w:val="20"/>
                <w:szCs w:val="20"/>
                <w:lang w:val="en-US"/>
              </w:rPr>
            </w:pPr>
            <w:r w:rsidRPr="00C12C4A">
              <w:rPr>
                <w:b/>
                <w:bCs/>
                <w:sz w:val="20"/>
                <w:szCs w:val="20"/>
              </w:rPr>
              <w:t>32 717</w:t>
            </w:r>
            <w:r w:rsidRPr="00C12C4A">
              <w:rPr>
                <w:b/>
                <w:bCs/>
                <w:sz w:val="20"/>
                <w:szCs w:val="20"/>
                <w:lang w:val="en-US"/>
              </w:rPr>
              <w:t> </w:t>
            </w:r>
            <w:r w:rsidRPr="00C12C4A">
              <w:rPr>
                <w:b/>
                <w:bCs/>
                <w:sz w:val="20"/>
                <w:szCs w:val="20"/>
              </w:rPr>
              <w:t>788,8</w:t>
            </w:r>
          </w:p>
        </w:tc>
        <w:tc>
          <w:tcPr>
            <w:tcW w:w="1559" w:type="dxa"/>
            <w:vAlign w:val="center"/>
          </w:tcPr>
          <w:p w:rsidR="00AD3B82" w:rsidRPr="00C12C4A" w:rsidRDefault="00AD3B82" w:rsidP="00B24D4D">
            <w:pPr>
              <w:jc w:val="center"/>
              <w:rPr>
                <w:b/>
                <w:sz w:val="20"/>
                <w:szCs w:val="20"/>
              </w:rPr>
            </w:pPr>
            <w:r w:rsidRPr="00C12C4A">
              <w:rPr>
                <w:b/>
                <w:sz w:val="20"/>
                <w:szCs w:val="20"/>
              </w:rPr>
              <w:t>633 </w:t>
            </w:r>
            <w:r w:rsidR="001C7976" w:rsidRPr="00C12C4A">
              <w:rPr>
                <w:b/>
                <w:sz w:val="20"/>
                <w:szCs w:val="20"/>
              </w:rPr>
              <w:t>254,2</w:t>
            </w:r>
          </w:p>
        </w:tc>
        <w:tc>
          <w:tcPr>
            <w:tcW w:w="1560" w:type="dxa"/>
            <w:vAlign w:val="center"/>
          </w:tcPr>
          <w:p w:rsidR="00AD3B82" w:rsidRPr="00C12C4A" w:rsidRDefault="00AD3B82" w:rsidP="00B24D4D">
            <w:pPr>
              <w:jc w:val="center"/>
              <w:rPr>
                <w:b/>
                <w:sz w:val="20"/>
                <w:szCs w:val="20"/>
              </w:rPr>
            </w:pPr>
            <w:r w:rsidRPr="00C12C4A">
              <w:rPr>
                <w:b/>
                <w:sz w:val="20"/>
                <w:szCs w:val="20"/>
              </w:rPr>
              <w:t>-416 573,7</w:t>
            </w:r>
          </w:p>
        </w:tc>
        <w:tc>
          <w:tcPr>
            <w:tcW w:w="1701" w:type="dxa"/>
            <w:vAlign w:val="center"/>
          </w:tcPr>
          <w:p w:rsidR="00AD3B82" w:rsidRPr="00C12C4A" w:rsidRDefault="00AD3B82" w:rsidP="00B24D4D">
            <w:pPr>
              <w:jc w:val="center"/>
              <w:rPr>
                <w:b/>
                <w:sz w:val="20"/>
                <w:szCs w:val="20"/>
              </w:rPr>
            </w:pPr>
            <w:r w:rsidRPr="00C12C4A">
              <w:rPr>
                <w:b/>
                <w:sz w:val="20"/>
                <w:szCs w:val="20"/>
              </w:rPr>
              <w:t>32 934 </w:t>
            </w:r>
            <w:r w:rsidR="001C7976" w:rsidRPr="00C12C4A">
              <w:rPr>
                <w:b/>
                <w:sz w:val="20"/>
                <w:szCs w:val="20"/>
              </w:rPr>
              <w:t>469,3</w:t>
            </w:r>
          </w:p>
        </w:tc>
      </w:tr>
    </w:tbl>
    <w:p w:rsidR="00AD3B82" w:rsidRPr="00C12C4A" w:rsidRDefault="00AD3B82" w:rsidP="00B24D4D">
      <w:pPr>
        <w:pStyle w:val="a3"/>
        <w:tabs>
          <w:tab w:val="left" w:pos="0"/>
        </w:tabs>
        <w:spacing w:before="120"/>
        <w:ind w:firstLine="709"/>
        <w:rPr>
          <w:b w:val="0"/>
        </w:rPr>
      </w:pPr>
      <w:r w:rsidRPr="00C12C4A">
        <w:t>увеличить</w:t>
      </w:r>
      <w:r w:rsidRPr="00C12C4A">
        <w:rPr>
          <w:b w:val="0"/>
        </w:rPr>
        <w:t xml:space="preserve"> на сумму 633 </w:t>
      </w:r>
      <w:r w:rsidR="001C7976" w:rsidRPr="00C12C4A">
        <w:rPr>
          <w:b w:val="0"/>
        </w:rPr>
        <w:t>254,2</w:t>
      </w:r>
      <w:r w:rsidRPr="00C12C4A">
        <w:rPr>
          <w:b w:val="0"/>
        </w:rPr>
        <w:t xml:space="preserve"> тыс. рублей</w:t>
      </w:r>
      <w:r w:rsidRPr="00C12C4A">
        <w:rPr>
          <w:b w:val="0"/>
          <w:bCs w:val="0"/>
        </w:rPr>
        <w:t>, в том числе:</w:t>
      </w:r>
    </w:p>
    <w:p w:rsidR="00AD3B82" w:rsidRPr="00C12C4A" w:rsidRDefault="00AD3B82" w:rsidP="00AD3B82">
      <w:pPr>
        <w:pStyle w:val="a3"/>
        <w:tabs>
          <w:tab w:val="left" w:pos="0"/>
        </w:tabs>
        <w:ind w:firstLine="709"/>
        <w:rPr>
          <w:b w:val="0"/>
        </w:rPr>
      </w:pPr>
      <w:r w:rsidRPr="00C12C4A">
        <w:rPr>
          <w:b w:val="0"/>
        </w:rPr>
        <w:t>253 698,0 тыс. рублей за счет перераспределения бюджетных ассигнований по решению бюджетной комиссии из раздела "Общегосударственные вопросы", из них:</w:t>
      </w:r>
    </w:p>
    <w:p w:rsidR="00AD3B82" w:rsidRPr="00C12C4A" w:rsidRDefault="00AD3B82" w:rsidP="00AD3B82">
      <w:pPr>
        <w:ind w:firstLine="1134"/>
        <w:jc w:val="both"/>
        <w:rPr>
          <w:bCs/>
          <w:sz w:val="28"/>
          <w:szCs w:val="28"/>
        </w:rPr>
      </w:pPr>
      <w:r w:rsidRPr="00C12C4A">
        <w:rPr>
          <w:bCs/>
          <w:sz w:val="28"/>
          <w:szCs w:val="28"/>
        </w:rPr>
        <w:t>29 700,0 тыс. рублей на проведение мероприятий в рамках Года науки, посвященного 300-летию первой научной экспедиции Д.Г. Мессершмидта в Забайкалье, в том числе:</w:t>
      </w:r>
    </w:p>
    <w:p w:rsidR="00AD3B82" w:rsidRPr="00C12C4A" w:rsidRDefault="00AD3B82" w:rsidP="00AD3B82">
      <w:pPr>
        <w:ind w:firstLine="1418"/>
        <w:jc w:val="both"/>
        <w:rPr>
          <w:bCs/>
          <w:sz w:val="28"/>
          <w:szCs w:val="28"/>
        </w:rPr>
      </w:pPr>
      <w:bookmarkStart w:id="4" w:name="_Hlk163039391"/>
      <w:r w:rsidRPr="00C12C4A">
        <w:rPr>
          <w:bCs/>
          <w:sz w:val="28"/>
          <w:szCs w:val="28"/>
        </w:rPr>
        <w:t>Министерству образования и науки Забайкальского края</w:t>
      </w:r>
      <w:bookmarkEnd w:id="4"/>
      <w:r w:rsidRPr="00C12C4A">
        <w:rPr>
          <w:bCs/>
          <w:sz w:val="28"/>
          <w:szCs w:val="28"/>
        </w:rPr>
        <w:t xml:space="preserve"> – 26 950,0 тыс. рублей;</w:t>
      </w:r>
    </w:p>
    <w:p w:rsidR="00AD3B82" w:rsidRPr="00C12C4A" w:rsidRDefault="00AD3B82" w:rsidP="00AD3B82">
      <w:pPr>
        <w:ind w:firstLine="1418"/>
        <w:jc w:val="both"/>
        <w:rPr>
          <w:bCs/>
          <w:sz w:val="28"/>
          <w:szCs w:val="28"/>
        </w:rPr>
      </w:pPr>
      <w:r w:rsidRPr="00C12C4A">
        <w:rPr>
          <w:bCs/>
          <w:sz w:val="28"/>
          <w:szCs w:val="28"/>
        </w:rPr>
        <w:lastRenderedPageBreak/>
        <w:t>Министерству по социальному, экономическому, инфраструктурному, пространственному планированию и развитию Забайкальского края – 2 750,0 тыс. рублей;</w:t>
      </w:r>
    </w:p>
    <w:p w:rsidR="00AD3B82" w:rsidRPr="00C12C4A" w:rsidRDefault="00AD3B82" w:rsidP="00AD3B82">
      <w:pPr>
        <w:ind w:firstLine="1134"/>
        <w:jc w:val="both"/>
        <w:rPr>
          <w:bCs/>
          <w:sz w:val="28"/>
          <w:szCs w:val="28"/>
        </w:rPr>
      </w:pPr>
      <w:r w:rsidRPr="00C12C4A">
        <w:rPr>
          <w:bCs/>
          <w:sz w:val="28"/>
          <w:szCs w:val="28"/>
        </w:rPr>
        <w:t>12 800,0 тыс. рублей на реализацию плана мероприятий по обеспечению народосбережения на 2024–2030 годы;</w:t>
      </w:r>
    </w:p>
    <w:p w:rsidR="00AD3B82" w:rsidRPr="00C12C4A" w:rsidRDefault="00AD3B82" w:rsidP="00AD3B82">
      <w:pPr>
        <w:ind w:firstLine="1134"/>
        <w:jc w:val="both"/>
        <w:rPr>
          <w:bCs/>
          <w:sz w:val="28"/>
          <w:szCs w:val="28"/>
        </w:rPr>
      </w:pPr>
      <w:r w:rsidRPr="00C12C4A">
        <w:rPr>
          <w:bCs/>
          <w:sz w:val="28"/>
          <w:szCs w:val="28"/>
        </w:rPr>
        <w:t>1 840,0 тыс. рублей на оказание финансовой помощи команде КВН "Без Грани" для участия в 1/8 финала Высшей Лиги КВН в г. Москве;</w:t>
      </w:r>
    </w:p>
    <w:p w:rsidR="00AD3B82" w:rsidRPr="00C12C4A" w:rsidRDefault="00AD3B82" w:rsidP="00AD3B82">
      <w:pPr>
        <w:pStyle w:val="a3"/>
        <w:tabs>
          <w:tab w:val="left" w:pos="0"/>
        </w:tabs>
        <w:ind w:firstLine="1134"/>
        <w:rPr>
          <w:b w:val="0"/>
        </w:rPr>
      </w:pPr>
      <w:r w:rsidRPr="00C12C4A">
        <w:rPr>
          <w:b w:val="0"/>
        </w:rPr>
        <w:t>1 500,0 тыс. рублей Министерству физической культуры и спорта Забайкальского края на исполнение решения Ингодинского районного суда г. Читы от 21 декабря 2023 года для организации охраны учреждения среднего специального образования;</w:t>
      </w:r>
    </w:p>
    <w:p w:rsidR="00AD3B82" w:rsidRPr="00C12C4A" w:rsidRDefault="00AD3B82" w:rsidP="00AD3B82">
      <w:pPr>
        <w:pStyle w:val="a3"/>
        <w:tabs>
          <w:tab w:val="left" w:pos="0"/>
        </w:tabs>
        <w:ind w:firstLine="1134"/>
        <w:rPr>
          <w:b w:val="0"/>
        </w:rPr>
      </w:pPr>
      <w:r w:rsidRPr="00C12C4A">
        <w:rPr>
          <w:b w:val="0"/>
        </w:rPr>
        <w:t>207 858,0 тыс. рублей на 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r w:rsidR="00C53569" w:rsidRPr="00C12C4A">
        <w:rPr>
          <w:b w:val="0"/>
        </w:rPr>
        <w:t>,</w:t>
      </w:r>
      <w:r w:rsidRPr="00C12C4A">
        <w:rPr>
          <w:b w:val="0"/>
        </w:rPr>
        <w:t xml:space="preserve"> по следующим объектам:</w:t>
      </w:r>
    </w:p>
    <w:p w:rsidR="00AD3B82" w:rsidRPr="00C12C4A" w:rsidRDefault="00AD3B82" w:rsidP="00AD3B82">
      <w:pPr>
        <w:pStyle w:val="a3"/>
        <w:tabs>
          <w:tab w:val="left" w:pos="0"/>
        </w:tabs>
        <w:ind w:firstLine="1418"/>
        <w:rPr>
          <w:b w:val="0"/>
        </w:rPr>
      </w:pPr>
      <w:r w:rsidRPr="00C12C4A">
        <w:rPr>
          <w:b w:val="0"/>
          <w:bCs w:val="0"/>
        </w:rPr>
        <w:t>"</w:t>
      </w:r>
      <w:r w:rsidRPr="00C12C4A">
        <w:rPr>
          <w:b w:val="0"/>
        </w:rPr>
        <w:t>Детский сад по адресу: с. Домна</w:t>
      </w:r>
      <w:r w:rsidRPr="00C12C4A">
        <w:rPr>
          <w:b w:val="0"/>
          <w:bCs w:val="0"/>
        </w:rPr>
        <w:t>"</w:t>
      </w:r>
      <w:r w:rsidRPr="00C12C4A">
        <w:rPr>
          <w:b w:val="0"/>
        </w:rPr>
        <w:t xml:space="preserve"> – 39 981,2 тыс. рублей;</w:t>
      </w:r>
    </w:p>
    <w:p w:rsidR="00AD3B82" w:rsidRPr="00C12C4A" w:rsidRDefault="00AD3B82" w:rsidP="00AD3B82">
      <w:pPr>
        <w:pStyle w:val="a3"/>
        <w:tabs>
          <w:tab w:val="left" w:pos="0"/>
        </w:tabs>
        <w:ind w:firstLine="1418"/>
        <w:rPr>
          <w:b w:val="0"/>
        </w:rPr>
      </w:pPr>
      <w:r w:rsidRPr="00C12C4A">
        <w:rPr>
          <w:b w:val="0"/>
          <w:bCs w:val="0"/>
        </w:rPr>
        <w:t>"</w:t>
      </w:r>
      <w:r w:rsidRPr="00C12C4A">
        <w:rPr>
          <w:b w:val="0"/>
        </w:rPr>
        <w:t>Детский сад по адресу: с. Смоленка, микрорайон Добротный</w:t>
      </w:r>
      <w:r w:rsidRPr="00C12C4A">
        <w:rPr>
          <w:b w:val="0"/>
          <w:bCs w:val="0"/>
        </w:rPr>
        <w:t>"</w:t>
      </w:r>
      <w:r w:rsidRPr="00C12C4A">
        <w:rPr>
          <w:b w:val="0"/>
        </w:rPr>
        <w:t xml:space="preserve"> – 92 449,8 тыс. рублей;</w:t>
      </w:r>
    </w:p>
    <w:p w:rsidR="00AD3B82" w:rsidRPr="00C12C4A" w:rsidRDefault="00AD3B82" w:rsidP="00AD3B82">
      <w:pPr>
        <w:pStyle w:val="a3"/>
        <w:tabs>
          <w:tab w:val="left" w:pos="0"/>
        </w:tabs>
        <w:ind w:firstLine="1418"/>
        <w:rPr>
          <w:b w:val="0"/>
        </w:rPr>
      </w:pPr>
      <w:r w:rsidRPr="00C12C4A">
        <w:rPr>
          <w:b w:val="0"/>
          <w:bCs w:val="0"/>
        </w:rPr>
        <w:t>"</w:t>
      </w:r>
      <w:r w:rsidRPr="00C12C4A">
        <w:rPr>
          <w:b w:val="0"/>
        </w:rPr>
        <w:t>Детский сад по адресу: с. Угдан</w:t>
      </w:r>
      <w:r w:rsidRPr="00C12C4A">
        <w:rPr>
          <w:b w:val="0"/>
          <w:bCs w:val="0"/>
        </w:rPr>
        <w:t>"</w:t>
      </w:r>
      <w:r w:rsidRPr="00C12C4A">
        <w:rPr>
          <w:b w:val="0"/>
        </w:rPr>
        <w:t xml:space="preserve"> – 39 525,1 тыс. рублей;</w:t>
      </w:r>
    </w:p>
    <w:p w:rsidR="00AD3B82" w:rsidRPr="00C12C4A" w:rsidRDefault="00AD3B82" w:rsidP="00AD3B82">
      <w:pPr>
        <w:pStyle w:val="a3"/>
        <w:tabs>
          <w:tab w:val="left" w:pos="0"/>
        </w:tabs>
        <w:ind w:firstLine="1418"/>
        <w:rPr>
          <w:b w:val="0"/>
        </w:rPr>
      </w:pPr>
      <w:r w:rsidRPr="00C12C4A">
        <w:rPr>
          <w:b w:val="0"/>
          <w:bCs w:val="0"/>
        </w:rPr>
        <w:t>"</w:t>
      </w:r>
      <w:r w:rsidRPr="00C12C4A">
        <w:rPr>
          <w:b w:val="0"/>
        </w:rPr>
        <w:t>Детский сад по адресу: г. Петровск-Забайкальский</w:t>
      </w:r>
      <w:r w:rsidRPr="00C12C4A">
        <w:rPr>
          <w:b w:val="0"/>
          <w:bCs w:val="0"/>
        </w:rPr>
        <w:t>"</w:t>
      </w:r>
      <w:r w:rsidRPr="00C12C4A">
        <w:rPr>
          <w:b w:val="0"/>
        </w:rPr>
        <w:t xml:space="preserve"> –</w:t>
      </w:r>
      <w:r w:rsidR="00C53569" w:rsidRPr="00C12C4A">
        <w:rPr>
          <w:b w:val="0"/>
        </w:rPr>
        <w:br/>
      </w:r>
      <w:r w:rsidRPr="00C12C4A">
        <w:rPr>
          <w:b w:val="0"/>
        </w:rPr>
        <w:t>16 956,6 тыс. рублей;</w:t>
      </w:r>
    </w:p>
    <w:p w:rsidR="00AD3B82" w:rsidRPr="00C12C4A" w:rsidRDefault="00AD3B82" w:rsidP="00AD3B82">
      <w:pPr>
        <w:pStyle w:val="a3"/>
        <w:tabs>
          <w:tab w:val="left" w:pos="0"/>
        </w:tabs>
        <w:ind w:firstLine="1418"/>
        <w:rPr>
          <w:b w:val="0"/>
        </w:rPr>
      </w:pPr>
      <w:r w:rsidRPr="00C12C4A">
        <w:rPr>
          <w:b w:val="0"/>
          <w:bCs w:val="0"/>
        </w:rPr>
        <w:t>"</w:t>
      </w:r>
      <w:r w:rsidRPr="00C12C4A">
        <w:rPr>
          <w:b w:val="0"/>
        </w:rPr>
        <w:t>Детский сад по адресу: г. Чита, микрорайон Каштакский</w:t>
      </w:r>
      <w:r w:rsidRPr="00C12C4A">
        <w:rPr>
          <w:b w:val="0"/>
          <w:bCs w:val="0"/>
        </w:rPr>
        <w:t>"</w:t>
      </w:r>
      <w:r w:rsidRPr="00C12C4A">
        <w:rPr>
          <w:b w:val="0"/>
        </w:rPr>
        <w:t xml:space="preserve"> – 18 945,3 тыс. рублей;</w:t>
      </w:r>
    </w:p>
    <w:p w:rsidR="00AD3B82" w:rsidRPr="00C12C4A" w:rsidRDefault="001C7976" w:rsidP="00B24D4D">
      <w:pPr>
        <w:pStyle w:val="a3"/>
        <w:tabs>
          <w:tab w:val="left" w:pos="0"/>
        </w:tabs>
        <w:ind w:firstLine="709"/>
        <w:rPr>
          <w:b w:val="0"/>
        </w:rPr>
      </w:pPr>
      <w:r w:rsidRPr="00C12C4A">
        <w:rPr>
          <w:b w:val="0"/>
        </w:rPr>
        <w:t>379 556,2</w:t>
      </w:r>
      <w:r w:rsidR="00AD3B82" w:rsidRPr="00C12C4A">
        <w:rPr>
          <w:b w:val="0"/>
        </w:rPr>
        <w:t xml:space="preserve"> тыс. рублей за счет перемещения бюджетных ассигнований, их них:</w:t>
      </w:r>
    </w:p>
    <w:p w:rsidR="00AD3B82" w:rsidRPr="00C12C4A" w:rsidRDefault="001E48AB" w:rsidP="00B24D4D">
      <w:pPr>
        <w:autoSpaceDE w:val="0"/>
        <w:autoSpaceDN w:val="0"/>
        <w:adjustRightInd w:val="0"/>
        <w:ind w:firstLine="1134"/>
        <w:jc w:val="both"/>
        <w:outlineLvl w:val="0"/>
        <w:rPr>
          <w:sz w:val="28"/>
        </w:rPr>
      </w:pPr>
      <w:r w:rsidRPr="00C12C4A">
        <w:rPr>
          <w:sz w:val="28"/>
          <w:szCs w:val="28"/>
        </w:rPr>
        <w:t>145 672,6</w:t>
      </w:r>
      <w:r w:rsidR="00AD3B82" w:rsidRPr="00C12C4A">
        <w:rPr>
          <w:sz w:val="28"/>
          <w:szCs w:val="28"/>
        </w:rPr>
        <w:t xml:space="preserve"> тыс. рублей </w:t>
      </w:r>
      <w:r w:rsidR="00AD3B82" w:rsidRPr="00C12C4A">
        <w:rPr>
          <w:bCs/>
          <w:sz w:val="28"/>
          <w:szCs w:val="28"/>
        </w:rPr>
        <w:t xml:space="preserve">из раздела </w:t>
      </w:r>
      <w:r w:rsidR="00AD3B82" w:rsidRPr="00C12C4A">
        <w:rPr>
          <w:sz w:val="28"/>
        </w:rPr>
        <w:t>"</w:t>
      </w:r>
      <w:r w:rsidR="00AD3B82" w:rsidRPr="00C12C4A">
        <w:rPr>
          <w:sz w:val="28"/>
          <w:szCs w:val="28"/>
        </w:rPr>
        <w:t>Общегосударственные вопросы</w:t>
      </w:r>
      <w:r w:rsidR="00AD3B82" w:rsidRPr="00C12C4A">
        <w:rPr>
          <w:sz w:val="28"/>
        </w:rPr>
        <w:t>", в том числе:</w:t>
      </w:r>
    </w:p>
    <w:p w:rsidR="001E48AB" w:rsidRPr="00C12C4A" w:rsidRDefault="001E48AB" w:rsidP="00B24D4D">
      <w:pPr>
        <w:pStyle w:val="a3"/>
        <w:tabs>
          <w:tab w:val="left" w:pos="0"/>
        </w:tabs>
        <w:ind w:firstLine="1418"/>
        <w:rPr>
          <w:b w:val="0"/>
        </w:rPr>
      </w:pPr>
      <w:r w:rsidRPr="00C12C4A">
        <w:rPr>
          <w:b w:val="0"/>
        </w:rPr>
        <w:t>на создание новых мест в общеобразовательных организациях в связи с ростом числа обучающихся, вызванным демографическим фактором, целью перераспределения бюджетных ассигнований, в соответствии с постановлением Правительства Забайкальского края от 28 февраля</w:t>
      </w:r>
      <w:r w:rsidR="00C53569" w:rsidRPr="00C12C4A">
        <w:rPr>
          <w:b w:val="0"/>
        </w:rPr>
        <w:br/>
      </w:r>
      <w:r w:rsidRPr="00C12C4A">
        <w:rPr>
          <w:b w:val="0"/>
        </w:rPr>
        <w:t>2024 года № 84 – 145 165,8 тыс. рублей;</w:t>
      </w:r>
    </w:p>
    <w:p w:rsidR="00AD3B82" w:rsidRPr="00C12C4A" w:rsidRDefault="00AD3B82" w:rsidP="00B24D4D">
      <w:pPr>
        <w:autoSpaceDE w:val="0"/>
        <w:autoSpaceDN w:val="0"/>
        <w:adjustRightInd w:val="0"/>
        <w:ind w:firstLine="1418"/>
        <w:jc w:val="both"/>
        <w:outlineLvl w:val="0"/>
        <w:rPr>
          <w:bCs/>
          <w:sz w:val="28"/>
          <w:szCs w:val="28"/>
        </w:rPr>
      </w:pPr>
      <w:r w:rsidRPr="00C12C4A">
        <w:rPr>
          <w:sz w:val="28"/>
          <w:szCs w:val="28"/>
        </w:rPr>
        <w:t>на приобретение образовательных услуг по программам повышения квалификации – 90,0 тыс. рублей;</w:t>
      </w:r>
    </w:p>
    <w:p w:rsidR="00AD3B82" w:rsidRPr="00C12C4A" w:rsidRDefault="00AD3B82" w:rsidP="00AD3B82">
      <w:pPr>
        <w:tabs>
          <w:tab w:val="left" w:pos="0"/>
        </w:tabs>
        <w:ind w:firstLine="1418"/>
        <w:jc w:val="both"/>
        <w:rPr>
          <w:bCs/>
          <w:sz w:val="28"/>
          <w:szCs w:val="28"/>
        </w:rPr>
      </w:pPr>
      <w:r w:rsidRPr="00C12C4A">
        <w:rPr>
          <w:bCs/>
          <w:sz w:val="28"/>
          <w:szCs w:val="28"/>
        </w:rPr>
        <w:t>на реализацию мероприятий по повышению финансовой грамотности населения в соответствии с распоряжением Правительства Забайкальского края от 14 февраля 2024 года № 42-р "Об утверждении региональной программы по повышению финансовой грамотности и формированию финансовой культуры населения Забайкальского края до 2030 года" – 266,8 тыс. рублей;</w:t>
      </w:r>
    </w:p>
    <w:p w:rsidR="001E48AB" w:rsidRPr="00C12C4A" w:rsidRDefault="00007D16" w:rsidP="00B24D4D">
      <w:pPr>
        <w:tabs>
          <w:tab w:val="left" w:pos="0"/>
        </w:tabs>
        <w:ind w:firstLine="1418"/>
        <w:jc w:val="both"/>
        <w:rPr>
          <w:bCs/>
          <w:sz w:val="28"/>
          <w:szCs w:val="28"/>
        </w:rPr>
      </w:pPr>
      <w:r w:rsidRPr="00C12C4A">
        <w:rPr>
          <w:bCs/>
          <w:sz w:val="28"/>
          <w:szCs w:val="28"/>
        </w:rPr>
        <w:t xml:space="preserve">Государственному учреждению дополнительного образования "Технопарк Забайкальского края" </w:t>
      </w:r>
      <w:r w:rsidR="001E48AB" w:rsidRPr="00C12C4A">
        <w:rPr>
          <w:bCs/>
          <w:sz w:val="28"/>
          <w:szCs w:val="28"/>
        </w:rPr>
        <w:t xml:space="preserve">на </w:t>
      </w:r>
      <w:r w:rsidRPr="00C12C4A">
        <w:rPr>
          <w:bCs/>
          <w:sz w:val="28"/>
          <w:szCs w:val="28"/>
        </w:rPr>
        <w:t>приобретение расходных материалов для сборки дронов</w:t>
      </w:r>
      <w:r w:rsidR="001E48AB" w:rsidRPr="00C12C4A">
        <w:rPr>
          <w:bCs/>
          <w:sz w:val="28"/>
          <w:szCs w:val="28"/>
        </w:rPr>
        <w:t xml:space="preserve"> – 150,0 тыс. рублей;</w:t>
      </w:r>
    </w:p>
    <w:p w:rsidR="00AD3B82" w:rsidRPr="00C12C4A" w:rsidRDefault="00AD3B82" w:rsidP="00AD3B82">
      <w:pPr>
        <w:tabs>
          <w:tab w:val="left" w:pos="0"/>
        </w:tabs>
        <w:ind w:firstLine="1134"/>
        <w:jc w:val="both"/>
        <w:rPr>
          <w:bCs/>
          <w:sz w:val="28"/>
          <w:szCs w:val="28"/>
          <w:shd w:val="clear" w:color="auto" w:fill="FFFFFF"/>
        </w:rPr>
      </w:pPr>
      <w:r w:rsidRPr="00C12C4A">
        <w:rPr>
          <w:bCs/>
          <w:sz w:val="28"/>
          <w:szCs w:val="28"/>
        </w:rPr>
        <w:lastRenderedPageBreak/>
        <w:t>22,5 тыс. рублей из раздела "Национальная экономика" на подготовку, переподготовку и повышение квалификации сотрудников Региональной службы по тарифам Забайкальского края;</w:t>
      </w:r>
    </w:p>
    <w:p w:rsidR="00AD3B82" w:rsidRPr="00C12C4A" w:rsidRDefault="00AD3B82" w:rsidP="00AD3B82">
      <w:pPr>
        <w:pStyle w:val="a3"/>
        <w:tabs>
          <w:tab w:val="left" w:pos="0"/>
        </w:tabs>
        <w:ind w:firstLine="1134"/>
        <w:rPr>
          <w:b w:val="0"/>
        </w:rPr>
      </w:pPr>
      <w:r w:rsidRPr="00C12C4A">
        <w:rPr>
          <w:b w:val="0"/>
        </w:rPr>
        <w:t>2 040,8 тыс. рублей из раздела "Культура, кинематография" на реализацию мероприятия национального проекта "Культура" на создание виртуальных концертных залов. Объем привлечения средств федерального бюджета по мероприятию составляет 2 000,0 тыс. рублей, процент софинансирования за счет средств бюджета края – 2;</w:t>
      </w:r>
    </w:p>
    <w:p w:rsidR="00AD3B82" w:rsidRPr="00C12C4A" w:rsidRDefault="00AD3B82" w:rsidP="00AD3B82">
      <w:pPr>
        <w:ind w:firstLine="1134"/>
        <w:jc w:val="both"/>
        <w:rPr>
          <w:bCs/>
          <w:sz w:val="28"/>
          <w:szCs w:val="28"/>
        </w:rPr>
      </w:pPr>
      <w:r w:rsidRPr="00C12C4A">
        <w:rPr>
          <w:sz w:val="28"/>
          <w:szCs w:val="28"/>
        </w:rPr>
        <w:t xml:space="preserve">1 000,0 тыс. рублей из раздела "Социальная политика" на проведение мероприятий в соответствии с Перечнем </w:t>
      </w:r>
      <w:r w:rsidRPr="00C12C4A">
        <w:rPr>
          <w:bCs/>
          <w:sz w:val="28"/>
          <w:szCs w:val="28"/>
        </w:rPr>
        <w:t>основных социально значимых для Забайкальского края мероприятий, проводимых в 2024 году, утвержденных постановлением Правительства Забайкальского края от 16 февраля 2024 года № 65</w:t>
      </w:r>
      <w:r w:rsidR="00C53569" w:rsidRPr="00C12C4A">
        <w:rPr>
          <w:bCs/>
          <w:sz w:val="28"/>
          <w:szCs w:val="28"/>
        </w:rPr>
        <w:t>;</w:t>
      </w:r>
    </w:p>
    <w:p w:rsidR="00AD3B82" w:rsidRPr="00C12C4A" w:rsidRDefault="00AD3B82" w:rsidP="00AD3B82">
      <w:pPr>
        <w:pStyle w:val="a3"/>
        <w:tabs>
          <w:tab w:val="left" w:pos="0"/>
        </w:tabs>
        <w:ind w:firstLine="1134"/>
        <w:rPr>
          <w:b w:val="0"/>
        </w:rPr>
      </w:pPr>
      <w:r w:rsidRPr="00C12C4A">
        <w:rPr>
          <w:b w:val="0"/>
        </w:rPr>
        <w:t>2 946,3 тыс. рублей – на софинансирование расходов на государственную поддержку отрасли культуры (Реконструкция и (или) капитальный ремонт региональных и муниципальных детских школ искусств по видам искусств) федеральной целевой программы "Культура". Объем привлечения средств федерального бюджета по мероприятию составляет 37 536,4</w:t>
      </w:r>
      <w:r w:rsidR="0006638F" w:rsidRPr="00C12C4A">
        <w:rPr>
          <w:b w:val="0"/>
        </w:rPr>
        <w:t xml:space="preserve"> </w:t>
      </w:r>
      <w:r w:rsidRPr="00C12C4A">
        <w:rPr>
          <w:b w:val="0"/>
        </w:rPr>
        <w:t>тыс. рублей, процент софинансирования за счет средств бюджета края – 9, из них:</w:t>
      </w:r>
    </w:p>
    <w:p w:rsidR="00AD3B82" w:rsidRPr="00C12C4A" w:rsidRDefault="00AD3B82" w:rsidP="00AD3B82">
      <w:pPr>
        <w:pStyle w:val="a3"/>
        <w:tabs>
          <w:tab w:val="left" w:pos="0"/>
        </w:tabs>
        <w:ind w:firstLine="1418"/>
        <w:rPr>
          <w:b w:val="0"/>
        </w:rPr>
      </w:pPr>
      <w:r w:rsidRPr="00C12C4A">
        <w:rPr>
          <w:b w:val="0"/>
        </w:rPr>
        <w:t>из раздела "Культура, кинематография" – 2 247,7 тыс. рублей;</w:t>
      </w:r>
    </w:p>
    <w:p w:rsidR="00AD3B82" w:rsidRPr="00C12C4A" w:rsidRDefault="00AD3B82" w:rsidP="00AD3B82">
      <w:pPr>
        <w:pStyle w:val="a3"/>
        <w:tabs>
          <w:tab w:val="left" w:pos="0"/>
        </w:tabs>
        <w:ind w:firstLine="1418"/>
        <w:rPr>
          <w:b w:val="0"/>
        </w:rPr>
      </w:pPr>
      <w:r w:rsidRPr="00C12C4A">
        <w:rPr>
          <w:b w:val="0"/>
        </w:rPr>
        <w:t>по подразделам раздела "Образование" – 698,6 тыс. рублей;</w:t>
      </w:r>
    </w:p>
    <w:p w:rsidR="00AD3B82" w:rsidRPr="00C12C4A" w:rsidRDefault="00AD3B82" w:rsidP="00AD3B82">
      <w:pPr>
        <w:pStyle w:val="a3"/>
        <w:tabs>
          <w:tab w:val="left" w:pos="0"/>
        </w:tabs>
        <w:ind w:firstLine="1134"/>
        <w:rPr>
          <w:b w:val="0"/>
        </w:rPr>
      </w:pPr>
      <w:r w:rsidRPr="00C12C4A">
        <w:rPr>
          <w:b w:val="0"/>
        </w:rPr>
        <w:t>179 681,4 тыс. рублей по подразделам</w:t>
      </w:r>
      <w:r w:rsidRPr="00C12C4A">
        <w:t xml:space="preserve"> </w:t>
      </w:r>
      <w:r w:rsidRPr="00C12C4A">
        <w:rPr>
          <w:b w:val="0"/>
        </w:rPr>
        <w:t>раздела "Образование", в том числе:</w:t>
      </w:r>
    </w:p>
    <w:p w:rsidR="00AD3B82" w:rsidRPr="00C12C4A" w:rsidRDefault="00AD3B82" w:rsidP="00AD3B82">
      <w:pPr>
        <w:ind w:firstLine="1418"/>
        <w:jc w:val="both"/>
        <w:rPr>
          <w:bCs/>
          <w:sz w:val="28"/>
          <w:szCs w:val="28"/>
        </w:rPr>
      </w:pPr>
      <w:bookmarkStart w:id="5" w:name="_Hlk163036721"/>
      <w:r w:rsidRPr="00C12C4A">
        <w:rPr>
          <w:bCs/>
          <w:sz w:val="28"/>
          <w:szCs w:val="28"/>
        </w:rPr>
        <w:t>на предоставление иных межбюджетных трансфертов бюджетам муниципальных районов, муниципальных и городских округов на</w:t>
      </w:r>
      <w:r w:rsidRPr="00C12C4A">
        <w:t xml:space="preserve"> </w:t>
      </w:r>
      <w:bookmarkEnd w:id="5"/>
      <w:r w:rsidRPr="00C12C4A">
        <w:rPr>
          <w:bCs/>
          <w:sz w:val="28"/>
          <w:szCs w:val="28"/>
        </w:rPr>
        <w:t xml:space="preserve">финансовое обеспечение судебных решений по оплате труда педагогических работников муниципальных общеобразовательных учреждений </w:t>
      </w:r>
      <w:r w:rsidRPr="00C12C4A">
        <w:rPr>
          <w:b/>
        </w:rPr>
        <w:t>–</w:t>
      </w:r>
      <w:r w:rsidRPr="00C12C4A">
        <w:t xml:space="preserve"> </w:t>
      </w:r>
      <w:r w:rsidRPr="00C12C4A">
        <w:rPr>
          <w:bCs/>
          <w:sz w:val="28"/>
          <w:szCs w:val="28"/>
        </w:rPr>
        <w:t>8 516,8 тыс. рублей;</w:t>
      </w:r>
    </w:p>
    <w:p w:rsidR="00AD3B82" w:rsidRPr="00C12C4A" w:rsidRDefault="00AD3B82" w:rsidP="00AD3B82">
      <w:pPr>
        <w:ind w:firstLine="1418"/>
        <w:jc w:val="both"/>
        <w:rPr>
          <w:bCs/>
          <w:sz w:val="28"/>
          <w:szCs w:val="28"/>
        </w:rPr>
      </w:pPr>
      <w:r w:rsidRPr="00C12C4A">
        <w:rPr>
          <w:bCs/>
          <w:sz w:val="28"/>
          <w:szCs w:val="28"/>
        </w:rPr>
        <w:t>на предоставление иных межбюджетных трансфертов бюджетам муниципальных районов, муниципальных и городских округов на</w:t>
      </w:r>
      <w:r w:rsidRPr="00C12C4A">
        <w:t xml:space="preserve"> </w:t>
      </w:r>
      <w:r w:rsidRPr="00C12C4A">
        <w:rPr>
          <w:bCs/>
          <w:sz w:val="28"/>
          <w:szCs w:val="28"/>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r w:rsidR="00C53569" w:rsidRPr="00C12C4A">
        <w:rPr>
          <w:bCs/>
          <w:sz w:val="28"/>
          <w:szCs w:val="28"/>
        </w:rPr>
        <w:t>,</w:t>
      </w:r>
      <w:r w:rsidRPr="00C12C4A">
        <w:rPr>
          <w:bCs/>
          <w:sz w:val="28"/>
          <w:szCs w:val="28"/>
        </w:rPr>
        <w:t xml:space="preserve"> – 19 700,5 тыс. рублей;</w:t>
      </w:r>
    </w:p>
    <w:p w:rsidR="00AD3B82" w:rsidRPr="00C12C4A" w:rsidRDefault="00AD3B82" w:rsidP="00AD3B82">
      <w:pPr>
        <w:ind w:firstLine="1418"/>
        <w:jc w:val="both"/>
        <w:rPr>
          <w:bCs/>
          <w:sz w:val="28"/>
          <w:szCs w:val="28"/>
        </w:rPr>
      </w:pPr>
      <w:r w:rsidRPr="00C12C4A">
        <w:rPr>
          <w:bCs/>
          <w:sz w:val="28"/>
          <w:szCs w:val="28"/>
        </w:rPr>
        <w:t>государственным учреждениям образования, подведомственным Министерству образования и науки Забайкальского края, на коммунальные услуги – 7 367,4 тыс. рублей;</w:t>
      </w:r>
    </w:p>
    <w:p w:rsidR="00AD3B82" w:rsidRPr="00C12C4A" w:rsidRDefault="00AD3B82" w:rsidP="00AD3B82">
      <w:pPr>
        <w:ind w:firstLine="1418"/>
        <w:jc w:val="both"/>
        <w:rPr>
          <w:bCs/>
          <w:sz w:val="28"/>
          <w:szCs w:val="28"/>
        </w:rPr>
      </w:pPr>
      <w:r w:rsidRPr="00C12C4A">
        <w:rPr>
          <w:bCs/>
          <w:sz w:val="28"/>
          <w:szCs w:val="28"/>
        </w:rPr>
        <w:t>на реализацию мероприятий по созданию новых мест в общеобразовательных организациях в связи с ростом числа обучающихся, вызванным демографическим фактором – 144 096,7 тыс. рублей;</w:t>
      </w:r>
    </w:p>
    <w:p w:rsidR="00AD3B82" w:rsidRPr="00C12C4A" w:rsidRDefault="00AD3B82" w:rsidP="00AD3B82">
      <w:pPr>
        <w:pStyle w:val="a3"/>
        <w:tabs>
          <w:tab w:val="left" w:pos="0"/>
        </w:tabs>
        <w:ind w:firstLine="1134"/>
        <w:rPr>
          <w:b w:val="0"/>
        </w:rPr>
      </w:pPr>
      <w:r w:rsidRPr="00C12C4A">
        <w:rPr>
          <w:b w:val="0"/>
        </w:rPr>
        <w:t xml:space="preserve">48 192,6 тыс. рублей </w:t>
      </w:r>
      <w:bookmarkStart w:id="6" w:name="_Hlk163036550"/>
      <w:r w:rsidRPr="00C12C4A">
        <w:rPr>
          <w:b w:val="0"/>
        </w:rPr>
        <w:t xml:space="preserve">на предоставление иных межбюджетных трансфертов бюджетам муниципальных районов, муниципальных и </w:t>
      </w:r>
      <w:r w:rsidRPr="00C12C4A">
        <w:rPr>
          <w:b w:val="0"/>
        </w:rPr>
        <w:lastRenderedPageBreak/>
        <w:t>городских округов на</w:t>
      </w:r>
      <w:bookmarkEnd w:id="6"/>
      <w:r w:rsidRPr="00C12C4A">
        <w:rPr>
          <w:b w:val="0"/>
        </w:rPr>
        <w:t xml:space="preserve"> дополнительную меру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 из них:</w:t>
      </w:r>
    </w:p>
    <w:p w:rsidR="00AD3B82" w:rsidRPr="00C12C4A" w:rsidRDefault="00AD3B82" w:rsidP="00AD3B82">
      <w:pPr>
        <w:pStyle w:val="a3"/>
        <w:tabs>
          <w:tab w:val="left" w:pos="0"/>
        </w:tabs>
        <w:ind w:firstLine="1418"/>
        <w:rPr>
          <w:b w:val="0"/>
        </w:rPr>
      </w:pPr>
      <w:r w:rsidRPr="00C12C4A">
        <w:rPr>
          <w:b w:val="0"/>
        </w:rPr>
        <w:t>из раздела "Социальная политика" – 27 067,9 тыс. рублей;</w:t>
      </w:r>
    </w:p>
    <w:p w:rsidR="00AD3B82" w:rsidRPr="00C12C4A" w:rsidRDefault="00AD3B82" w:rsidP="00AD3B82">
      <w:pPr>
        <w:pStyle w:val="a3"/>
        <w:tabs>
          <w:tab w:val="left" w:pos="0"/>
        </w:tabs>
        <w:ind w:firstLine="1418"/>
        <w:rPr>
          <w:b w:val="0"/>
        </w:rPr>
      </w:pPr>
      <w:r w:rsidRPr="00C12C4A">
        <w:rPr>
          <w:b w:val="0"/>
        </w:rPr>
        <w:t>по подразделам раздела "Образование" – 21 124,7 тыс. рублей;</w:t>
      </w:r>
    </w:p>
    <w:p w:rsidR="00AD3B82" w:rsidRPr="00C12C4A" w:rsidRDefault="00AD3B82" w:rsidP="00AD3B82">
      <w:pPr>
        <w:pStyle w:val="a3"/>
        <w:tabs>
          <w:tab w:val="left" w:pos="0"/>
        </w:tabs>
        <w:ind w:firstLine="709"/>
        <w:rPr>
          <w:b w:val="0"/>
        </w:rPr>
      </w:pPr>
      <w:r w:rsidRPr="00C12C4A">
        <w:t>уменьшить</w:t>
      </w:r>
      <w:r w:rsidRPr="00C12C4A">
        <w:rPr>
          <w:b w:val="0"/>
        </w:rPr>
        <w:t xml:space="preserve"> на сумму 416 573,7 тыс. рублей в связи с перемещением бюджетных ассигнований, в том числе:</w:t>
      </w:r>
    </w:p>
    <w:p w:rsidR="00AD3B82" w:rsidRPr="00C12C4A" w:rsidRDefault="00AD3B82" w:rsidP="00AD3B82">
      <w:pPr>
        <w:pStyle w:val="a3"/>
        <w:tabs>
          <w:tab w:val="left" w:pos="0"/>
        </w:tabs>
        <w:ind w:firstLine="709"/>
        <w:rPr>
          <w:b w:val="0"/>
        </w:rPr>
      </w:pPr>
      <w:r w:rsidRPr="00C12C4A">
        <w:rPr>
          <w:b w:val="0"/>
        </w:rPr>
        <w:t>0,2 тыс. рублей – в раздел "Общегосударственные вопросы";</w:t>
      </w:r>
    </w:p>
    <w:p w:rsidR="00AD3B82" w:rsidRPr="00C12C4A" w:rsidRDefault="00AD3B82" w:rsidP="00AD3B82">
      <w:pPr>
        <w:pStyle w:val="a3"/>
        <w:tabs>
          <w:tab w:val="left" w:pos="0"/>
        </w:tabs>
        <w:ind w:firstLine="709"/>
        <w:rPr>
          <w:b w:val="0"/>
          <w:bCs w:val="0"/>
        </w:rPr>
      </w:pPr>
      <w:r w:rsidRPr="00C12C4A">
        <w:rPr>
          <w:b w:val="0"/>
        </w:rPr>
        <w:t xml:space="preserve">0,1 тыс. рублей – в раздел </w:t>
      </w:r>
      <w:r w:rsidRPr="00C12C4A">
        <w:rPr>
          <w:b w:val="0"/>
          <w:bCs w:val="0"/>
        </w:rPr>
        <w:t>"</w:t>
      </w:r>
      <w:r w:rsidRPr="00C12C4A">
        <w:rPr>
          <w:b w:val="0"/>
        </w:rPr>
        <w:t>Жилищно-коммунальное хозяйство</w:t>
      </w:r>
      <w:r w:rsidRPr="00C12C4A">
        <w:rPr>
          <w:b w:val="0"/>
          <w:bCs w:val="0"/>
        </w:rPr>
        <w:t>";</w:t>
      </w:r>
    </w:p>
    <w:p w:rsidR="00AD3B82" w:rsidRPr="00C12C4A" w:rsidRDefault="00AD3B82" w:rsidP="00AD3B82">
      <w:pPr>
        <w:pStyle w:val="a3"/>
        <w:tabs>
          <w:tab w:val="left" w:pos="0"/>
        </w:tabs>
        <w:ind w:firstLine="709"/>
        <w:rPr>
          <w:b w:val="0"/>
        </w:rPr>
      </w:pPr>
      <w:r w:rsidRPr="00C12C4A">
        <w:rPr>
          <w:b w:val="0"/>
        </w:rPr>
        <w:t xml:space="preserve">196 655,7 тыс. рублей </w:t>
      </w:r>
      <w:bookmarkStart w:id="7" w:name="_Hlk163040603"/>
      <w:r w:rsidRPr="00C12C4A">
        <w:rPr>
          <w:b w:val="0"/>
        </w:rPr>
        <w:t>– в раздел "Социальная политика";</w:t>
      </w:r>
    </w:p>
    <w:p w:rsidR="00AD3B82" w:rsidRPr="00C12C4A" w:rsidRDefault="00AD3B82" w:rsidP="00AD3B82">
      <w:pPr>
        <w:pStyle w:val="a3"/>
        <w:tabs>
          <w:tab w:val="left" w:pos="0"/>
        </w:tabs>
        <w:ind w:firstLine="709"/>
        <w:rPr>
          <w:b w:val="0"/>
        </w:rPr>
      </w:pPr>
      <w:r w:rsidRPr="00C12C4A">
        <w:rPr>
          <w:b w:val="0"/>
        </w:rPr>
        <w:t xml:space="preserve">18 245,0 тыс. рублей </w:t>
      </w:r>
      <w:r w:rsidRPr="00C12C4A">
        <w:rPr>
          <w:b w:val="0"/>
          <w:bCs w:val="0"/>
        </w:rPr>
        <w:t>–</w:t>
      </w:r>
      <w:r w:rsidRPr="00C12C4A">
        <w:rPr>
          <w:b w:val="0"/>
        </w:rPr>
        <w:t xml:space="preserve"> в раздел "Культура, кинематография";</w:t>
      </w:r>
    </w:p>
    <w:p w:rsidR="00AD3B82" w:rsidRPr="00C12C4A" w:rsidRDefault="00AD3B82" w:rsidP="00AD3B82">
      <w:pPr>
        <w:pStyle w:val="a3"/>
        <w:tabs>
          <w:tab w:val="left" w:pos="0"/>
        </w:tabs>
        <w:ind w:firstLine="709"/>
        <w:rPr>
          <w:b w:val="0"/>
        </w:rPr>
      </w:pPr>
      <w:r w:rsidRPr="00C12C4A">
        <w:rPr>
          <w:b w:val="0"/>
        </w:rPr>
        <w:t>168,0 тыс. рублей – в раздел "Здравоохранение";</w:t>
      </w:r>
    </w:p>
    <w:p w:rsidR="00AD3B82" w:rsidRPr="00C12C4A" w:rsidRDefault="00AD3B82" w:rsidP="00AD3B82">
      <w:pPr>
        <w:pStyle w:val="a3"/>
        <w:tabs>
          <w:tab w:val="left" w:pos="0"/>
        </w:tabs>
        <w:ind w:firstLine="709"/>
        <w:rPr>
          <w:b w:val="0"/>
        </w:rPr>
      </w:pPr>
      <w:r w:rsidRPr="00C12C4A">
        <w:rPr>
          <w:b w:val="0"/>
        </w:rPr>
        <w:t>201 504,7 тыс. рублей – по подразделам раздела "Образование"</w:t>
      </w:r>
      <w:bookmarkEnd w:id="7"/>
      <w:r w:rsidRPr="00C12C4A">
        <w:rPr>
          <w:b w:val="0"/>
        </w:rPr>
        <w:t>.</w:t>
      </w:r>
    </w:p>
    <w:p w:rsidR="00AD3B82" w:rsidRPr="00C12C4A" w:rsidRDefault="00AD3B82" w:rsidP="00AD3B82">
      <w:pPr>
        <w:tabs>
          <w:tab w:val="left" w:pos="0"/>
        </w:tabs>
        <w:ind w:firstLine="709"/>
        <w:jc w:val="both"/>
        <w:rPr>
          <w:b/>
        </w:rPr>
      </w:pPr>
      <w:r w:rsidRPr="00C12C4A">
        <w:rPr>
          <w:sz w:val="28"/>
          <w:szCs w:val="28"/>
        </w:rPr>
        <w:t>Кроме того, в данном разделе учтено перераспределение бюджетных ассигнований по предложениям главного распорядителя бюджетных средств.</w:t>
      </w:r>
    </w:p>
    <w:p w:rsidR="00AD3B82" w:rsidRPr="00C12C4A" w:rsidRDefault="00AD3B82" w:rsidP="00AD3B82">
      <w:pPr>
        <w:spacing w:before="120" w:after="120"/>
        <w:ind w:firstLine="709"/>
        <w:jc w:val="center"/>
        <w:rPr>
          <w:b/>
          <w:bCs/>
          <w:sz w:val="28"/>
          <w:szCs w:val="28"/>
        </w:rPr>
      </w:pPr>
      <w:r w:rsidRPr="00C12C4A">
        <w:rPr>
          <w:b/>
          <w:bCs/>
          <w:sz w:val="28"/>
          <w:szCs w:val="28"/>
        </w:rPr>
        <w:t>РАЗДЕЛ "КУЛЬТУРА, КИНЕМАТОГРАФИЯ"</w:t>
      </w:r>
    </w:p>
    <w:p w:rsidR="00AD3B82" w:rsidRPr="00C12C4A" w:rsidRDefault="00AD3B82" w:rsidP="00AD3B82">
      <w:pPr>
        <w:ind w:firstLine="709"/>
        <w:jc w:val="both"/>
        <w:rPr>
          <w:sz w:val="28"/>
          <w:szCs w:val="28"/>
        </w:rPr>
      </w:pPr>
      <w:r w:rsidRPr="00C12C4A">
        <w:rPr>
          <w:sz w:val="28"/>
          <w:szCs w:val="28"/>
        </w:rPr>
        <w:t>В целом по разделу объем бюджетных ассигнований предлагается изменить на сумму 7 133,0 тыс. рублей, из них:</w:t>
      </w:r>
    </w:p>
    <w:p w:rsidR="00AD3B82" w:rsidRPr="00C12C4A" w:rsidRDefault="00AD3B82" w:rsidP="00AD3B82">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7310B6">
            <w:pPr>
              <w:jc w:val="center"/>
              <w:rPr>
                <w:sz w:val="20"/>
                <w:szCs w:val="20"/>
              </w:rPr>
            </w:pPr>
            <w:r w:rsidRPr="00C12C4A">
              <w:rPr>
                <w:sz w:val="20"/>
                <w:szCs w:val="20"/>
              </w:rPr>
              <w:t>Показатели</w:t>
            </w:r>
          </w:p>
        </w:tc>
        <w:tc>
          <w:tcPr>
            <w:tcW w:w="1417" w:type="dxa"/>
            <w:vAlign w:val="center"/>
          </w:tcPr>
          <w:p w:rsidR="00AD3B82" w:rsidRPr="00C12C4A" w:rsidRDefault="00AD3B82" w:rsidP="007310B6">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AD3B82" w:rsidRPr="00C12C4A" w:rsidRDefault="00AD3B82" w:rsidP="007310B6">
            <w:pPr>
              <w:jc w:val="center"/>
              <w:rPr>
                <w:sz w:val="20"/>
                <w:szCs w:val="20"/>
              </w:rPr>
            </w:pPr>
            <w:r w:rsidRPr="00C12C4A">
              <w:rPr>
                <w:sz w:val="20"/>
                <w:szCs w:val="20"/>
              </w:rPr>
              <w:t>Увеличение</w:t>
            </w:r>
          </w:p>
          <w:p w:rsidR="00AD3B82" w:rsidRPr="00C12C4A" w:rsidRDefault="00AD3B82" w:rsidP="007310B6">
            <w:pPr>
              <w:jc w:val="center"/>
              <w:rPr>
                <w:sz w:val="20"/>
                <w:szCs w:val="20"/>
              </w:rPr>
            </w:pPr>
            <w:r w:rsidRPr="00C12C4A">
              <w:rPr>
                <w:sz w:val="20"/>
                <w:szCs w:val="20"/>
              </w:rPr>
              <w:t>(+)</w:t>
            </w:r>
          </w:p>
        </w:tc>
        <w:tc>
          <w:tcPr>
            <w:tcW w:w="1560" w:type="dxa"/>
            <w:vAlign w:val="center"/>
          </w:tcPr>
          <w:p w:rsidR="00AD3B82" w:rsidRPr="00C12C4A" w:rsidRDefault="00AD3B82" w:rsidP="007310B6">
            <w:pPr>
              <w:jc w:val="center"/>
              <w:rPr>
                <w:sz w:val="20"/>
                <w:szCs w:val="20"/>
              </w:rPr>
            </w:pPr>
            <w:r w:rsidRPr="00C12C4A">
              <w:rPr>
                <w:sz w:val="20"/>
                <w:szCs w:val="20"/>
              </w:rPr>
              <w:t>Уменьшение</w:t>
            </w:r>
          </w:p>
          <w:p w:rsidR="00AD3B82" w:rsidRPr="00C12C4A" w:rsidRDefault="00AD3B82" w:rsidP="007310B6">
            <w:pPr>
              <w:jc w:val="center"/>
              <w:rPr>
                <w:sz w:val="20"/>
                <w:szCs w:val="20"/>
              </w:rPr>
            </w:pPr>
            <w:r w:rsidRPr="00C12C4A">
              <w:rPr>
                <w:sz w:val="20"/>
                <w:szCs w:val="20"/>
              </w:rPr>
              <w:t>(-)</w:t>
            </w:r>
          </w:p>
        </w:tc>
        <w:tc>
          <w:tcPr>
            <w:tcW w:w="1701" w:type="dxa"/>
            <w:vAlign w:val="center"/>
          </w:tcPr>
          <w:p w:rsidR="00AD3B82" w:rsidRPr="00C12C4A" w:rsidRDefault="00AD3B82" w:rsidP="007310B6">
            <w:pPr>
              <w:jc w:val="center"/>
              <w:rPr>
                <w:sz w:val="20"/>
                <w:szCs w:val="20"/>
              </w:rPr>
            </w:pPr>
            <w:r w:rsidRPr="00C12C4A">
              <w:rPr>
                <w:sz w:val="20"/>
                <w:szCs w:val="20"/>
              </w:rPr>
              <w:t>Объем бюджетных ассигнований с учетом предлагаемых изменений</w:t>
            </w:r>
          </w:p>
        </w:tc>
      </w:tr>
      <w:tr w:rsidR="00AD3B82" w:rsidRPr="00C12C4A" w:rsidTr="007310B6">
        <w:trPr>
          <w:cantSplit/>
          <w:trHeight w:val="340"/>
        </w:trPr>
        <w:tc>
          <w:tcPr>
            <w:tcW w:w="3289" w:type="dxa"/>
            <w:vAlign w:val="center"/>
          </w:tcPr>
          <w:p w:rsidR="00AD3B82" w:rsidRPr="00C12C4A" w:rsidRDefault="00AD3B82" w:rsidP="007310B6">
            <w:pPr>
              <w:rPr>
                <w:sz w:val="20"/>
                <w:szCs w:val="20"/>
              </w:rPr>
            </w:pPr>
            <w:r w:rsidRPr="00C12C4A">
              <w:rPr>
                <w:sz w:val="20"/>
                <w:szCs w:val="20"/>
              </w:rPr>
              <w:t>Культура</w:t>
            </w:r>
          </w:p>
        </w:tc>
        <w:tc>
          <w:tcPr>
            <w:tcW w:w="1417" w:type="dxa"/>
            <w:vAlign w:val="center"/>
          </w:tcPr>
          <w:p w:rsidR="00AD3B82" w:rsidRPr="00C12C4A" w:rsidRDefault="00AD3B82" w:rsidP="007310B6">
            <w:pPr>
              <w:jc w:val="center"/>
              <w:rPr>
                <w:sz w:val="20"/>
                <w:szCs w:val="20"/>
              </w:rPr>
            </w:pPr>
            <w:r w:rsidRPr="00C12C4A">
              <w:rPr>
                <w:sz w:val="20"/>
                <w:szCs w:val="20"/>
              </w:rPr>
              <w:t>1 513 400,1</w:t>
            </w:r>
          </w:p>
        </w:tc>
        <w:tc>
          <w:tcPr>
            <w:tcW w:w="1559" w:type="dxa"/>
            <w:vAlign w:val="center"/>
          </w:tcPr>
          <w:p w:rsidR="00AD3B82" w:rsidRPr="00C12C4A" w:rsidRDefault="00AD3B82" w:rsidP="007310B6">
            <w:pPr>
              <w:jc w:val="center"/>
              <w:rPr>
                <w:sz w:val="20"/>
                <w:szCs w:val="20"/>
              </w:rPr>
            </w:pPr>
            <w:r w:rsidRPr="00C12C4A">
              <w:rPr>
                <w:sz w:val="20"/>
                <w:szCs w:val="20"/>
              </w:rPr>
              <w:t>25 346,0</w:t>
            </w:r>
          </w:p>
        </w:tc>
        <w:tc>
          <w:tcPr>
            <w:tcW w:w="1560" w:type="dxa"/>
            <w:vAlign w:val="center"/>
          </w:tcPr>
          <w:p w:rsidR="00AD3B82" w:rsidRPr="00C12C4A" w:rsidRDefault="00AD3B82" w:rsidP="007310B6">
            <w:pPr>
              <w:jc w:val="center"/>
              <w:rPr>
                <w:sz w:val="20"/>
                <w:szCs w:val="20"/>
              </w:rPr>
            </w:pPr>
            <w:r w:rsidRPr="00C12C4A">
              <w:rPr>
                <w:sz w:val="20"/>
                <w:szCs w:val="20"/>
              </w:rPr>
              <w:t>-4 288,5</w:t>
            </w:r>
          </w:p>
        </w:tc>
        <w:tc>
          <w:tcPr>
            <w:tcW w:w="1701" w:type="dxa"/>
            <w:vAlign w:val="center"/>
          </w:tcPr>
          <w:p w:rsidR="00AD3B82" w:rsidRPr="00C12C4A" w:rsidRDefault="00AD3B82" w:rsidP="007310B6">
            <w:pPr>
              <w:ind w:firstLineChars="100" w:firstLine="200"/>
              <w:jc w:val="center"/>
              <w:rPr>
                <w:sz w:val="20"/>
                <w:szCs w:val="20"/>
              </w:rPr>
            </w:pPr>
            <w:r w:rsidRPr="00C12C4A">
              <w:rPr>
                <w:sz w:val="20"/>
                <w:szCs w:val="20"/>
              </w:rPr>
              <w:t>1 534 457,6</w:t>
            </w:r>
          </w:p>
        </w:tc>
      </w:tr>
      <w:tr w:rsidR="00AD3B82" w:rsidRPr="00C12C4A" w:rsidTr="007310B6">
        <w:trPr>
          <w:cantSplit/>
          <w:trHeight w:val="321"/>
        </w:trPr>
        <w:tc>
          <w:tcPr>
            <w:tcW w:w="3289" w:type="dxa"/>
            <w:vAlign w:val="center"/>
          </w:tcPr>
          <w:p w:rsidR="00AD3B82" w:rsidRPr="00C12C4A" w:rsidRDefault="00AD3B82" w:rsidP="007310B6">
            <w:pPr>
              <w:rPr>
                <w:sz w:val="20"/>
                <w:szCs w:val="20"/>
              </w:rPr>
            </w:pPr>
            <w:r w:rsidRPr="00C12C4A">
              <w:rPr>
                <w:sz w:val="20"/>
                <w:szCs w:val="20"/>
              </w:rPr>
              <w:t>Кинематография</w:t>
            </w:r>
          </w:p>
        </w:tc>
        <w:tc>
          <w:tcPr>
            <w:tcW w:w="1417" w:type="dxa"/>
            <w:vAlign w:val="center"/>
          </w:tcPr>
          <w:p w:rsidR="00AD3B82" w:rsidRPr="00C12C4A" w:rsidRDefault="00AD3B82" w:rsidP="007310B6">
            <w:pPr>
              <w:jc w:val="center"/>
              <w:rPr>
                <w:sz w:val="20"/>
                <w:szCs w:val="20"/>
              </w:rPr>
            </w:pPr>
            <w:r w:rsidRPr="00C12C4A">
              <w:rPr>
                <w:sz w:val="20"/>
                <w:szCs w:val="20"/>
              </w:rPr>
              <w:t>108</w:t>
            </w:r>
            <w:r w:rsidRPr="00C12C4A">
              <w:rPr>
                <w:sz w:val="20"/>
                <w:szCs w:val="20"/>
                <w:lang w:val="en-US"/>
              </w:rPr>
              <w:t> </w:t>
            </w:r>
            <w:r w:rsidRPr="00C12C4A">
              <w:rPr>
                <w:sz w:val="20"/>
                <w:szCs w:val="20"/>
              </w:rPr>
              <w:t>150,3</w:t>
            </w:r>
          </w:p>
        </w:tc>
        <w:tc>
          <w:tcPr>
            <w:tcW w:w="1559" w:type="dxa"/>
            <w:vAlign w:val="center"/>
          </w:tcPr>
          <w:p w:rsidR="00AD3B82" w:rsidRPr="00C12C4A" w:rsidRDefault="00AD3B82" w:rsidP="007310B6">
            <w:pPr>
              <w:jc w:val="center"/>
              <w:rPr>
                <w:sz w:val="20"/>
                <w:szCs w:val="20"/>
              </w:rPr>
            </w:pPr>
            <w:r w:rsidRPr="00C12C4A">
              <w:rPr>
                <w:sz w:val="20"/>
                <w:szCs w:val="20"/>
              </w:rPr>
              <w:t>0,0</w:t>
            </w:r>
          </w:p>
        </w:tc>
        <w:tc>
          <w:tcPr>
            <w:tcW w:w="1560" w:type="dxa"/>
            <w:vAlign w:val="center"/>
          </w:tcPr>
          <w:p w:rsidR="00AD3B82" w:rsidRPr="00C12C4A" w:rsidRDefault="00AD3B82" w:rsidP="007310B6">
            <w:pPr>
              <w:jc w:val="center"/>
              <w:rPr>
                <w:sz w:val="20"/>
                <w:szCs w:val="20"/>
              </w:rPr>
            </w:pPr>
            <w:r w:rsidRPr="00C12C4A">
              <w:rPr>
                <w:sz w:val="20"/>
                <w:szCs w:val="20"/>
              </w:rPr>
              <w:t>-13 924,5</w:t>
            </w:r>
          </w:p>
        </w:tc>
        <w:tc>
          <w:tcPr>
            <w:tcW w:w="1701" w:type="dxa"/>
            <w:vAlign w:val="center"/>
          </w:tcPr>
          <w:p w:rsidR="00AD3B82" w:rsidRPr="00C12C4A" w:rsidRDefault="00AD3B82" w:rsidP="007310B6">
            <w:pPr>
              <w:ind w:firstLineChars="100" w:firstLine="200"/>
              <w:jc w:val="center"/>
              <w:rPr>
                <w:sz w:val="20"/>
                <w:szCs w:val="20"/>
              </w:rPr>
            </w:pPr>
            <w:r w:rsidRPr="00C12C4A">
              <w:rPr>
                <w:sz w:val="20"/>
                <w:szCs w:val="20"/>
              </w:rPr>
              <w:t>94 225,8</w:t>
            </w:r>
          </w:p>
        </w:tc>
      </w:tr>
      <w:tr w:rsidR="00AD3B82" w:rsidRPr="00C12C4A" w:rsidTr="007310B6">
        <w:trPr>
          <w:cantSplit/>
          <w:trHeight w:val="369"/>
        </w:trPr>
        <w:tc>
          <w:tcPr>
            <w:tcW w:w="3289" w:type="dxa"/>
            <w:vAlign w:val="center"/>
          </w:tcPr>
          <w:p w:rsidR="00AD3B82" w:rsidRPr="00C12C4A" w:rsidRDefault="00AD3B82" w:rsidP="007310B6">
            <w:pPr>
              <w:rPr>
                <w:sz w:val="20"/>
                <w:szCs w:val="20"/>
              </w:rPr>
            </w:pPr>
            <w:r w:rsidRPr="00C12C4A">
              <w:rPr>
                <w:sz w:val="20"/>
                <w:szCs w:val="20"/>
              </w:rPr>
              <w:t>Другие вопросы в области культуры, кинематографии</w:t>
            </w:r>
          </w:p>
        </w:tc>
        <w:tc>
          <w:tcPr>
            <w:tcW w:w="1417" w:type="dxa"/>
            <w:vAlign w:val="center"/>
          </w:tcPr>
          <w:p w:rsidR="00AD3B82" w:rsidRPr="00C12C4A" w:rsidRDefault="00AD3B82" w:rsidP="007310B6">
            <w:pPr>
              <w:jc w:val="center"/>
              <w:rPr>
                <w:sz w:val="20"/>
                <w:szCs w:val="20"/>
              </w:rPr>
            </w:pPr>
            <w:r w:rsidRPr="00C12C4A">
              <w:rPr>
                <w:sz w:val="20"/>
                <w:szCs w:val="20"/>
              </w:rPr>
              <w:t>551</w:t>
            </w:r>
            <w:r w:rsidRPr="00C12C4A">
              <w:rPr>
                <w:sz w:val="20"/>
                <w:szCs w:val="20"/>
                <w:lang w:val="en-US"/>
              </w:rPr>
              <w:t> </w:t>
            </w:r>
            <w:r w:rsidRPr="00C12C4A">
              <w:rPr>
                <w:sz w:val="20"/>
                <w:szCs w:val="20"/>
              </w:rPr>
              <w:t>621,7</w:t>
            </w:r>
          </w:p>
        </w:tc>
        <w:tc>
          <w:tcPr>
            <w:tcW w:w="1559" w:type="dxa"/>
            <w:vAlign w:val="center"/>
          </w:tcPr>
          <w:p w:rsidR="00AD3B82" w:rsidRPr="00C12C4A" w:rsidRDefault="00AD3B82" w:rsidP="007310B6">
            <w:pPr>
              <w:jc w:val="center"/>
              <w:rPr>
                <w:sz w:val="20"/>
                <w:szCs w:val="20"/>
              </w:rPr>
            </w:pPr>
            <w:r w:rsidRPr="00C12C4A">
              <w:rPr>
                <w:sz w:val="20"/>
                <w:szCs w:val="20"/>
              </w:rPr>
              <w:t>0,0</w:t>
            </w:r>
          </w:p>
        </w:tc>
        <w:tc>
          <w:tcPr>
            <w:tcW w:w="1560" w:type="dxa"/>
            <w:vAlign w:val="center"/>
          </w:tcPr>
          <w:p w:rsidR="00AD3B82" w:rsidRPr="00C12C4A" w:rsidRDefault="00AD3B82" w:rsidP="007310B6">
            <w:pPr>
              <w:jc w:val="center"/>
              <w:rPr>
                <w:sz w:val="20"/>
                <w:szCs w:val="20"/>
              </w:rPr>
            </w:pPr>
            <w:r w:rsidRPr="00C12C4A">
              <w:rPr>
                <w:sz w:val="20"/>
                <w:szCs w:val="20"/>
              </w:rPr>
              <w:t>0,0</w:t>
            </w:r>
          </w:p>
        </w:tc>
        <w:tc>
          <w:tcPr>
            <w:tcW w:w="1701" w:type="dxa"/>
            <w:vAlign w:val="center"/>
          </w:tcPr>
          <w:p w:rsidR="00AD3B82" w:rsidRPr="00C12C4A" w:rsidRDefault="00AD3B82" w:rsidP="007310B6">
            <w:pPr>
              <w:ind w:firstLineChars="100" w:firstLine="200"/>
              <w:jc w:val="center"/>
              <w:rPr>
                <w:sz w:val="20"/>
                <w:szCs w:val="20"/>
              </w:rPr>
            </w:pPr>
            <w:r w:rsidRPr="00C12C4A">
              <w:rPr>
                <w:sz w:val="20"/>
                <w:szCs w:val="20"/>
              </w:rPr>
              <w:t>551 621,7</w:t>
            </w:r>
          </w:p>
        </w:tc>
      </w:tr>
      <w:tr w:rsidR="00AD3B82" w:rsidRPr="00C12C4A" w:rsidTr="007310B6">
        <w:trPr>
          <w:cantSplit/>
          <w:trHeight w:val="283"/>
        </w:trPr>
        <w:tc>
          <w:tcPr>
            <w:tcW w:w="3289" w:type="dxa"/>
            <w:vAlign w:val="center"/>
          </w:tcPr>
          <w:p w:rsidR="00AD3B82" w:rsidRPr="00C12C4A" w:rsidRDefault="00AD3B82" w:rsidP="007310B6">
            <w:pPr>
              <w:rPr>
                <w:b/>
                <w:sz w:val="20"/>
                <w:szCs w:val="20"/>
              </w:rPr>
            </w:pPr>
            <w:r w:rsidRPr="00C12C4A">
              <w:rPr>
                <w:b/>
                <w:sz w:val="20"/>
                <w:szCs w:val="20"/>
              </w:rPr>
              <w:t>Итого по разделу</w:t>
            </w:r>
          </w:p>
        </w:tc>
        <w:tc>
          <w:tcPr>
            <w:tcW w:w="1417" w:type="dxa"/>
            <w:vAlign w:val="center"/>
          </w:tcPr>
          <w:p w:rsidR="00AD3B82" w:rsidRPr="00C12C4A" w:rsidRDefault="00AD3B82" w:rsidP="007310B6">
            <w:pPr>
              <w:jc w:val="center"/>
              <w:rPr>
                <w:b/>
                <w:bCs/>
                <w:sz w:val="20"/>
                <w:szCs w:val="20"/>
                <w:lang w:val="en-US"/>
              </w:rPr>
            </w:pPr>
            <w:r w:rsidRPr="00C12C4A">
              <w:rPr>
                <w:b/>
                <w:bCs/>
                <w:sz w:val="20"/>
                <w:szCs w:val="20"/>
              </w:rPr>
              <w:t>2 173 172,1</w:t>
            </w:r>
          </w:p>
        </w:tc>
        <w:tc>
          <w:tcPr>
            <w:tcW w:w="1559" w:type="dxa"/>
            <w:vAlign w:val="center"/>
          </w:tcPr>
          <w:p w:rsidR="00AD3B82" w:rsidRPr="00C12C4A" w:rsidRDefault="00AD3B82" w:rsidP="007310B6">
            <w:pPr>
              <w:jc w:val="center"/>
              <w:rPr>
                <w:b/>
                <w:bCs/>
                <w:sz w:val="20"/>
                <w:szCs w:val="20"/>
              </w:rPr>
            </w:pPr>
            <w:r w:rsidRPr="00C12C4A">
              <w:rPr>
                <w:b/>
                <w:bCs/>
                <w:sz w:val="20"/>
                <w:szCs w:val="20"/>
              </w:rPr>
              <w:t>25 346,0</w:t>
            </w:r>
          </w:p>
        </w:tc>
        <w:tc>
          <w:tcPr>
            <w:tcW w:w="1560" w:type="dxa"/>
            <w:vAlign w:val="center"/>
          </w:tcPr>
          <w:p w:rsidR="00AD3B82" w:rsidRPr="00C12C4A" w:rsidRDefault="00AD3B82" w:rsidP="007310B6">
            <w:pPr>
              <w:jc w:val="center"/>
              <w:rPr>
                <w:b/>
                <w:sz w:val="20"/>
                <w:szCs w:val="20"/>
              </w:rPr>
            </w:pPr>
            <w:r w:rsidRPr="00C12C4A">
              <w:rPr>
                <w:b/>
                <w:sz w:val="20"/>
                <w:szCs w:val="20"/>
              </w:rPr>
              <w:t>-18 213,0</w:t>
            </w:r>
          </w:p>
        </w:tc>
        <w:tc>
          <w:tcPr>
            <w:tcW w:w="1701" w:type="dxa"/>
            <w:vAlign w:val="center"/>
          </w:tcPr>
          <w:p w:rsidR="00AD3B82" w:rsidRPr="00C12C4A" w:rsidRDefault="00AD3B82" w:rsidP="007310B6">
            <w:pPr>
              <w:jc w:val="center"/>
              <w:rPr>
                <w:b/>
                <w:sz w:val="20"/>
                <w:szCs w:val="20"/>
              </w:rPr>
            </w:pPr>
            <w:r w:rsidRPr="00C12C4A">
              <w:rPr>
                <w:b/>
                <w:sz w:val="20"/>
                <w:szCs w:val="20"/>
              </w:rPr>
              <w:t>2 180 305,1</w:t>
            </w:r>
          </w:p>
        </w:tc>
      </w:tr>
    </w:tbl>
    <w:p w:rsidR="00AD3B82" w:rsidRPr="00C12C4A" w:rsidRDefault="00AD3B82" w:rsidP="00AD3B82">
      <w:pPr>
        <w:pStyle w:val="a3"/>
        <w:tabs>
          <w:tab w:val="left" w:pos="0"/>
        </w:tabs>
        <w:spacing w:before="120"/>
        <w:ind w:firstLine="709"/>
        <w:rPr>
          <w:b w:val="0"/>
        </w:rPr>
      </w:pPr>
      <w:r w:rsidRPr="00C12C4A">
        <w:t>увеличить</w:t>
      </w:r>
      <w:r w:rsidRPr="00C12C4A">
        <w:rPr>
          <w:b w:val="0"/>
        </w:rPr>
        <w:t xml:space="preserve"> на сумму 25 346,0 тыс. рублей за счет перемещения </w:t>
      </w:r>
      <w:r w:rsidRPr="00C12C4A">
        <w:rPr>
          <w:b w:val="0"/>
          <w:bCs w:val="0"/>
        </w:rPr>
        <w:t>бюджетных ассигнований, в том числе:</w:t>
      </w:r>
    </w:p>
    <w:p w:rsidR="00AD3B82" w:rsidRPr="00C12C4A" w:rsidRDefault="00AD3B82" w:rsidP="00AD3B82">
      <w:pPr>
        <w:pStyle w:val="a3"/>
        <w:tabs>
          <w:tab w:val="left" w:pos="0"/>
        </w:tabs>
        <w:ind w:firstLine="709"/>
        <w:rPr>
          <w:b w:val="0"/>
          <w:bCs w:val="0"/>
        </w:rPr>
      </w:pPr>
      <w:r w:rsidRPr="00C12C4A">
        <w:rPr>
          <w:b w:val="0"/>
        </w:rPr>
        <w:t xml:space="preserve">2 301,0 тыс. рублей – из раздела "Социальная политика" на проведение мероприятий в соответствии с Перечнем </w:t>
      </w:r>
      <w:r w:rsidRPr="00C12C4A">
        <w:rPr>
          <w:b w:val="0"/>
          <w:bCs w:val="0"/>
        </w:rPr>
        <w:t>основных социально значимых для Забайкальского края мероприятий, проводимых в 2024 году, утвержденных постановлением Правительства Забайкальского края от 16 февраля 2024 года № 65;</w:t>
      </w:r>
    </w:p>
    <w:p w:rsidR="00AD3B82" w:rsidRPr="00C12C4A" w:rsidRDefault="00AD3B82" w:rsidP="00AD3B82">
      <w:pPr>
        <w:pStyle w:val="a3"/>
        <w:tabs>
          <w:tab w:val="left" w:pos="0"/>
        </w:tabs>
        <w:ind w:firstLine="709"/>
        <w:rPr>
          <w:b w:val="0"/>
        </w:rPr>
      </w:pPr>
      <w:r w:rsidRPr="00C12C4A">
        <w:rPr>
          <w:b w:val="0"/>
          <w:bCs w:val="0"/>
        </w:rPr>
        <w:t xml:space="preserve">23 045,0 тыс. рублей </w:t>
      </w:r>
      <w:r w:rsidRPr="00C12C4A">
        <w:rPr>
          <w:b w:val="0"/>
        </w:rPr>
        <w:t>на реализацию мероприятий по популяризации и обеспечению доступности услуг в сфере культуры, из них:</w:t>
      </w:r>
    </w:p>
    <w:p w:rsidR="00AD3B82" w:rsidRPr="00C12C4A" w:rsidRDefault="00AD3B82" w:rsidP="00AD3B82">
      <w:pPr>
        <w:pStyle w:val="a3"/>
        <w:tabs>
          <w:tab w:val="left" w:pos="0"/>
        </w:tabs>
        <w:ind w:firstLine="1134"/>
        <w:rPr>
          <w:b w:val="0"/>
        </w:rPr>
      </w:pPr>
      <w:r w:rsidRPr="00C12C4A">
        <w:rPr>
          <w:b w:val="0"/>
        </w:rPr>
        <w:t xml:space="preserve">18 245,0 тыс. рублей </w:t>
      </w:r>
      <w:r w:rsidRPr="00C12C4A">
        <w:rPr>
          <w:b w:val="0"/>
          <w:bCs w:val="0"/>
        </w:rPr>
        <w:t>–</w:t>
      </w:r>
      <w:r w:rsidRPr="00C12C4A">
        <w:rPr>
          <w:b w:val="0"/>
        </w:rPr>
        <w:t xml:space="preserve"> из раздела "Образование",</w:t>
      </w:r>
    </w:p>
    <w:p w:rsidR="00AD3B82" w:rsidRPr="00C12C4A" w:rsidRDefault="00AD3B82" w:rsidP="00AD3B82">
      <w:pPr>
        <w:pStyle w:val="a3"/>
        <w:tabs>
          <w:tab w:val="left" w:pos="0"/>
        </w:tabs>
        <w:ind w:firstLine="1134"/>
        <w:rPr>
          <w:b w:val="0"/>
        </w:rPr>
      </w:pPr>
      <w:r w:rsidRPr="00C12C4A">
        <w:rPr>
          <w:b w:val="0"/>
        </w:rPr>
        <w:t xml:space="preserve">4 800,0 тыс. рублей </w:t>
      </w:r>
      <w:r w:rsidRPr="00C12C4A">
        <w:rPr>
          <w:b w:val="0"/>
          <w:bCs w:val="0"/>
        </w:rPr>
        <w:t>–</w:t>
      </w:r>
      <w:r w:rsidRPr="00C12C4A">
        <w:rPr>
          <w:b w:val="0"/>
        </w:rPr>
        <w:t xml:space="preserve"> по подразделам раздела "Культура, кинематография";</w:t>
      </w:r>
    </w:p>
    <w:p w:rsidR="00AD3B82" w:rsidRPr="00C12C4A" w:rsidRDefault="00AD3B82" w:rsidP="00AD3B82">
      <w:pPr>
        <w:pStyle w:val="a3"/>
        <w:tabs>
          <w:tab w:val="left" w:pos="0"/>
        </w:tabs>
        <w:ind w:firstLine="709"/>
        <w:rPr>
          <w:b w:val="0"/>
          <w:bCs w:val="0"/>
        </w:rPr>
      </w:pPr>
      <w:r w:rsidRPr="00C12C4A">
        <w:t>уменьшить</w:t>
      </w:r>
      <w:r w:rsidRPr="00C12C4A">
        <w:rPr>
          <w:b w:val="0"/>
        </w:rPr>
        <w:t xml:space="preserve"> на сумму 18 213,0 тыс. рублей в связи перемещением </w:t>
      </w:r>
      <w:r w:rsidRPr="00C12C4A">
        <w:rPr>
          <w:b w:val="0"/>
          <w:bCs w:val="0"/>
        </w:rPr>
        <w:t>бюджетных ассигнований, в том числе:</w:t>
      </w:r>
    </w:p>
    <w:p w:rsidR="00AD3B82" w:rsidRPr="00C12C4A" w:rsidRDefault="00AD3B82" w:rsidP="00AD3B82">
      <w:pPr>
        <w:pStyle w:val="a3"/>
        <w:tabs>
          <w:tab w:val="left" w:pos="0"/>
        </w:tabs>
        <w:ind w:firstLine="709"/>
        <w:rPr>
          <w:b w:val="0"/>
          <w:bCs w:val="0"/>
        </w:rPr>
      </w:pPr>
      <w:r w:rsidRPr="00C12C4A">
        <w:rPr>
          <w:b w:val="0"/>
          <w:bCs w:val="0"/>
        </w:rPr>
        <w:lastRenderedPageBreak/>
        <w:t>4 288,5 тыс. рублей – в раздел "Образование";</w:t>
      </w:r>
    </w:p>
    <w:p w:rsidR="00AD3B82" w:rsidRPr="00C12C4A" w:rsidRDefault="00AD3B82" w:rsidP="00AD3B82">
      <w:pPr>
        <w:pStyle w:val="a3"/>
        <w:tabs>
          <w:tab w:val="left" w:pos="0"/>
        </w:tabs>
        <w:ind w:firstLine="709"/>
        <w:rPr>
          <w:b w:val="0"/>
          <w:bCs w:val="0"/>
        </w:rPr>
      </w:pPr>
      <w:r w:rsidRPr="00C12C4A">
        <w:rPr>
          <w:b w:val="0"/>
        </w:rPr>
        <w:t>9 124,5 тыс. рублей – в раздел "Средства массовой информации";</w:t>
      </w:r>
    </w:p>
    <w:p w:rsidR="00AD3B82" w:rsidRPr="00C12C4A" w:rsidRDefault="00AD3B82" w:rsidP="00AD3B82">
      <w:pPr>
        <w:pStyle w:val="a3"/>
        <w:tabs>
          <w:tab w:val="left" w:pos="0"/>
        </w:tabs>
        <w:ind w:firstLine="709"/>
        <w:rPr>
          <w:b w:val="0"/>
        </w:rPr>
      </w:pPr>
      <w:r w:rsidRPr="00C12C4A">
        <w:rPr>
          <w:b w:val="0"/>
        </w:rPr>
        <w:t xml:space="preserve">4 800,0 тыс. рублей </w:t>
      </w:r>
      <w:r w:rsidRPr="00C12C4A">
        <w:rPr>
          <w:b w:val="0"/>
          <w:bCs w:val="0"/>
        </w:rPr>
        <w:t>–</w:t>
      </w:r>
      <w:r w:rsidRPr="00C12C4A">
        <w:rPr>
          <w:b w:val="0"/>
        </w:rPr>
        <w:t xml:space="preserve"> по подразделам раздела "Культура, кинематография".</w:t>
      </w:r>
    </w:p>
    <w:p w:rsidR="00AD3B82" w:rsidRPr="00C12C4A" w:rsidRDefault="00AD3B82" w:rsidP="00AD3B82">
      <w:pPr>
        <w:tabs>
          <w:tab w:val="left" w:pos="0"/>
        </w:tabs>
        <w:ind w:firstLine="709"/>
        <w:jc w:val="both"/>
        <w:rPr>
          <w:b/>
        </w:rPr>
      </w:pPr>
      <w:r w:rsidRPr="00C12C4A">
        <w:rPr>
          <w:sz w:val="28"/>
          <w:szCs w:val="28"/>
        </w:rPr>
        <w:t>Кроме того, в данном разделе учтено перераспределение бюджетных ассигнований по предложениям главного распорядителя бюджетных средств.</w:t>
      </w:r>
    </w:p>
    <w:p w:rsidR="001B4990" w:rsidRPr="00C12C4A" w:rsidRDefault="001B4990" w:rsidP="001B4990">
      <w:pPr>
        <w:spacing w:before="120" w:after="120"/>
        <w:ind w:firstLine="709"/>
        <w:jc w:val="center"/>
        <w:rPr>
          <w:b/>
          <w:bCs/>
          <w:sz w:val="28"/>
          <w:szCs w:val="28"/>
        </w:rPr>
      </w:pPr>
      <w:r w:rsidRPr="00C12C4A">
        <w:rPr>
          <w:b/>
          <w:bCs/>
          <w:sz w:val="28"/>
          <w:szCs w:val="28"/>
        </w:rPr>
        <w:t>РАЗДЕЛ "ЗДРАВООХРАНЕНИЕ"</w:t>
      </w:r>
    </w:p>
    <w:p w:rsidR="001B4990" w:rsidRPr="00C12C4A" w:rsidRDefault="001B4990" w:rsidP="00B24D4D">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7269DA" w:rsidRPr="00C12C4A">
        <w:rPr>
          <w:sz w:val="28"/>
          <w:szCs w:val="28"/>
        </w:rPr>
        <w:t xml:space="preserve">"минус" </w:t>
      </w:r>
      <w:r w:rsidR="00E726E9" w:rsidRPr="00C12C4A">
        <w:rPr>
          <w:sz w:val="28"/>
          <w:szCs w:val="28"/>
        </w:rPr>
        <w:t>223 884,9</w:t>
      </w:r>
      <w:r w:rsidRPr="00C12C4A">
        <w:rPr>
          <w:sz w:val="28"/>
          <w:szCs w:val="28"/>
        </w:rPr>
        <w:t xml:space="preserve"> тыс. рублей, из них:</w:t>
      </w:r>
    </w:p>
    <w:p w:rsidR="001B4990" w:rsidRPr="00C12C4A" w:rsidRDefault="001B4990" w:rsidP="001B4990">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1B4990" w:rsidRPr="00C12C4A" w:rsidTr="002765FC">
        <w:trPr>
          <w:cantSplit/>
          <w:trHeight w:val="480"/>
          <w:tblHeader/>
        </w:trPr>
        <w:tc>
          <w:tcPr>
            <w:tcW w:w="3289" w:type="dxa"/>
            <w:vAlign w:val="center"/>
          </w:tcPr>
          <w:p w:rsidR="001B4990" w:rsidRPr="00C12C4A" w:rsidRDefault="001B4990" w:rsidP="001B4990">
            <w:pPr>
              <w:jc w:val="center"/>
              <w:rPr>
                <w:sz w:val="20"/>
                <w:szCs w:val="20"/>
              </w:rPr>
            </w:pPr>
            <w:r w:rsidRPr="00C12C4A">
              <w:rPr>
                <w:sz w:val="20"/>
                <w:szCs w:val="20"/>
              </w:rPr>
              <w:t>Показатели</w:t>
            </w:r>
          </w:p>
        </w:tc>
        <w:tc>
          <w:tcPr>
            <w:tcW w:w="1417" w:type="dxa"/>
            <w:vAlign w:val="center"/>
          </w:tcPr>
          <w:p w:rsidR="001B4990" w:rsidRPr="00C12C4A" w:rsidRDefault="001B4990" w:rsidP="001B4990">
            <w:pPr>
              <w:jc w:val="center"/>
              <w:rPr>
                <w:sz w:val="20"/>
                <w:szCs w:val="20"/>
              </w:rPr>
            </w:pPr>
            <w:r w:rsidRPr="00C12C4A">
              <w:rPr>
                <w:sz w:val="20"/>
                <w:szCs w:val="20"/>
              </w:rPr>
              <w:t>Закон Забайкальского края</w:t>
            </w:r>
          </w:p>
        </w:tc>
        <w:tc>
          <w:tcPr>
            <w:tcW w:w="1559" w:type="dxa"/>
            <w:vAlign w:val="center"/>
          </w:tcPr>
          <w:p w:rsidR="001B4990" w:rsidRPr="00C12C4A" w:rsidRDefault="001B4990" w:rsidP="001B4990">
            <w:pPr>
              <w:jc w:val="center"/>
              <w:rPr>
                <w:sz w:val="20"/>
                <w:szCs w:val="20"/>
              </w:rPr>
            </w:pPr>
            <w:r w:rsidRPr="00C12C4A">
              <w:rPr>
                <w:sz w:val="20"/>
                <w:szCs w:val="20"/>
              </w:rPr>
              <w:t>Увеличение</w:t>
            </w:r>
          </w:p>
          <w:p w:rsidR="001B4990" w:rsidRPr="00C12C4A" w:rsidRDefault="001B4990" w:rsidP="001B4990">
            <w:pPr>
              <w:jc w:val="center"/>
              <w:rPr>
                <w:sz w:val="20"/>
                <w:szCs w:val="20"/>
              </w:rPr>
            </w:pPr>
            <w:r w:rsidRPr="00C12C4A">
              <w:rPr>
                <w:sz w:val="20"/>
                <w:szCs w:val="20"/>
              </w:rPr>
              <w:t>(+)</w:t>
            </w:r>
          </w:p>
        </w:tc>
        <w:tc>
          <w:tcPr>
            <w:tcW w:w="1560" w:type="dxa"/>
            <w:vAlign w:val="center"/>
          </w:tcPr>
          <w:p w:rsidR="001B4990" w:rsidRPr="00C12C4A" w:rsidRDefault="001B4990" w:rsidP="001B4990">
            <w:pPr>
              <w:jc w:val="center"/>
              <w:rPr>
                <w:sz w:val="20"/>
                <w:szCs w:val="20"/>
              </w:rPr>
            </w:pPr>
            <w:r w:rsidRPr="00C12C4A">
              <w:rPr>
                <w:sz w:val="20"/>
                <w:szCs w:val="20"/>
              </w:rPr>
              <w:t>Уменьшение</w:t>
            </w:r>
          </w:p>
          <w:p w:rsidR="001B4990" w:rsidRPr="00C12C4A" w:rsidRDefault="001B4990" w:rsidP="001B4990">
            <w:pPr>
              <w:jc w:val="center"/>
              <w:rPr>
                <w:sz w:val="20"/>
                <w:szCs w:val="20"/>
              </w:rPr>
            </w:pPr>
            <w:r w:rsidRPr="00C12C4A">
              <w:rPr>
                <w:sz w:val="20"/>
                <w:szCs w:val="20"/>
              </w:rPr>
              <w:t>(-)</w:t>
            </w:r>
          </w:p>
        </w:tc>
        <w:tc>
          <w:tcPr>
            <w:tcW w:w="1701" w:type="dxa"/>
            <w:vAlign w:val="center"/>
          </w:tcPr>
          <w:p w:rsidR="001B4990" w:rsidRPr="00C12C4A" w:rsidRDefault="001B4990" w:rsidP="001B4990">
            <w:pPr>
              <w:jc w:val="center"/>
              <w:rPr>
                <w:sz w:val="20"/>
                <w:szCs w:val="20"/>
              </w:rPr>
            </w:pPr>
            <w:r w:rsidRPr="00C12C4A">
              <w:rPr>
                <w:sz w:val="20"/>
                <w:szCs w:val="20"/>
              </w:rPr>
              <w:t>Объем бюджетных ассигнований с учетом предлагаемых изменений</w:t>
            </w:r>
          </w:p>
        </w:tc>
      </w:tr>
      <w:tr w:rsidR="001B4990" w:rsidRPr="00C12C4A" w:rsidTr="002765FC">
        <w:trPr>
          <w:cantSplit/>
          <w:trHeight w:val="340"/>
        </w:trPr>
        <w:tc>
          <w:tcPr>
            <w:tcW w:w="3289" w:type="dxa"/>
            <w:vAlign w:val="center"/>
          </w:tcPr>
          <w:p w:rsidR="001B4990" w:rsidRPr="00C12C4A" w:rsidRDefault="001B4990" w:rsidP="001B4990">
            <w:pPr>
              <w:rPr>
                <w:sz w:val="20"/>
                <w:szCs w:val="20"/>
              </w:rPr>
            </w:pPr>
            <w:r w:rsidRPr="00C12C4A">
              <w:rPr>
                <w:sz w:val="20"/>
                <w:szCs w:val="20"/>
              </w:rPr>
              <w:t>Стационарная медицинская помощь</w:t>
            </w:r>
          </w:p>
        </w:tc>
        <w:tc>
          <w:tcPr>
            <w:tcW w:w="1417" w:type="dxa"/>
            <w:vAlign w:val="center"/>
          </w:tcPr>
          <w:p w:rsidR="001B4990" w:rsidRPr="00C12C4A" w:rsidRDefault="001B4990" w:rsidP="001B4990">
            <w:pPr>
              <w:jc w:val="center"/>
              <w:rPr>
                <w:sz w:val="20"/>
                <w:szCs w:val="20"/>
              </w:rPr>
            </w:pPr>
            <w:r w:rsidRPr="00C12C4A">
              <w:rPr>
                <w:sz w:val="20"/>
                <w:szCs w:val="20"/>
              </w:rPr>
              <w:t>3 708</w:t>
            </w:r>
            <w:r w:rsidRPr="00C12C4A">
              <w:rPr>
                <w:sz w:val="20"/>
                <w:szCs w:val="20"/>
                <w:lang w:val="en-US"/>
              </w:rPr>
              <w:t> </w:t>
            </w:r>
            <w:r w:rsidRPr="00C12C4A">
              <w:rPr>
                <w:sz w:val="20"/>
                <w:szCs w:val="20"/>
              </w:rPr>
              <w:t>800,7</w:t>
            </w:r>
          </w:p>
        </w:tc>
        <w:tc>
          <w:tcPr>
            <w:tcW w:w="1559" w:type="dxa"/>
            <w:vAlign w:val="center"/>
          </w:tcPr>
          <w:p w:rsidR="001B4990" w:rsidRPr="00C12C4A" w:rsidRDefault="00994556" w:rsidP="001B4990">
            <w:pPr>
              <w:jc w:val="center"/>
              <w:rPr>
                <w:sz w:val="20"/>
                <w:szCs w:val="20"/>
              </w:rPr>
            </w:pPr>
            <w:r w:rsidRPr="00C12C4A">
              <w:rPr>
                <w:sz w:val="20"/>
                <w:szCs w:val="20"/>
              </w:rPr>
              <w:t>60 497,7</w:t>
            </w:r>
          </w:p>
        </w:tc>
        <w:tc>
          <w:tcPr>
            <w:tcW w:w="1560" w:type="dxa"/>
            <w:vAlign w:val="center"/>
          </w:tcPr>
          <w:p w:rsidR="001B4990" w:rsidRPr="00C12C4A" w:rsidRDefault="00994556" w:rsidP="001B4990">
            <w:pPr>
              <w:jc w:val="center"/>
              <w:rPr>
                <w:sz w:val="20"/>
                <w:szCs w:val="20"/>
              </w:rPr>
            </w:pPr>
            <w:r w:rsidRPr="00C12C4A">
              <w:rPr>
                <w:sz w:val="20"/>
                <w:szCs w:val="20"/>
              </w:rPr>
              <w:t>-216 675,8</w:t>
            </w:r>
          </w:p>
        </w:tc>
        <w:tc>
          <w:tcPr>
            <w:tcW w:w="1701" w:type="dxa"/>
            <w:vAlign w:val="center"/>
          </w:tcPr>
          <w:p w:rsidR="001B4990" w:rsidRPr="00C12C4A" w:rsidRDefault="00F34DF8" w:rsidP="001B4990">
            <w:pPr>
              <w:jc w:val="center"/>
              <w:rPr>
                <w:sz w:val="20"/>
                <w:szCs w:val="20"/>
              </w:rPr>
            </w:pPr>
            <w:r w:rsidRPr="00C12C4A">
              <w:rPr>
                <w:sz w:val="20"/>
                <w:szCs w:val="20"/>
              </w:rPr>
              <w:t>3 552 622,6</w:t>
            </w:r>
          </w:p>
        </w:tc>
      </w:tr>
      <w:tr w:rsidR="001B4990" w:rsidRPr="00C12C4A" w:rsidTr="00B24D4D">
        <w:trPr>
          <w:cantSplit/>
          <w:trHeight w:val="321"/>
        </w:trPr>
        <w:tc>
          <w:tcPr>
            <w:tcW w:w="3289" w:type="dxa"/>
            <w:vAlign w:val="center"/>
          </w:tcPr>
          <w:p w:rsidR="001B4990" w:rsidRPr="00C12C4A" w:rsidRDefault="001B4990" w:rsidP="00B24D4D">
            <w:pPr>
              <w:rPr>
                <w:sz w:val="20"/>
                <w:szCs w:val="20"/>
              </w:rPr>
            </w:pPr>
            <w:r w:rsidRPr="00C12C4A">
              <w:rPr>
                <w:sz w:val="20"/>
                <w:szCs w:val="20"/>
              </w:rPr>
              <w:t>Амбулаторная помощь</w:t>
            </w:r>
          </w:p>
        </w:tc>
        <w:tc>
          <w:tcPr>
            <w:tcW w:w="1417" w:type="dxa"/>
            <w:vAlign w:val="center"/>
          </w:tcPr>
          <w:p w:rsidR="001B4990" w:rsidRPr="00C12C4A" w:rsidRDefault="001B4990" w:rsidP="00B24D4D">
            <w:pPr>
              <w:jc w:val="center"/>
              <w:rPr>
                <w:sz w:val="20"/>
                <w:szCs w:val="20"/>
              </w:rPr>
            </w:pPr>
            <w:r w:rsidRPr="00C12C4A">
              <w:rPr>
                <w:sz w:val="20"/>
                <w:szCs w:val="20"/>
              </w:rPr>
              <w:t>1 713</w:t>
            </w:r>
            <w:r w:rsidRPr="00C12C4A">
              <w:rPr>
                <w:sz w:val="20"/>
                <w:szCs w:val="20"/>
                <w:lang w:val="en-US"/>
              </w:rPr>
              <w:t> </w:t>
            </w:r>
            <w:r w:rsidRPr="00C12C4A">
              <w:rPr>
                <w:sz w:val="20"/>
                <w:szCs w:val="20"/>
              </w:rPr>
              <w:t>979,7</w:t>
            </w:r>
          </w:p>
        </w:tc>
        <w:tc>
          <w:tcPr>
            <w:tcW w:w="1559" w:type="dxa"/>
            <w:vAlign w:val="center"/>
          </w:tcPr>
          <w:p w:rsidR="001B4990" w:rsidRPr="00C12C4A" w:rsidRDefault="00994556" w:rsidP="00B24D4D">
            <w:pPr>
              <w:jc w:val="center"/>
              <w:rPr>
                <w:sz w:val="20"/>
                <w:szCs w:val="20"/>
              </w:rPr>
            </w:pPr>
            <w:r w:rsidRPr="00C12C4A">
              <w:rPr>
                <w:sz w:val="20"/>
                <w:szCs w:val="20"/>
              </w:rPr>
              <w:t>1,6</w:t>
            </w:r>
          </w:p>
        </w:tc>
        <w:tc>
          <w:tcPr>
            <w:tcW w:w="1560" w:type="dxa"/>
            <w:vAlign w:val="center"/>
          </w:tcPr>
          <w:p w:rsidR="001B4990" w:rsidRPr="00C12C4A" w:rsidRDefault="00994556" w:rsidP="00B24D4D">
            <w:pPr>
              <w:jc w:val="center"/>
              <w:rPr>
                <w:sz w:val="20"/>
                <w:szCs w:val="20"/>
              </w:rPr>
            </w:pPr>
            <w:r w:rsidRPr="00C12C4A">
              <w:rPr>
                <w:sz w:val="20"/>
                <w:szCs w:val="20"/>
              </w:rPr>
              <w:t>-292,9</w:t>
            </w:r>
          </w:p>
        </w:tc>
        <w:tc>
          <w:tcPr>
            <w:tcW w:w="1701" w:type="dxa"/>
            <w:vAlign w:val="center"/>
          </w:tcPr>
          <w:p w:rsidR="001B4990" w:rsidRPr="00C12C4A" w:rsidRDefault="00F34DF8" w:rsidP="00B24D4D">
            <w:pPr>
              <w:jc w:val="center"/>
              <w:rPr>
                <w:sz w:val="20"/>
                <w:szCs w:val="20"/>
              </w:rPr>
            </w:pPr>
            <w:r w:rsidRPr="00C12C4A">
              <w:rPr>
                <w:sz w:val="20"/>
                <w:szCs w:val="20"/>
              </w:rPr>
              <w:t>1 713 688,4</w:t>
            </w:r>
          </w:p>
        </w:tc>
      </w:tr>
      <w:tr w:rsidR="001B4990" w:rsidRPr="00C12C4A" w:rsidTr="00B24D4D">
        <w:trPr>
          <w:cantSplit/>
          <w:trHeight w:val="369"/>
        </w:trPr>
        <w:tc>
          <w:tcPr>
            <w:tcW w:w="3289" w:type="dxa"/>
            <w:vAlign w:val="center"/>
          </w:tcPr>
          <w:p w:rsidR="001B4990" w:rsidRPr="00C12C4A" w:rsidRDefault="001B4990" w:rsidP="00B24D4D">
            <w:pPr>
              <w:rPr>
                <w:sz w:val="20"/>
                <w:szCs w:val="20"/>
              </w:rPr>
            </w:pPr>
            <w:r w:rsidRPr="00C12C4A">
              <w:rPr>
                <w:sz w:val="20"/>
                <w:szCs w:val="20"/>
              </w:rPr>
              <w:t>Скорая медицинская помощь</w:t>
            </w:r>
          </w:p>
        </w:tc>
        <w:tc>
          <w:tcPr>
            <w:tcW w:w="1417" w:type="dxa"/>
            <w:vAlign w:val="center"/>
          </w:tcPr>
          <w:p w:rsidR="001B4990" w:rsidRPr="00C12C4A" w:rsidRDefault="001B4990" w:rsidP="00B24D4D">
            <w:pPr>
              <w:jc w:val="center"/>
              <w:rPr>
                <w:sz w:val="20"/>
                <w:szCs w:val="20"/>
              </w:rPr>
            </w:pPr>
            <w:r w:rsidRPr="00C12C4A">
              <w:rPr>
                <w:sz w:val="20"/>
                <w:szCs w:val="20"/>
              </w:rPr>
              <w:t>532</w:t>
            </w:r>
            <w:r w:rsidRPr="00C12C4A">
              <w:rPr>
                <w:sz w:val="20"/>
                <w:szCs w:val="20"/>
                <w:lang w:val="en-US"/>
              </w:rPr>
              <w:t> </w:t>
            </w:r>
            <w:r w:rsidRPr="00C12C4A">
              <w:rPr>
                <w:sz w:val="20"/>
                <w:szCs w:val="20"/>
              </w:rPr>
              <w:t>641,9</w:t>
            </w:r>
          </w:p>
        </w:tc>
        <w:tc>
          <w:tcPr>
            <w:tcW w:w="1559" w:type="dxa"/>
            <w:vAlign w:val="center"/>
          </w:tcPr>
          <w:p w:rsidR="001B4990" w:rsidRPr="00C12C4A" w:rsidRDefault="00994556" w:rsidP="00B24D4D">
            <w:pPr>
              <w:jc w:val="center"/>
              <w:rPr>
                <w:sz w:val="20"/>
                <w:szCs w:val="20"/>
              </w:rPr>
            </w:pPr>
            <w:r w:rsidRPr="00C12C4A">
              <w:rPr>
                <w:sz w:val="20"/>
                <w:szCs w:val="20"/>
              </w:rPr>
              <w:t>34 189,2</w:t>
            </w:r>
          </w:p>
        </w:tc>
        <w:tc>
          <w:tcPr>
            <w:tcW w:w="1560" w:type="dxa"/>
            <w:vAlign w:val="center"/>
          </w:tcPr>
          <w:p w:rsidR="001B4990" w:rsidRPr="00C12C4A" w:rsidRDefault="00994556" w:rsidP="00B24D4D">
            <w:pPr>
              <w:jc w:val="center"/>
              <w:rPr>
                <w:sz w:val="20"/>
                <w:szCs w:val="20"/>
              </w:rPr>
            </w:pPr>
            <w:r w:rsidRPr="00C12C4A">
              <w:rPr>
                <w:sz w:val="20"/>
                <w:szCs w:val="20"/>
              </w:rPr>
              <w:t>-200,6</w:t>
            </w:r>
          </w:p>
        </w:tc>
        <w:tc>
          <w:tcPr>
            <w:tcW w:w="1701" w:type="dxa"/>
            <w:vAlign w:val="center"/>
          </w:tcPr>
          <w:p w:rsidR="001B4990" w:rsidRPr="00C12C4A" w:rsidRDefault="00F34DF8" w:rsidP="00B24D4D">
            <w:pPr>
              <w:jc w:val="center"/>
              <w:rPr>
                <w:sz w:val="20"/>
                <w:szCs w:val="20"/>
              </w:rPr>
            </w:pPr>
            <w:r w:rsidRPr="00C12C4A">
              <w:rPr>
                <w:sz w:val="20"/>
                <w:szCs w:val="20"/>
              </w:rPr>
              <w:t>566 630,5</w:t>
            </w:r>
          </w:p>
        </w:tc>
      </w:tr>
      <w:tr w:rsidR="001B4990" w:rsidRPr="00C12C4A" w:rsidTr="00B24D4D">
        <w:trPr>
          <w:cantSplit/>
          <w:trHeight w:val="369"/>
        </w:trPr>
        <w:tc>
          <w:tcPr>
            <w:tcW w:w="3289" w:type="dxa"/>
            <w:vAlign w:val="center"/>
          </w:tcPr>
          <w:p w:rsidR="001B4990" w:rsidRPr="00C12C4A" w:rsidRDefault="001B4990" w:rsidP="00B24D4D">
            <w:pPr>
              <w:rPr>
                <w:sz w:val="20"/>
                <w:szCs w:val="20"/>
              </w:rPr>
            </w:pPr>
            <w:r w:rsidRPr="00C12C4A">
              <w:rPr>
                <w:sz w:val="20"/>
                <w:szCs w:val="20"/>
              </w:rPr>
              <w:t>Санаторно-оздоровительная помощь</w:t>
            </w:r>
          </w:p>
        </w:tc>
        <w:tc>
          <w:tcPr>
            <w:tcW w:w="1417" w:type="dxa"/>
            <w:vAlign w:val="center"/>
          </w:tcPr>
          <w:p w:rsidR="001B4990" w:rsidRPr="00C12C4A" w:rsidRDefault="001B4990" w:rsidP="00B24D4D">
            <w:pPr>
              <w:jc w:val="center"/>
              <w:rPr>
                <w:sz w:val="20"/>
                <w:szCs w:val="20"/>
              </w:rPr>
            </w:pPr>
            <w:r w:rsidRPr="00C12C4A">
              <w:rPr>
                <w:sz w:val="20"/>
                <w:szCs w:val="20"/>
              </w:rPr>
              <w:t>83</w:t>
            </w:r>
            <w:r w:rsidRPr="00C12C4A">
              <w:rPr>
                <w:sz w:val="20"/>
                <w:szCs w:val="20"/>
                <w:lang w:val="en-US"/>
              </w:rPr>
              <w:t> </w:t>
            </w:r>
            <w:r w:rsidRPr="00C12C4A">
              <w:rPr>
                <w:sz w:val="20"/>
                <w:szCs w:val="20"/>
              </w:rPr>
              <w:t>097,6</w:t>
            </w:r>
          </w:p>
        </w:tc>
        <w:tc>
          <w:tcPr>
            <w:tcW w:w="1559" w:type="dxa"/>
            <w:vAlign w:val="center"/>
          </w:tcPr>
          <w:p w:rsidR="001B4990" w:rsidRPr="00C12C4A" w:rsidRDefault="006F4902" w:rsidP="00B24D4D">
            <w:pPr>
              <w:jc w:val="center"/>
              <w:rPr>
                <w:sz w:val="20"/>
                <w:szCs w:val="20"/>
              </w:rPr>
            </w:pPr>
            <w:r w:rsidRPr="00C12C4A">
              <w:rPr>
                <w:sz w:val="20"/>
                <w:szCs w:val="20"/>
              </w:rPr>
              <w:t>5</w:t>
            </w:r>
            <w:r w:rsidR="0006638F" w:rsidRPr="00C12C4A">
              <w:rPr>
                <w:sz w:val="20"/>
                <w:szCs w:val="20"/>
              </w:rPr>
              <w:t> </w:t>
            </w:r>
            <w:r w:rsidRPr="00C12C4A">
              <w:rPr>
                <w:sz w:val="20"/>
                <w:szCs w:val="20"/>
              </w:rPr>
              <w:t>700</w:t>
            </w:r>
            <w:r w:rsidR="0006638F" w:rsidRPr="00C12C4A">
              <w:rPr>
                <w:sz w:val="20"/>
                <w:szCs w:val="20"/>
              </w:rPr>
              <w:t>,0</w:t>
            </w:r>
          </w:p>
        </w:tc>
        <w:tc>
          <w:tcPr>
            <w:tcW w:w="1560" w:type="dxa"/>
            <w:vAlign w:val="center"/>
          </w:tcPr>
          <w:p w:rsidR="001B4990" w:rsidRPr="00C12C4A" w:rsidRDefault="00994556" w:rsidP="00B24D4D">
            <w:pPr>
              <w:jc w:val="center"/>
              <w:rPr>
                <w:sz w:val="20"/>
                <w:szCs w:val="20"/>
              </w:rPr>
            </w:pPr>
            <w:r w:rsidRPr="00C12C4A">
              <w:rPr>
                <w:sz w:val="20"/>
                <w:szCs w:val="20"/>
              </w:rPr>
              <w:t>-1 536,1</w:t>
            </w:r>
          </w:p>
        </w:tc>
        <w:tc>
          <w:tcPr>
            <w:tcW w:w="1701" w:type="dxa"/>
            <w:vAlign w:val="center"/>
          </w:tcPr>
          <w:p w:rsidR="001B4990" w:rsidRPr="00C12C4A" w:rsidRDefault="00F34DF8" w:rsidP="00B24D4D">
            <w:pPr>
              <w:jc w:val="center"/>
              <w:rPr>
                <w:sz w:val="20"/>
                <w:szCs w:val="20"/>
              </w:rPr>
            </w:pPr>
            <w:r w:rsidRPr="00C12C4A">
              <w:rPr>
                <w:sz w:val="20"/>
                <w:szCs w:val="20"/>
              </w:rPr>
              <w:t>87 261,5</w:t>
            </w:r>
          </w:p>
        </w:tc>
      </w:tr>
      <w:tr w:rsidR="001B4990" w:rsidRPr="00C12C4A" w:rsidTr="00B24D4D">
        <w:trPr>
          <w:cantSplit/>
          <w:trHeight w:val="369"/>
        </w:trPr>
        <w:tc>
          <w:tcPr>
            <w:tcW w:w="3289" w:type="dxa"/>
            <w:vAlign w:val="center"/>
          </w:tcPr>
          <w:p w:rsidR="001B4990" w:rsidRPr="00C12C4A" w:rsidRDefault="001B4990" w:rsidP="00B24D4D">
            <w:pPr>
              <w:rPr>
                <w:sz w:val="20"/>
                <w:szCs w:val="20"/>
              </w:rPr>
            </w:pPr>
            <w:r w:rsidRPr="00C12C4A">
              <w:rPr>
                <w:sz w:val="20"/>
                <w:szCs w:val="20"/>
              </w:rPr>
              <w:t>Заготовка, переработка, хранение и обеспечение безопасности донорской крови и ее компонентов</w:t>
            </w:r>
          </w:p>
        </w:tc>
        <w:tc>
          <w:tcPr>
            <w:tcW w:w="1417" w:type="dxa"/>
            <w:vAlign w:val="center"/>
          </w:tcPr>
          <w:p w:rsidR="001B4990" w:rsidRPr="00C12C4A" w:rsidRDefault="001B4990" w:rsidP="00B24D4D">
            <w:pPr>
              <w:jc w:val="center"/>
              <w:rPr>
                <w:sz w:val="20"/>
                <w:szCs w:val="20"/>
              </w:rPr>
            </w:pPr>
            <w:r w:rsidRPr="00C12C4A">
              <w:rPr>
                <w:sz w:val="20"/>
                <w:szCs w:val="20"/>
              </w:rPr>
              <w:t>96</w:t>
            </w:r>
            <w:r w:rsidRPr="00C12C4A">
              <w:rPr>
                <w:sz w:val="20"/>
                <w:szCs w:val="20"/>
                <w:lang w:val="en-US"/>
              </w:rPr>
              <w:t> </w:t>
            </w:r>
            <w:r w:rsidRPr="00C12C4A">
              <w:rPr>
                <w:sz w:val="20"/>
                <w:szCs w:val="20"/>
              </w:rPr>
              <w:t>227,8</w:t>
            </w:r>
          </w:p>
        </w:tc>
        <w:tc>
          <w:tcPr>
            <w:tcW w:w="1559" w:type="dxa"/>
            <w:vAlign w:val="center"/>
          </w:tcPr>
          <w:p w:rsidR="001B4990" w:rsidRPr="00C12C4A" w:rsidRDefault="00994556" w:rsidP="00B24D4D">
            <w:pPr>
              <w:jc w:val="center"/>
              <w:rPr>
                <w:sz w:val="20"/>
                <w:szCs w:val="20"/>
              </w:rPr>
            </w:pPr>
            <w:r w:rsidRPr="00C12C4A">
              <w:rPr>
                <w:sz w:val="20"/>
                <w:szCs w:val="20"/>
              </w:rPr>
              <w:t>0,0</w:t>
            </w:r>
          </w:p>
        </w:tc>
        <w:tc>
          <w:tcPr>
            <w:tcW w:w="1560" w:type="dxa"/>
            <w:vAlign w:val="center"/>
          </w:tcPr>
          <w:p w:rsidR="001B4990" w:rsidRPr="00C12C4A" w:rsidRDefault="00994556" w:rsidP="00B24D4D">
            <w:pPr>
              <w:jc w:val="center"/>
              <w:rPr>
                <w:sz w:val="20"/>
                <w:szCs w:val="20"/>
              </w:rPr>
            </w:pPr>
            <w:r w:rsidRPr="00C12C4A">
              <w:rPr>
                <w:sz w:val="20"/>
                <w:szCs w:val="20"/>
              </w:rPr>
              <w:t>-9 947,6</w:t>
            </w:r>
          </w:p>
        </w:tc>
        <w:tc>
          <w:tcPr>
            <w:tcW w:w="1701" w:type="dxa"/>
            <w:vAlign w:val="center"/>
          </w:tcPr>
          <w:p w:rsidR="001B4990" w:rsidRPr="00C12C4A" w:rsidRDefault="00F34DF8" w:rsidP="00B24D4D">
            <w:pPr>
              <w:jc w:val="center"/>
              <w:rPr>
                <w:sz w:val="20"/>
                <w:szCs w:val="20"/>
              </w:rPr>
            </w:pPr>
            <w:r w:rsidRPr="00C12C4A">
              <w:rPr>
                <w:sz w:val="20"/>
                <w:szCs w:val="20"/>
              </w:rPr>
              <w:t>86 280,2</w:t>
            </w:r>
          </w:p>
        </w:tc>
      </w:tr>
      <w:tr w:rsidR="001B4990" w:rsidRPr="00C12C4A" w:rsidTr="00B24D4D">
        <w:trPr>
          <w:cantSplit/>
          <w:trHeight w:val="369"/>
        </w:trPr>
        <w:tc>
          <w:tcPr>
            <w:tcW w:w="3289" w:type="dxa"/>
            <w:vAlign w:val="center"/>
          </w:tcPr>
          <w:p w:rsidR="001B4990" w:rsidRPr="00C12C4A" w:rsidRDefault="001B4990" w:rsidP="00B24D4D">
            <w:pPr>
              <w:rPr>
                <w:sz w:val="20"/>
                <w:szCs w:val="20"/>
              </w:rPr>
            </w:pPr>
            <w:r w:rsidRPr="00C12C4A">
              <w:rPr>
                <w:sz w:val="20"/>
                <w:szCs w:val="20"/>
              </w:rPr>
              <w:t>Другие вопросы в области здравоохранения</w:t>
            </w:r>
          </w:p>
        </w:tc>
        <w:tc>
          <w:tcPr>
            <w:tcW w:w="1417" w:type="dxa"/>
            <w:vAlign w:val="center"/>
          </w:tcPr>
          <w:p w:rsidR="001B4990" w:rsidRPr="00C12C4A" w:rsidRDefault="001B4990" w:rsidP="00B24D4D">
            <w:pPr>
              <w:jc w:val="center"/>
              <w:rPr>
                <w:sz w:val="20"/>
                <w:szCs w:val="20"/>
              </w:rPr>
            </w:pPr>
            <w:r w:rsidRPr="00C12C4A">
              <w:rPr>
                <w:sz w:val="20"/>
                <w:szCs w:val="20"/>
              </w:rPr>
              <w:t>746</w:t>
            </w:r>
            <w:r w:rsidRPr="00C12C4A">
              <w:rPr>
                <w:sz w:val="20"/>
                <w:szCs w:val="20"/>
                <w:lang w:val="en-US"/>
              </w:rPr>
              <w:t> </w:t>
            </w:r>
            <w:r w:rsidRPr="00C12C4A">
              <w:rPr>
                <w:sz w:val="20"/>
                <w:szCs w:val="20"/>
              </w:rPr>
              <w:t>030,3</w:t>
            </w:r>
          </w:p>
        </w:tc>
        <w:tc>
          <w:tcPr>
            <w:tcW w:w="1559" w:type="dxa"/>
            <w:vAlign w:val="center"/>
          </w:tcPr>
          <w:p w:rsidR="001B4990" w:rsidRPr="00C12C4A" w:rsidRDefault="00E726E9" w:rsidP="00B24D4D">
            <w:pPr>
              <w:jc w:val="center"/>
              <w:rPr>
                <w:sz w:val="20"/>
                <w:szCs w:val="20"/>
              </w:rPr>
            </w:pPr>
            <w:r w:rsidRPr="00C12C4A">
              <w:rPr>
                <w:sz w:val="20"/>
                <w:szCs w:val="20"/>
              </w:rPr>
              <w:t>1 428,0</w:t>
            </w:r>
          </w:p>
        </w:tc>
        <w:tc>
          <w:tcPr>
            <w:tcW w:w="1560" w:type="dxa"/>
            <w:vAlign w:val="center"/>
          </w:tcPr>
          <w:p w:rsidR="001B4990" w:rsidRPr="00C12C4A" w:rsidRDefault="00994556" w:rsidP="00B24D4D">
            <w:pPr>
              <w:jc w:val="center"/>
              <w:rPr>
                <w:sz w:val="20"/>
                <w:szCs w:val="20"/>
              </w:rPr>
            </w:pPr>
            <w:r w:rsidRPr="00C12C4A">
              <w:rPr>
                <w:sz w:val="20"/>
                <w:szCs w:val="20"/>
              </w:rPr>
              <w:t>-97 048,4</w:t>
            </w:r>
          </w:p>
        </w:tc>
        <w:tc>
          <w:tcPr>
            <w:tcW w:w="1701" w:type="dxa"/>
            <w:vAlign w:val="center"/>
          </w:tcPr>
          <w:p w:rsidR="001B4990" w:rsidRPr="00C12C4A" w:rsidRDefault="00E726E9" w:rsidP="00B24D4D">
            <w:pPr>
              <w:jc w:val="center"/>
              <w:rPr>
                <w:sz w:val="20"/>
                <w:szCs w:val="20"/>
              </w:rPr>
            </w:pPr>
            <w:r w:rsidRPr="00C12C4A">
              <w:rPr>
                <w:sz w:val="20"/>
                <w:szCs w:val="20"/>
              </w:rPr>
              <w:t>650 409,9</w:t>
            </w:r>
          </w:p>
        </w:tc>
      </w:tr>
      <w:tr w:rsidR="001B4990" w:rsidRPr="00C12C4A" w:rsidTr="00B24D4D">
        <w:trPr>
          <w:cantSplit/>
          <w:trHeight w:val="283"/>
        </w:trPr>
        <w:tc>
          <w:tcPr>
            <w:tcW w:w="3289" w:type="dxa"/>
            <w:vAlign w:val="center"/>
          </w:tcPr>
          <w:p w:rsidR="001B4990" w:rsidRPr="00C12C4A" w:rsidRDefault="001B4990" w:rsidP="00B24D4D">
            <w:pPr>
              <w:rPr>
                <w:b/>
                <w:sz w:val="20"/>
                <w:szCs w:val="20"/>
              </w:rPr>
            </w:pPr>
            <w:r w:rsidRPr="00C12C4A">
              <w:rPr>
                <w:b/>
                <w:sz w:val="20"/>
                <w:szCs w:val="20"/>
              </w:rPr>
              <w:t>Итого по разделу</w:t>
            </w:r>
          </w:p>
        </w:tc>
        <w:tc>
          <w:tcPr>
            <w:tcW w:w="1417" w:type="dxa"/>
            <w:vAlign w:val="center"/>
          </w:tcPr>
          <w:p w:rsidR="001B4990" w:rsidRPr="00C12C4A" w:rsidRDefault="001B4990" w:rsidP="00B24D4D">
            <w:pPr>
              <w:jc w:val="center"/>
              <w:rPr>
                <w:b/>
                <w:bCs/>
                <w:sz w:val="20"/>
                <w:szCs w:val="20"/>
                <w:lang w:val="en-US"/>
              </w:rPr>
            </w:pPr>
            <w:r w:rsidRPr="00C12C4A">
              <w:rPr>
                <w:b/>
                <w:bCs/>
                <w:sz w:val="20"/>
                <w:szCs w:val="20"/>
              </w:rPr>
              <w:t>6 880</w:t>
            </w:r>
            <w:r w:rsidRPr="00C12C4A">
              <w:rPr>
                <w:b/>
                <w:bCs/>
                <w:sz w:val="20"/>
                <w:szCs w:val="20"/>
                <w:lang w:val="en-US"/>
              </w:rPr>
              <w:t> </w:t>
            </w:r>
            <w:r w:rsidRPr="00C12C4A">
              <w:rPr>
                <w:b/>
                <w:bCs/>
                <w:sz w:val="20"/>
                <w:szCs w:val="20"/>
              </w:rPr>
              <w:t>778,0</w:t>
            </w:r>
          </w:p>
        </w:tc>
        <w:tc>
          <w:tcPr>
            <w:tcW w:w="1559" w:type="dxa"/>
            <w:vAlign w:val="center"/>
          </w:tcPr>
          <w:p w:rsidR="001B4990" w:rsidRPr="00C12C4A" w:rsidRDefault="00E726E9" w:rsidP="00B24D4D">
            <w:pPr>
              <w:jc w:val="center"/>
              <w:rPr>
                <w:b/>
                <w:sz w:val="20"/>
                <w:szCs w:val="20"/>
              </w:rPr>
            </w:pPr>
            <w:r w:rsidRPr="00C12C4A">
              <w:rPr>
                <w:b/>
                <w:sz w:val="20"/>
                <w:szCs w:val="20"/>
              </w:rPr>
              <w:t>101 816,5</w:t>
            </w:r>
          </w:p>
        </w:tc>
        <w:tc>
          <w:tcPr>
            <w:tcW w:w="1560" w:type="dxa"/>
            <w:vAlign w:val="center"/>
          </w:tcPr>
          <w:p w:rsidR="001B4990" w:rsidRPr="00C12C4A" w:rsidRDefault="007269DA" w:rsidP="00B24D4D">
            <w:pPr>
              <w:jc w:val="center"/>
              <w:rPr>
                <w:b/>
                <w:sz w:val="20"/>
                <w:szCs w:val="20"/>
              </w:rPr>
            </w:pPr>
            <w:r w:rsidRPr="00C12C4A">
              <w:rPr>
                <w:b/>
                <w:sz w:val="20"/>
                <w:szCs w:val="20"/>
              </w:rPr>
              <w:t>-</w:t>
            </w:r>
            <w:r w:rsidR="00994556" w:rsidRPr="00C12C4A">
              <w:rPr>
                <w:b/>
                <w:sz w:val="20"/>
                <w:szCs w:val="20"/>
              </w:rPr>
              <w:t>325 701,4</w:t>
            </w:r>
          </w:p>
        </w:tc>
        <w:tc>
          <w:tcPr>
            <w:tcW w:w="1701" w:type="dxa"/>
            <w:vAlign w:val="center"/>
          </w:tcPr>
          <w:p w:rsidR="001B4990" w:rsidRPr="00C12C4A" w:rsidRDefault="00F34DF8" w:rsidP="00B24D4D">
            <w:pPr>
              <w:jc w:val="center"/>
              <w:rPr>
                <w:b/>
                <w:sz w:val="20"/>
                <w:szCs w:val="20"/>
              </w:rPr>
            </w:pPr>
            <w:r w:rsidRPr="00C12C4A">
              <w:rPr>
                <w:b/>
                <w:sz w:val="20"/>
                <w:szCs w:val="20"/>
              </w:rPr>
              <w:t>6 </w:t>
            </w:r>
            <w:r w:rsidR="00E726E9" w:rsidRPr="00C12C4A">
              <w:rPr>
                <w:b/>
                <w:sz w:val="20"/>
                <w:szCs w:val="20"/>
              </w:rPr>
              <w:t>656 893,1</w:t>
            </w:r>
          </w:p>
        </w:tc>
      </w:tr>
    </w:tbl>
    <w:p w:rsidR="00CC5429" w:rsidRPr="00C12C4A" w:rsidRDefault="00F34DF8" w:rsidP="00B24D4D">
      <w:pPr>
        <w:tabs>
          <w:tab w:val="left" w:pos="0"/>
        </w:tabs>
        <w:spacing w:before="120"/>
        <w:ind w:firstLine="709"/>
        <w:jc w:val="both"/>
        <w:rPr>
          <w:bCs/>
          <w:sz w:val="28"/>
          <w:szCs w:val="28"/>
        </w:rPr>
      </w:pPr>
      <w:r w:rsidRPr="00C12C4A">
        <w:rPr>
          <w:b/>
          <w:bCs/>
          <w:sz w:val="28"/>
          <w:szCs w:val="28"/>
        </w:rPr>
        <w:t>увеличить</w:t>
      </w:r>
      <w:r w:rsidRPr="00C12C4A">
        <w:rPr>
          <w:bCs/>
          <w:sz w:val="28"/>
          <w:szCs w:val="28"/>
        </w:rPr>
        <w:t xml:space="preserve"> на сумму </w:t>
      </w:r>
      <w:r w:rsidR="00681057" w:rsidRPr="00C12C4A">
        <w:rPr>
          <w:bCs/>
          <w:sz w:val="28"/>
          <w:szCs w:val="28"/>
        </w:rPr>
        <w:t>101 816,5</w:t>
      </w:r>
      <w:r w:rsidRPr="00C12C4A">
        <w:rPr>
          <w:bCs/>
          <w:sz w:val="28"/>
          <w:szCs w:val="28"/>
        </w:rPr>
        <w:t xml:space="preserve"> тыс. рублей</w:t>
      </w:r>
      <w:r w:rsidR="00CC5429" w:rsidRPr="00C12C4A">
        <w:rPr>
          <w:bCs/>
          <w:sz w:val="28"/>
          <w:szCs w:val="28"/>
        </w:rPr>
        <w:t>, в том числе:</w:t>
      </w:r>
    </w:p>
    <w:p w:rsidR="00F34DF8" w:rsidRPr="00C12C4A" w:rsidRDefault="00F34DF8" w:rsidP="009522F8">
      <w:pPr>
        <w:tabs>
          <w:tab w:val="left" w:pos="0"/>
        </w:tabs>
        <w:ind w:firstLine="709"/>
        <w:jc w:val="both"/>
        <w:rPr>
          <w:sz w:val="28"/>
          <w:szCs w:val="28"/>
        </w:rPr>
      </w:pPr>
      <w:r w:rsidRPr="00C12C4A">
        <w:rPr>
          <w:sz w:val="28"/>
          <w:szCs w:val="28"/>
        </w:rPr>
        <w:t xml:space="preserve">65 998,7 тыс. рублей </w:t>
      </w:r>
      <w:r w:rsidR="00CC5429" w:rsidRPr="00C12C4A">
        <w:rPr>
          <w:sz w:val="28"/>
          <w:szCs w:val="28"/>
        </w:rPr>
        <w:t xml:space="preserve">за счет перераспределения бюджетных ассигнований </w:t>
      </w:r>
      <w:r w:rsidR="009522F8" w:rsidRPr="00C12C4A">
        <w:rPr>
          <w:sz w:val="28"/>
          <w:szCs w:val="28"/>
        </w:rPr>
        <w:t xml:space="preserve">по решению бюджетной комиссии </w:t>
      </w:r>
      <w:r w:rsidRPr="00C12C4A">
        <w:rPr>
          <w:sz w:val="28"/>
          <w:szCs w:val="28"/>
        </w:rPr>
        <w:t xml:space="preserve">из раздела </w:t>
      </w:r>
      <w:r w:rsidRPr="00C12C4A">
        <w:rPr>
          <w:bCs/>
          <w:sz w:val="28"/>
          <w:szCs w:val="28"/>
        </w:rPr>
        <w:t>"</w:t>
      </w:r>
      <w:r w:rsidRPr="00C12C4A">
        <w:rPr>
          <w:sz w:val="28"/>
          <w:szCs w:val="28"/>
        </w:rPr>
        <w:t xml:space="preserve">Общегосударственные </w:t>
      </w:r>
      <w:r w:rsidR="00B73121" w:rsidRPr="00C12C4A">
        <w:rPr>
          <w:sz w:val="28"/>
          <w:szCs w:val="28"/>
        </w:rPr>
        <w:t>вопросы</w:t>
      </w:r>
      <w:r w:rsidRPr="00C12C4A">
        <w:rPr>
          <w:bCs/>
          <w:sz w:val="28"/>
          <w:szCs w:val="28"/>
        </w:rPr>
        <w:t>"</w:t>
      </w:r>
      <w:r w:rsidRPr="00C12C4A">
        <w:rPr>
          <w:sz w:val="28"/>
          <w:szCs w:val="28"/>
        </w:rPr>
        <w:t>, из них:</w:t>
      </w:r>
    </w:p>
    <w:p w:rsidR="00F34DF8" w:rsidRPr="00C12C4A" w:rsidRDefault="00F34DF8" w:rsidP="009522F8">
      <w:pPr>
        <w:tabs>
          <w:tab w:val="left" w:pos="0"/>
        </w:tabs>
        <w:ind w:firstLine="1134"/>
        <w:jc w:val="both"/>
        <w:rPr>
          <w:bCs/>
          <w:sz w:val="28"/>
          <w:szCs w:val="28"/>
        </w:rPr>
      </w:pPr>
      <w:r w:rsidRPr="00C12C4A">
        <w:rPr>
          <w:bCs/>
          <w:sz w:val="28"/>
          <w:szCs w:val="28"/>
        </w:rPr>
        <w:t xml:space="preserve">50 000,0 тыс. рублей </w:t>
      </w:r>
      <w:r w:rsidR="00CC5429" w:rsidRPr="00C12C4A">
        <w:rPr>
          <w:bCs/>
          <w:sz w:val="28"/>
          <w:szCs w:val="28"/>
        </w:rPr>
        <w:t>–</w:t>
      </w:r>
      <w:r w:rsidR="00CC5429" w:rsidRPr="00C12C4A">
        <w:rPr>
          <w:b/>
          <w:bCs/>
          <w:sz w:val="28"/>
          <w:szCs w:val="28"/>
        </w:rPr>
        <w:t xml:space="preserve"> </w:t>
      </w:r>
      <w:r w:rsidRPr="00C12C4A">
        <w:rPr>
          <w:bCs/>
          <w:sz w:val="28"/>
          <w:szCs w:val="28"/>
        </w:rPr>
        <w:t xml:space="preserve">на реализацию мероприятия регионального проекта </w:t>
      </w:r>
      <w:bookmarkStart w:id="8" w:name="_Hlk163054066"/>
      <w:r w:rsidRPr="00C12C4A">
        <w:rPr>
          <w:bCs/>
          <w:sz w:val="28"/>
          <w:szCs w:val="28"/>
        </w:rPr>
        <w:t>"</w:t>
      </w:r>
      <w:bookmarkEnd w:id="8"/>
      <w:r w:rsidRPr="00C12C4A">
        <w:rPr>
          <w:sz w:val="27"/>
          <w:szCs w:val="27"/>
        </w:rPr>
        <w:t>Борьба с сердечно-сосудистыми заболеваниями (Забайкальский край)</w:t>
      </w:r>
      <w:r w:rsidRPr="00C12C4A">
        <w:rPr>
          <w:bCs/>
          <w:sz w:val="28"/>
          <w:szCs w:val="28"/>
        </w:rPr>
        <w:t>" для приобретения магнитно-резонансного томографа Государственному учреждению здравоохранения "Краевая клиническая больница" в соответствии с техническим заданием, разработанным Федеральной службой по надзору в сфере здравоохранения. Объем привлечения средств федерального бюджета по мероприятию составляет 97 007,2 тыс. рублей, процент софинансирования за счет средств бюджета края – 43,3;</w:t>
      </w:r>
    </w:p>
    <w:p w:rsidR="00F34DF8" w:rsidRPr="00C12C4A" w:rsidRDefault="00F34DF8" w:rsidP="009522F8">
      <w:pPr>
        <w:tabs>
          <w:tab w:val="left" w:pos="0"/>
        </w:tabs>
        <w:ind w:firstLine="1134"/>
        <w:jc w:val="both"/>
        <w:rPr>
          <w:bCs/>
          <w:sz w:val="28"/>
          <w:szCs w:val="28"/>
        </w:rPr>
      </w:pPr>
      <w:r w:rsidRPr="00C12C4A">
        <w:rPr>
          <w:bCs/>
          <w:sz w:val="28"/>
          <w:szCs w:val="28"/>
        </w:rPr>
        <w:t xml:space="preserve">10 298,7 тыс. рублей </w:t>
      </w:r>
      <w:r w:rsidR="00CC5429" w:rsidRPr="00C12C4A">
        <w:rPr>
          <w:bCs/>
          <w:sz w:val="28"/>
          <w:szCs w:val="28"/>
        </w:rPr>
        <w:t xml:space="preserve">– </w:t>
      </w:r>
      <w:r w:rsidRPr="00C12C4A">
        <w:rPr>
          <w:bCs/>
          <w:sz w:val="28"/>
          <w:szCs w:val="28"/>
        </w:rPr>
        <w:t xml:space="preserve">на софинансирование расходов на мероприятия </w:t>
      </w:r>
      <w:r w:rsidRPr="00C12C4A">
        <w:rPr>
          <w:sz w:val="28"/>
          <w:szCs w:val="28"/>
        </w:rPr>
        <w:t>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r w:rsidRPr="00C12C4A">
        <w:rPr>
          <w:bCs/>
          <w:sz w:val="28"/>
          <w:szCs w:val="28"/>
        </w:rPr>
        <w:t xml:space="preserve">. Объем привлечения средств федерального бюджета по мероприятию составляет </w:t>
      </w:r>
      <w:r w:rsidRPr="00C12C4A">
        <w:rPr>
          <w:bCs/>
          <w:sz w:val="28"/>
          <w:szCs w:val="28"/>
        </w:rPr>
        <w:br/>
        <w:t>108 542,0 тыс. рублей, процент софинансирования за счет средств бюджета края – 8,7;</w:t>
      </w:r>
    </w:p>
    <w:p w:rsidR="00F34DF8" w:rsidRPr="00C12C4A" w:rsidRDefault="00F34DF8" w:rsidP="009522F8">
      <w:pPr>
        <w:tabs>
          <w:tab w:val="left" w:pos="0"/>
        </w:tabs>
        <w:ind w:firstLine="1134"/>
        <w:jc w:val="both"/>
        <w:rPr>
          <w:b/>
        </w:rPr>
      </w:pPr>
      <w:r w:rsidRPr="00C12C4A">
        <w:rPr>
          <w:bCs/>
          <w:sz w:val="28"/>
          <w:szCs w:val="28"/>
        </w:rPr>
        <w:lastRenderedPageBreak/>
        <w:t xml:space="preserve">5 700,0 тыс. рублей </w:t>
      </w:r>
      <w:r w:rsidR="009522F8" w:rsidRPr="00C12C4A">
        <w:rPr>
          <w:bCs/>
          <w:sz w:val="28"/>
          <w:szCs w:val="28"/>
        </w:rPr>
        <w:t xml:space="preserve">– </w:t>
      </w:r>
      <w:r w:rsidRPr="00C12C4A">
        <w:rPr>
          <w:sz w:val="28"/>
          <w:szCs w:val="28"/>
        </w:rPr>
        <w:t>Государственному казенному учреждению здравоохранения "Краевой детский санаторий для лечения туберкулеза" на проведение капитального ремонта системы отопления</w:t>
      </w:r>
      <w:r w:rsidRPr="00C12C4A">
        <w:rPr>
          <w:bCs/>
          <w:sz w:val="28"/>
          <w:szCs w:val="28"/>
        </w:rPr>
        <w:t>;</w:t>
      </w:r>
    </w:p>
    <w:p w:rsidR="00F34DF8" w:rsidRPr="00C12C4A" w:rsidRDefault="00681057" w:rsidP="00B24D4D">
      <w:pPr>
        <w:tabs>
          <w:tab w:val="left" w:pos="0"/>
        </w:tabs>
        <w:ind w:firstLine="709"/>
        <w:jc w:val="both"/>
        <w:rPr>
          <w:bCs/>
          <w:sz w:val="28"/>
          <w:szCs w:val="28"/>
        </w:rPr>
      </w:pPr>
      <w:r w:rsidRPr="00C12C4A">
        <w:rPr>
          <w:bCs/>
          <w:sz w:val="28"/>
          <w:szCs w:val="28"/>
        </w:rPr>
        <w:t>35 817,8</w:t>
      </w:r>
      <w:r w:rsidR="00F34DF8" w:rsidRPr="00C12C4A">
        <w:rPr>
          <w:bCs/>
          <w:sz w:val="28"/>
          <w:szCs w:val="28"/>
        </w:rPr>
        <w:t xml:space="preserve"> тыс. рублей </w:t>
      </w:r>
      <w:r w:rsidR="00CC5429" w:rsidRPr="00C12C4A">
        <w:rPr>
          <w:bCs/>
          <w:sz w:val="28"/>
          <w:szCs w:val="28"/>
        </w:rPr>
        <w:t>за счет перемещения бюджетных ассигнований</w:t>
      </w:r>
      <w:r w:rsidR="00F34DF8" w:rsidRPr="00C12C4A">
        <w:rPr>
          <w:bCs/>
          <w:sz w:val="28"/>
          <w:szCs w:val="28"/>
        </w:rPr>
        <w:t>, из них:</w:t>
      </w:r>
    </w:p>
    <w:p w:rsidR="00681057" w:rsidRPr="00C12C4A" w:rsidRDefault="00681057" w:rsidP="0006638F">
      <w:pPr>
        <w:tabs>
          <w:tab w:val="left" w:pos="0"/>
        </w:tabs>
        <w:ind w:firstLine="1134"/>
        <w:jc w:val="both"/>
        <w:rPr>
          <w:bCs/>
          <w:sz w:val="28"/>
          <w:szCs w:val="28"/>
        </w:rPr>
      </w:pPr>
      <w:r w:rsidRPr="00C12C4A">
        <w:rPr>
          <w:bCs/>
          <w:sz w:val="28"/>
          <w:szCs w:val="28"/>
        </w:rPr>
        <w:t xml:space="preserve">1 270,5 тыс. рублей – из раздела "Общегосударственные вопросы" </w:t>
      </w:r>
      <w:r w:rsidR="00342055" w:rsidRPr="00C12C4A">
        <w:rPr>
          <w:sz w:val="28"/>
          <w:szCs w:val="28"/>
        </w:rPr>
        <w:t>Министерству сельского хозяйства Забайкальского края на приобретение гербицидов для уничтожения очагов произрастания дикорастущей конопли</w:t>
      </w:r>
      <w:r w:rsidRPr="00C12C4A">
        <w:rPr>
          <w:bCs/>
          <w:sz w:val="28"/>
          <w:szCs w:val="28"/>
        </w:rPr>
        <w:t>;</w:t>
      </w:r>
    </w:p>
    <w:p w:rsidR="00F34DF8" w:rsidRPr="00C12C4A" w:rsidRDefault="00F34DF8" w:rsidP="009522F8">
      <w:pPr>
        <w:tabs>
          <w:tab w:val="left" w:pos="0"/>
        </w:tabs>
        <w:ind w:firstLine="1134"/>
        <w:jc w:val="both"/>
        <w:rPr>
          <w:bCs/>
          <w:sz w:val="28"/>
          <w:szCs w:val="28"/>
        </w:rPr>
      </w:pPr>
      <w:r w:rsidRPr="00C12C4A">
        <w:rPr>
          <w:bCs/>
          <w:sz w:val="28"/>
          <w:szCs w:val="28"/>
        </w:rPr>
        <w:t>34 189,2 тыс. рублей на реализацию мероприятия регионального проекта "</w:t>
      </w:r>
      <w:r w:rsidRPr="00C12C4A">
        <w:rPr>
          <w:sz w:val="28"/>
          <w:szCs w:val="28"/>
        </w:rPr>
        <w:t>Развитие системы оказания первичной медико-санитарной помощи (Забайкальский край)</w:t>
      </w:r>
      <w:r w:rsidRPr="00C12C4A">
        <w:rPr>
          <w:bCs/>
          <w:sz w:val="28"/>
          <w:szCs w:val="28"/>
        </w:rPr>
        <w:t>" для закупки авиационных работ в целях оказания медицинской помощи (скорой, в том числе скорой специализированной, медицинской помощи). Объем привлечения средств федерального бюджета по мероприятию составляет 352 450,6 тыс. рублей, процент софинансирования за счет средств бюджета края – 16,1</w:t>
      </w:r>
      <w:r w:rsidR="00CC5429" w:rsidRPr="00C12C4A">
        <w:rPr>
          <w:bCs/>
          <w:sz w:val="28"/>
          <w:szCs w:val="28"/>
        </w:rPr>
        <w:t>, в том числе:</w:t>
      </w:r>
    </w:p>
    <w:p w:rsidR="00CC5429" w:rsidRPr="00C12C4A" w:rsidRDefault="00173B40" w:rsidP="009522F8">
      <w:pPr>
        <w:tabs>
          <w:tab w:val="left" w:pos="0"/>
        </w:tabs>
        <w:ind w:firstLine="1418"/>
        <w:jc w:val="both"/>
        <w:rPr>
          <w:bCs/>
          <w:sz w:val="28"/>
          <w:szCs w:val="28"/>
        </w:rPr>
      </w:pPr>
      <w:r w:rsidRPr="00C12C4A">
        <w:rPr>
          <w:bCs/>
          <w:sz w:val="28"/>
          <w:szCs w:val="28"/>
        </w:rPr>
        <w:t>из раздела "Образование" – 168,0 тыс. рублей;</w:t>
      </w:r>
    </w:p>
    <w:p w:rsidR="00173B40" w:rsidRPr="00C12C4A" w:rsidRDefault="00173B40" w:rsidP="009522F8">
      <w:pPr>
        <w:tabs>
          <w:tab w:val="left" w:pos="0"/>
        </w:tabs>
        <w:ind w:firstLine="1418"/>
        <w:jc w:val="both"/>
        <w:rPr>
          <w:bCs/>
          <w:sz w:val="28"/>
          <w:szCs w:val="28"/>
        </w:rPr>
      </w:pPr>
      <w:r w:rsidRPr="00C12C4A">
        <w:rPr>
          <w:bCs/>
          <w:sz w:val="28"/>
          <w:szCs w:val="28"/>
        </w:rPr>
        <w:t>по подразделам раздела "Здравоохранение" – 34 021,2 тыс. рублей;</w:t>
      </w:r>
    </w:p>
    <w:p w:rsidR="00173B40" w:rsidRPr="00C12C4A" w:rsidRDefault="009522F8" w:rsidP="009522F8">
      <w:pPr>
        <w:tabs>
          <w:tab w:val="left" w:pos="0"/>
        </w:tabs>
        <w:ind w:firstLine="1134"/>
        <w:jc w:val="both"/>
        <w:rPr>
          <w:bCs/>
          <w:sz w:val="28"/>
          <w:szCs w:val="28"/>
        </w:rPr>
      </w:pPr>
      <w:r w:rsidRPr="00C12C4A">
        <w:rPr>
          <w:bCs/>
          <w:sz w:val="28"/>
          <w:szCs w:val="28"/>
        </w:rPr>
        <w:t xml:space="preserve">358,1 тыс. рублей по подразделам раздела "Здравоохранение", </w:t>
      </w:r>
      <w:r w:rsidR="005D29F1" w:rsidRPr="00C12C4A">
        <w:rPr>
          <w:bCs/>
          <w:sz w:val="28"/>
          <w:szCs w:val="28"/>
        </w:rPr>
        <w:t>в том числе</w:t>
      </w:r>
      <w:r w:rsidRPr="00C12C4A">
        <w:rPr>
          <w:bCs/>
          <w:sz w:val="28"/>
          <w:szCs w:val="28"/>
        </w:rPr>
        <w:t>:</w:t>
      </w:r>
    </w:p>
    <w:p w:rsidR="00F34DF8" w:rsidRPr="00C12C4A" w:rsidRDefault="00F34DF8" w:rsidP="009522F8">
      <w:pPr>
        <w:tabs>
          <w:tab w:val="left" w:pos="0"/>
        </w:tabs>
        <w:ind w:firstLine="1418"/>
        <w:jc w:val="both"/>
        <w:rPr>
          <w:sz w:val="28"/>
          <w:szCs w:val="28"/>
        </w:rPr>
      </w:pPr>
      <w:r w:rsidRPr="00C12C4A">
        <w:rPr>
          <w:bCs/>
          <w:sz w:val="28"/>
          <w:szCs w:val="28"/>
        </w:rPr>
        <w:t xml:space="preserve">200,6 тыс. рублей </w:t>
      </w:r>
      <w:r w:rsidR="009522F8" w:rsidRPr="00C12C4A">
        <w:rPr>
          <w:bCs/>
          <w:sz w:val="28"/>
          <w:szCs w:val="28"/>
        </w:rPr>
        <w:t xml:space="preserve">– </w:t>
      </w:r>
      <w:r w:rsidRPr="00C12C4A">
        <w:rPr>
          <w:bCs/>
          <w:sz w:val="28"/>
          <w:szCs w:val="28"/>
        </w:rPr>
        <w:t>на реализацию мероприятия регионального проекта "</w:t>
      </w:r>
      <w:r w:rsidRPr="00C12C4A">
        <w:rPr>
          <w:sz w:val="28"/>
          <w:szCs w:val="28"/>
        </w:rPr>
        <w:t>Модернизация первичного звена здравоохранения Российской Федерации (Забайкальский край)</w:t>
      </w:r>
      <w:r w:rsidRPr="00C12C4A">
        <w:rPr>
          <w:bCs/>
          <w:sz w:val="28"/>
          <w:szCs w:val="28"/>
        </w:rPr>
        <w:t>" для проведения капитальных ремонтов, приобретения оборудования, санитарного автотранспорта. Объем привлечения средств федерального бюджета по мероприятию составляет 836 775,2 тыс. рублей, процент софинансирования за счет средств бюджета края – 3,2;</w:t>
      </w:r>
    </w:p>
    <w:p w:rsidR="00F34DF8" w:rsidRPr="00C12C4A" w:rsidRDefault="00F34DF8" w:rsidP="009522F8">
      <w:pPr>
        <w:tabs>
          <w:tab w:val="left" w:pos="0"/>
        </w:tabs>
        <w:ind w:firstLine="1418"/>
        <w:jc w:val="both"/>
        <w:rPr>
          <w:bCs/>
          <w:sz w:val="28"/>
          <w:szCs w:val="28"/>
        </w:rPr>
      </w:pPr>
      <w:r w:rsidRPr="00C12C4A">
        <w:rPr>
          <w:sz w:val="28"/>
          <w:szCs w:val="28"/>
        </w:rPr>
        <w:t xml:space="preserve">157,5 тыс. рублей </w:t>
      </w:r>
      <w:r w:rsidR="009522F8" w:rsidRPr="00C12C4A">
        <w:rPr>
          <w:sz w:val="28"/>
          <w:szCs w:val="28"/>
        </w:rPr>
        <w:t xml:space="preserve">– </w:t>
      </w:r>
      <w:r w:rsidRPr="00C12C4A">
        <w:rPr>
          <w:sz w:val="28"/>
          <w:szCs w:val="28"/>
        </w:rPr>
        <w:t>Государственному казенному учреждению здравоохранения "Краевой специализированный дом ребенка № 1" для оплаты командировочных расходов;</w:t>
      </w:r>
    </w:p>
    <w:p w:rsidR="0059715C" w:rsidRPr="00C12C4A" w:rsidRDefault="00F34DF8" w:rsidP="0068491F">
      <w:pPr>
        <w:tabs>
          <w:tab w:val="left" w:pos="0"/>
        </w:tabs>
        <w:ind w:firstLine="709"/>
        <w:jc w:val="both"/>
        <w:rPr>
          <w:bCs/>
          <w:sz w:val="28"/>
          <w:szCs w:val="28"/>
        </w:rPr>
      </w:pPr>
      <w:r w:rsidRPr="00C12C4A">
        <w:rPr>
          <w:b/>
          <w:bCs/>
          <w:sz w:val="28"/>
          <w:szCs w:val="28"/>
        </w:rPr>
        <w:t>уменьшить</w:t>
      </w:r>
      <w:r w:rsidRPr="00C12C4A">
        <w:rPr>
          <w:bCs/>
          <w:sz w:val="28"/>
          <w:szCs w:val="28"/>
        </w:rPr>
        <w:t xml:space="preserve"> на сумму 325 701,4 тыс. рублей</w:t>
      </w:r>
      <w:r w:rsidR="0027201A" w:rsidRPr="00C12C4A">
        <w:rPr>
          <w:bCs/>
          <w:sz w:val="28"/>
          <w:szCs w:val="28"/>
        </w:rPr>
        <w:t xml:space="preserve"> </w:t>
      </w:r>
      <w:r w:rsidR="0059715C" w:rsidRPr="00C12C4A">
        <w:rPr>
          <w:bCs/>
          <w:sz w:val="28"/>
          <w:szCs w:val="28"/>
        </w:rPr>
        <w:t xml:space="preserve">в связи с перемещением бюджетных ассигнований, </w:t>
      </w:r>
      <w:r w:rsidR="0027201A" w:rsidRPr="00C12C4A">
        <w:rPr>
          <w:bCs/>
          <w:sz w:val="28"/>
          <w:szCs w:val="28"/>
        </w:rPr>
        <w:t>в том числе</w:t>
      </w:r>
      <w:r w:rsidR="0059715C" w:rsidRPr="00C12C4A">
        <w:rPr>
          <w:bCs/>
          <w:sz w:val="28"/>
          <w:szCs w:val="28"/>
        </w:rPr>
        <w:t>:</w:t>
      </w:r>
    </w:p>
    <w:p w:rsidR="0059715C" w:rsidRPr="00C12C4A" w:rsidRDefault="0059715C" w:rsidP="0068491F">
      <w:pPr>
        <w:tabs>
          <w:tab w:val="left" w:pos="0"/>
        </w:tabs>
        <w:ind w:firstLine="709"/>
        <w:jc w:val="both"/>
        <w:rPr>
          <w:bCs/>
          <w:sz w:val="28"/>
          <w:szCs w:val="28"/>
        </w:rPr>
      </w:pPr>
      <w:r w:rsidRPr="00C12C4A">
        <w:rPr>
          <w:bCs/>
          <w:sz w:val="28"/>
          <w:szCs w:val="28"/>
        </w:rPr>
        <w:t>28 928,2 тыс. рублей</w:t>
      </w:r>
      <w:r w:rsidRPr="00C12C4A">
        <w:rPr>
          <w:sz w:val="28"/>
          <w:szCs w:val="28"/>
        </w:rPr>
        <w:t xml:space="preserve"> – в раздел "</w:t>
      </w:r>
      <w:r w:rsidRPr="00C12C4A">
        <w:rPr>
          <w:bCs/>
          <w:sz w:val="28"/>
          <w:szCs w:val="28"/>
        </w:rPr>
        <w:t>Национальная экономика</w:t>
      </w:r>
      <w:r w:rsidRPr="00C12C4A">
        <w:rPr>
          <w:sz w:val="28"/>
          <w:szCs w:val="28"/>
        </w:rPr>
        <w:t>"</w:t>
      </w:r>
      <w:r w:rsidRPr="00C12C4A">
        <w:rPr>
          <w:bCs/>
          <w:sz w:val="28"/>
          <w:szCs w:val="28"/>
        </w:rPr>
        <w:t>;</w:t>
      </w:r>
    </w:p>
    <w:p w:rsidR="0059715C" w:rsidRPr="00C12C4A" w:rsidRDefault="0059715C" w:rsidP="0068491F">
      <w:pPr>
        <w:tabs>
          <w:tab w:val="left" w:pos="0"/>
        </w:tabs>
        <w:ind w:firstLine="709"/>
        <w:jc w:val="both"/>
        <w:rPr>
          <w:bCs/>
          <w:sz w:val="28"/>
          <w:szCs w:val="28"/>
        </w:rPr>
      </w:pPr>
      <w:r w:rsidRPr="00C12C4A">
        <w:rPr>
          <w:bCs/>
          <w:sz w:val="28"/>
          <w:szCs w:val="28"/>
        </w:rPr>
        <w:t>68 158,5 тыс. рублей</w:t>
      </w:r>
      <w:r w:rsidRPr="00C12C4A">
        <w:rPr>
          <w:sz w:val="28"/>
          <w:szCs w:val="28"/>
        </w:rPr>
        <w:t xml:space="preserve"> – в раздел "</w:t>
      </w:r>
      <w:r w:rsidRPr="00C12C4A">
        <w:rPr>
          <w:bCs/>
          <w:sz w:val="28"/>
          <w:szCs w:val="28"/>
        </w:rPr>
        <w:t>Жилищно-коммунальное хозяйство</w:t>
      </w:r>
      <w:r w:rsidRPr="00C12C4A">
        <w:rPr>
          <w:sz w:val="28"/>
          <w:szCs w:val="28"/>
        </w:rPr>
        <w:t>"</w:t>
      </w:r>
      <w:r w:rsidRPr="00C12C4A">
        <w:rPr>
          <w:bCs/>
          <w:sz w:val="28"/>
          <w:szCs w:val="28"/>
        </w:rPr>
        <w:t>;</w:t>
      </w:r>
    </w:p>
    <w:p w:rsidR="0059715C" w:rsidRPr="00C12C4A" w:rsidRDefault="0059715C" w:rsidP="0068491F">
      <w:pPr>
        <w:tabs>
          <w:tab w:val="left" w:pos="0"/>
        </w:tabs>
        <w:ind w:firstLine="709"/>
        <w:jc w:val="both"/>
        <w:rPr>
          <w:bCs/>
          <w:sz w:val="28"/>
          <w:szCs w:val="28"/>
        </w:rPr>
      </w:pPr>
      <w:r w:rsidRPr="00C12C4A">
        <w:rPr>
          <w:bCs/>
          <w:sz w:val="28"/>
          <w:szCs w:val="28"/>
        </w:rPr>
        <w:t>104,1 тыс. рублей</w:t>
      </w:r>
      <w:r w:rsidRPr="00C12C4A">
        <w:rPr>
          <w:sz w:val="28"/>
          <w:szCs w:val="28"/>
        </w:rPr>
        <w:t xml:space="preserve"> – </w:t>
      </w:r>
      <w:r w:rsidR="0027201A" w:rsidRPr="00C12C4A">
        <w:rPr>
          <w:sz w:val="28"/>
          <w:szCs w:val="28"/>
        </w:rPr>
        <w:t xml:space="preserve">в раздел </w:t>
      </w:r>
      <w:r w:rsidRPr="00C12C4A">
        <w:rPr>
          <w:sz w:val="28"/>
          <w:szCs w:val="28"/>
        </w:rPr>
        <w:t>"</w:t>
      </w:r>
      <w:r w:rsidRPr="00C12C4A">
        <w:rPr>
          <w:bCs/>
          <w:sz w:val="28"/>
          <w:szCs w:val="28"/>
        </w:rPr>
        <w:t xml:space="preserve">Охрана окружающей среды </w:t>
      </w:r>
      <w:r w:rsidRPr="00C12C4A">
        <w:rPr>
          <w:sz w:val="28"/>
          <w:szCs w:val="28"/>
        </w:rPr>
        <w:t>"</w:t>
      </w:r>
      <w:r w:rsidRPr="00C12C4A">
        <w:rPr>
          <w:bCs/>
          <w:sz w:val="28"/>
          <w:szCs w:val="28"/>
        </w:rPr>
        <w:t>;</w:t>
      </w:r>
    </w:p>
    <w:p w:rsidR="005D29F1" w:rsidRPr="00C12C4A" w:rsidRDefault="005D29F1" w:rsidP="005D29F1">
      <w:pPr>
        <w:autoSpaceDE w:val="0"/>
        <w:autoSpaceDN w:val="0"/>
        <w:adjustRightInd w:val="0"/>
        <w:ind w:firstLine="709"/>
        <w:jc w:val="both"/>
        <w:rPr>
          <w:bCs/>
          <w:sz w:val="28"/>
          <w:szCs w:val="28"/>
        </w:rPr>
      </w:pPr>
      <w:r w:rsidRPr="00C12C4A">
        <w:rPr>
          <w:bCs/>
          <w:sz w:val="28"/>
          <w:szCs w:val="28"/>
        </w:rPr>
        <w:t>94 051,1 тыс. рублей – в раздел "Социальная политика" в связи с передачей Министерству труда и социальной защиты населения Забайкальского края Государственного казенного учреждения здравоохранения "Краевой специализированный дом ребенка № 2" по распоряжению Правительства Забайкальского края от 14 декабря 2023 года № 547-р;</w:t>
      </w:r>
    </w:p>
    <w:p w:rsidR="0059715C" w:rsidRPr="00C12C4A" w:rsidRDefault="0027201A" w:rsidP="0068491F">
      <w:pPr>
        <w:tabs>
          <w:tab w:val="left" w:pos="0"/>
        </w:tabs>
        <w:ind w:firstLine="709"/>
        <w:jc w:val="both"/>
        <w:rPr>
          <w:bCs/>
          <w:sz w:val="28"/>
          <w:szCs w:val="28"/>
        </w:rPr>
      </w:pPr>
      <w:r w:rsidRPr="00C12C4A">
        <w:rPr>
          <w:bCs/>
          <w:sz w:val="28"/>
          <w:szCs w:val="28"/>
        </w:rPr>
        <w:t>98 580,</w:t>
      </w:r>
      <w:r w:rsidR="00332003" w:rsidRPr="00C12C4A">
        <w:rPr>
          <w:bCs/>
          <w:sz w:val="28"/>
          <w:szCs w:val="28"/>
        </w:rPr>
        <w:t>2</w:t>
      </w:r>
      <w:r w:rsidRPr="00C12C4A">
        <w:rPr>
          <w:bCs/>
          <w:sz w:val="28"/>
          <w:szCs w:val="28"/>
        </w:rPr>
        <w:t xml:space="preserve"> тыс. рублей</w:t>
      </w:r>
      <w:r w:rsidRPr="00C12C4A">
        <w:rPr>
          <w:sz w:val="28"/>
          <w:szCs w:val="28"/>
        </w:rPr>
        <w:t xml:space="preserve"> – в раздел </w:t>
      </w:r>
      <w:r w:rsidR="0059715C" w:rsidRPr="00C12C4A">
        <w:rPr>
          <w:sz w:val="28"/>
          <w:szCs w:val="28"/>
        </w:rPr>
        <w:t>"</w:t>
      </w:r>
      <w:r w:rsidR="0059715C" w:rsidRPr="00C12C4A">
        <w:rPr>
          <w:bCs/>
          <w:sz w:val="28"/>
          <w:szCs w:val="28"/>
        </w:rPr>
        <w:t>Физическая культура и спорт</w:t>
      </w:r>
      <w:r w:rsidR="0059715C" w:rsidRPr="00C12C4A">
        <w:rPr>
          <w:sz w:val="28"/>
          <w:szCs w:val="28"/>
        </w:rPr>
        <w:t>"</w:t>
      </w:r>
      <w:r w:rsidR="0059715C" w:rsidRPr="00C12C4A">
        <w:rPr>
          <w:bCs/>
          <w:sz w:val="28"/>
          <w:szCs w:val="28"/>
        </w:rPr>
        <w:t>;</w:t>
      </w:r>
    </w:p>
    <w:p w:rsidR="0059715C" w:rsidRPr="00C12C4A" w:rsidRDefault="0027201A" w:rsidP="0068491F">
      <w:pPr>
        <w:tabs>
          <w:tab w:val="left" w:pos="0"/>
        </w:tabs>
        <w:ind w:firstLine="709"/>
        <w:jc w:val="both"/>
        <w:rPr>
          <w:bCs/>
          <w:sz w:val="28"/>
          <w:szCs w:val="28"/>
        </w:rPr>
      </w:pPr>
      <w:r w:rsidRPr="00C12C4A">
        <w:rPr>
          <w:bCs/>
          <w:sz w:val="28"/>
          <w:szCs w:val="28"/>
        </w:rPr>
        <w:t>1 500,0 тыс. рублей</w:t>
      </w:r>
      <w:r w:rsidRPr="00C12C4A">
        <w:rPr>
          <w:sz w:val="28"/>
          <w:szCs w:val="28"/>
        </w:rPr>
        <w:t xml:space="preserve"> – в раздел </w:t>
      </w:r>
      <w:r w:rsidR="0059715C" w:rsidRPr="00C12C4A">
        <w:rPr>
          <w:sz w:val="28"/>
          <w:szCs w:val="28"/>
        </w:rPr>
        <w:t>"</w:t>
      </w:r>
      <w:r w:rsidR="0059715C" w:rsidRPr="00C12C4A">
        <w:rPr>
          <w:bCs/>
          <w:sz w:val="28"/>
          <w:szCs w:val="28"/>
        </w:rPr>
        <w:t>Межбюджетные трансферты</w:t>
      </w:r>
      <w:r w:rsidRPr="00C12C4A">
        <w:rPr>
          <w:bCs/>
          <w:sz w:val="28"/>
          <w:szCs w:val="28"/>
        </w:rPr>
        <w:t xml:space="preserve"> общего характера бюджетам бюджетной системы Российской Федерации</w:t>
      </w:r>
      <w:r w:rsidR="0059715C" w:rsidRPr="00C12C4A">
        <w:rPr>
          <w:sz w:val="28"/>
          <w:szCs w:val="28"/>
        </w:rPr>
        <w:t>"</w:t>
      </w:r>
      <w:r w:rsidRPr="00C12C4A">
        <w:rPr>
          <w:sz w:val="28"/>
          <w:szCs w:val="28"/>
        </w:rPr>
        <w:t>;</w:t>
      </w:r>
    </w:p>
    <w:p w:rsidR="00F34DF8" w:rsidRPr="00C12C4A" w:rsidRDefault="00F34DF8" w:rsidP="0068491F">
      <w:pPr>
        <w:tabs>
          <w:tab w:val="left" w:pos="0"/>
        </w:tabs>
        <w:ind w:firstLine="709"/>
        <w:jc w:val="both"/>
        <w:rPr>
          <w:bCs/>
          <w:sz w:val="28"/>
          <w:szCs w:val="28"/>
        </w:rPr>
      </w:pPr>
      <w:r w:rsidRPr="00C12C4A">
        <w:rPr>
          <w:bCs/>
          <w:sz w:val="28"/>
          <w:szCs w:val="28"/>
        </w:rPr>
        <w:t xml:space="preserve">34 379,3 тыс. рублей </w:t>
      </w:r>
      <w:r w:rsidR="0027201A" w:rsidRPr="00C12C4A">
        <w:rPr>
          <w:bCs/>
          <w:sz w:val="28"/>
          <w:szCs w:val="28"/>
        </w:rPr>
        <w:t>– по подразделам раздела "Здравоохранение.</w:t>
      </w:r>
    </w:p>
    <w:p w:rsidR="001B4990" w:rsidRPr="00C12C4A" w:rsidRDefault="001B4990" w:rsidP="0068491F">
      <w:pPr>
        <w:tabs>
          <w:tab w:val="left" w:pos="0"/>
        </w:tabs>
        <w:ind w:firstLine="709"/>
        <w:jc w:val="both"/>
        <w:rPr>
          <w:b/>
        </w:rPr>
      </w:pPr>
      <w:r w:rsidRPr="00C12C4A">
        <w:rPr>
          <w:sz w:val="28"/>
          <w:szCs w:val="28"/>
        </w:rPr>
        <w:lastRenderedPageBreak/>
        <w:t xml:space="preserve">Кроме того, в данном разделе учтено перераспределение бюджетных ассигнований по предложениям главного </w:t>
      </w:r>
      <w:r w:rsidR="005775BA" w:rsidRPr="00C12C4A">
        <w:rPr>
          <w:sz w:val="28"/>
          <w:szCs w:val="28"/>
        </w:rPr>
        <w:t>распорядителя бюджетных средств.</w:t>
      </w:r>
    </w:p>
    <w:p w:rsidR="00AD3B82" w:rsidRPr="00C12C4A" w:rsidRDefault="00AD3B82" w:rsidP="00AD3B82">
      <w:pPr>
        <w:spacing w:before="120" w:after="120"/>
        <w:jc w:val="center"/>
        <w:rPr>
          <w:b/>
          <w:bCs/>
          <w:sz w:val="28"/>
          <w:szCs w:val="28"/>
        </w:rPr>
      </w:pPr>
      <w:r w:rsidRPr="00C12C4A">
        <w:rPr>
          <w:b/>
          <w:bCs/>
          <w:sz w:val="28"/>
          <w:szCs w:val="28"/>
        </w:rPr>
        <w:t>РАЗДЕЛ "СОЦИАЛЬНАЯ ПОЛИТИКА"</w:t>
      </w:r>
    </w:p>
    <w:p w:rsidR="00AD3B82" w:rsidRPr="00C12C4A" w:rsidRDefault="00AD3B82" w:rsidP="00AD3B82">
      <w:pPr>
        <w:ind w:firstLine="709"/>
        <w:jc w:val="both"/>
        <w:rPr>
          <w:sz w:val="28"/>
          <w:szCs w:val="28"/>
        </w:rPr>
      </w:pPr>
      <w:r w:rsidRPr="00C12C4A">
        <w:rPr>
          <w:sz w:val="28"/>
          <w:szCs w:val="28"/>
        </w:rPr>
        <w:t>В целом по разделу объем бюджетных ассигнований предлагается изменить на сумму 304 372,3 тыс. рублей, из них:</w:t>
      </w:r>
    </w:p>
    <w:p w:rsidR="00AD3B82" w:rsidRPr="00C12C4A" w:rsidRDefault="00AD3B82" w:rsidP="00AD3B82">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AD3B82">
            <w:pPr>
              <w:jc w:val="center"/>
              <w:rPr>
                <w:sz w:val="20"/>
                <w:szCs w:val="20"/>
              </w:rPr>
            </w:pPr>
            <w:r w:rsidRPr="00C12C4A">
              <w:rPr>
                <w:sz w:val="20"/>
                <w:szCs w:val="20"/>
              </w:rPr>
              <w:t>Показатели</w:t>
            </w:r>
          </w:p>
        </w:tc>
        <w:tc>
          <w:tcPr>
            <w:tcW w:w="1417" w:type="dxa"/>
            <w:vAlign w:val="center"/>
          </w:tcPr>
          <w:p w:rsidR="00AD3B82" w:rsidRPr="00C12C4A" w:rsidRDefault="00AD3B82" w:rsidP="00AD3B82">
            <w:pPr>
              <w:jc w:val="center"/>
              <w:rPr>
                <w:sz w:val="20"/>
                <w:szCs w:val="20"/>
              </w:rPr>
            </w:pPr>
            <w:r w:rsidRPr="00C12C4A">
              <w:rPr>
                <w:sz w:val="20"/>
                <w:szCs w:val="20"/>
              </w:rPr>
              <w:t>Закон Забайкальского края</w:t>
            </w:r>
          </w:p>
        </w:tc>
        <w:tc>
          <w:tcPr>
            <w:tcW w:w="1559" w:type="dxa"/>
            <w:vAlign w:val="center"/>
          </w:tcPr>
          <w:p w:rsidR="00AD3B82" w:rsidRPr="00C12C4A" w:rsidRDefault="00AD3B82" w:rsidP="00AD3B82">
            <w:pPr>
              <w:jc w:val="center"/>
              <w:rPr>
                <w:sz w:val="20"/>
                <w:szCs w:val="20"/>
              </w:rPr>
            </w:pPr>
            <w:r w:rsidRPr="00C12C4A">
              <w:rPr>
                <w:sz w:val="20"/>
                <w:szCs w:val="20"/>
              </w:rPr>
              <w:t>Увеличение</w:t>
            </w:r>
          </w:p>
          <w:p w:rsidR="00AD3B82" w:rsidRPr="00C12C4A" w:rsidRDefault="00AD3B82" w:rsidP="00AD3B82">
            <w:pPr>
              <w:jc w:val="center"/>
              <w:rPr>
                <w:sz w:val="20"/>
                <w:szCs w:val="20"/>
              </w:rPr>
            </w:pPr>
            <w:r w:rsidRPr="00C12C4A">
              <w:rPr>
                <w:sz w:val="20"/>
                <w:szCs w:val="20"/>
              </w:rPr>
              <w:t>(+)</w:t>
            </w:r>
          </w:p>
        </w:tc>
        <w:tc>
          <w:tcPr>
            <w:tcW w:w="1560" w:type="dxa"/>
            <w:vAlign w:val="center"/>
          </w:tcPr>
          <w:p w:rsidR="00AD3B82" w:rsidRPr="00C12C4A" w:rsidRDefault="00AD3B82" w:rsidP="00AD3B82">
            <w:pPr>
              <w:jc w:val="center"/>
              <w:rPr>
                <w:sz w:val="20"/>
                <w:szCs w:val="20"/>
              </w:rPr>
            </w:pPr>
            <w:r w:rsidRPr="00C12C4A">
              <w:rPr>
                <w:sz w:val="20"/>
                <w:szCs w:val="20"/>
              </w:rPr>
              <w:t>Уменьшение</w:t>
            </w:r>
          </w:p>
          <w:p w:rsidR="00AD3B82" w:rsidRPr="00C12C4A" w:rsidRDefault="00AD3B82" w:rsidP="00AD3B82">
            <w:pPr>
              <w:jc w:val="center"/>
              <w:rPr>
                <w:sz w:val="20"/>
                <w:szCs w:val="20"/>
              </w:rPr>
            </w:pPr>
            <w:r w:rsidRPr="00C12C4A">
              <w:rPr>
                <w:sz w:val="20"/>
                <w:szCs w:val="20"/>
              </w:rPr>
              <w:t>(-)</w:t>
            </w:r>
          </w:p>
        </w:tc>
        <w:tc>
          <w:tcPr>
            <w:tcW w:w="1701" w:type="dxa"/>
            <w:vAlign w:val="center"/>
          </w:tcPr>
          <w:p w:rsidR="00AD3B82" w:rsidRPr="00C12C4A" w:rsidRDefault="00AD3B82" w:rsidP="00AD3B82">
            <w:pPr>
              <w:jc w:val="center"/>
              <w:rPr>
                <w:sz w:val="20"/>
                <w:szCs w:val="20"/>
              </w:rPr>
            </w:pPr>
            <w:r w:rsidRPr="00C12C4A">
              <w:rPr>
                <w:sz w:val="20"/>
                <w:szCs w:val="20"/>
              </w:rPr>
              <w:t>Объем бюджетных ассигнований с учетом предлагаемых изменений</w:t>
            </w:r>
          </w:p>
        </w:tc>
      </w:tr>
      <w:tr w:rsidR="00AD3B82" w:rsidRPr="00C12C4A" w:rsidTr="007310B6">
        <w:trPr>
          <w:cantSplit/>
          <w:trHeight w:val="340"/>
        </w:trPr>
        <w:tc>
          <w:tcPr>
            <w:tcW w:w="3289" w:type="dxa"/>
            <w:vAlign w:val="center"/>
          </w:tcPr>
          <w:p w:rsidR="00AD3B82" w:rsidRPr="00C12C4A" w:rsidRDefault="00AD3B82" w:rsidP="00AD3B82">
            <w:pPr>
              <w:rPr>
                <w:sz w:val="20"/>
                <w:szCs w:val="20"/>
              </w:rPr>
            </w:pPr>
            <w:r w:rsidRPr="00C12C4A">
              <w:rPr>
                <w:sz w:val="20"/>
                <w:szCs w:val="20"/>
              </w:rPr>
              <w:t>Пенсионное обеспечение</w:t>
            </w:r>
          </w:p>
        </w:tc>
        <w:tc>
          <w:tcPr>
            <w:tcW w:w="1417" w:type="dxa"/>
            <w:vAlign w:val="center"/>
          </w:tcPr>
          <w:p w:rsidR="00AD3B82" w:rsidRPr="00C12C4A" w:rsidRDefault="00AD3B82" w:rsidP="00AD3B82">
            <w:pPr>
              <w:jc w:val="center"/>
              <w:rPr>
                <w:sz w:val="20"/>
                <w:szCs w:val="20"/>
              </w:rPr>
            </w:pPr>
            <w:r w:rsidRPr="00C12C4A">
              <w:rPr>
                <w:sz w:val="20"/>
                <w:szCs w:val="20"/>
              </w:rPr>
              <w:t>4 334</w:t>
            </w:r>
            <w:r w:rsidRPr="00C12C4A">
              <w:rPr>
                <w:sz w:val="20"/>
                <w:szCs w:val="20"/>
                <w:lang w:val="en-US"/>
              </w:rPr>
              <w:t> </w:t>
            </w:r>
            <w:r w:rsidRPr="00C12C4A">
              <w:rPr>
                <w:sz w:val="20"/>
                <w:szCs w:val="20"/>
              </w:rPr>
              <w:t>410,7</w:t>
            </w:r>
          </w:p>
        </w:tc>
        <w:tc>
          <w:tcPr>
            <w:tcW w:w="1559" w:type="dxa"/>
            <w:vAlign w:val="center"/>
          </w:tcPr>
          <w:p w:rsidR="00AD3B82" w:rsidRPr="00C12C4A" w:rsidRDefault="00AD3B82" w:rsidP="00AD3B82">
            <w:pPr>
              <w:jc w:val="center"/>
              <w:rPr>
                <w:sz w:val="20"/>
                <w:szCs w:val="20"/>
              </w:rPr>
            </w:pPr>
            <w:r w:rsidRPr="00C12C4A">
              <w:rPr>
                <w:sz w:val="20"/>
                <w:szCs w:val="20"/>
              </w:rPr>
              <w:t>0,0</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AD3B82" w:rsidP="00AD3B82">
            <w:pPr>
              <w:jc w:val="center"/>
              <w:rPr>
                <w:sz w:val="20"/>
                <w:szCs w:val="20"/>
              </w:rPr>
            </w:pPr>
            <w:r w:rsidRPr="00C12C4A">
              <w:rPr>
                <w:sz w:val="20"/>
                <w:szCs w:val="20"/>
              </w:rPr>
              <w:t>4 334</w:t>
            </w:r>
            <w:r w:rsidRPr="00C12C4A">
              <w:rPr>
                <w:sz w:val="20"/>
                <w:szCs w:val="20"/>
                <w:lang w:val="en-US"/>
              </w:rPr>
              <w:t> </w:t>
            </w:r>
            <w:r w:rsidRPr="00C12C4A">
              <w:rPr>
                <w:sz w:val="20"/>
                <w:szCs w:val="20"/>
              </w:rPr>
              <w:t>410,7</w:t>
            </w:r>
          </w:p>
        </w:tc>
      </w:tr>
      <w:tr w:rsidR="00AD3B82" w:rsidRPr="00C12C4A" w:rsidTr="007310B6">
        <w:trPr>
          <w:cantSplit/>
          <w:trHeight w:val="321"/>
        </w:trPr>
        <w:tc>
          <w:tcPr>
            <w:tcW w:w="3289" w:type="dxa"/>
            <w:vAlign w:val="center"/>
          </w:tcPr>
          <w:p w:rsidR="00AD3B82" w:rsidRPr="00C12C4A" w:rsidRDefault="00AD3B82" w:rsidP="00AD3B82">
            <w:pPr>
              <w:rPr>
                <w:sz w:val="20"/>
                <w:szCs w:val="20"/>
              </w:rPr>
            </w:pPr>
            <w:r w:rsidRPr="00C12C4A">
              <w:rPr>
                <w:sz w:val="20"/>
                <w:szCs w:val="20"/>
              </w:rPr>
              <w:t>Социальное обслуживание населения</w:t>
            </w:r>
          </w:p>
        </w:tc>
        <w:tc>
          <w:tcPr>
            <w:tcW w:w="1417" w:type="dxa"/>
            <w:vAlign w:val="center"/>
          </w:tcPr>
          <w:p w:rsidR="00AD3B82" w:rsidRPr="00C12C4A" w:rsidRDefault="00AD3B82" w:rsidP="00AD3B82">
            <w:pPr>
              <w:jc w:val="center"/>
              <w:rPr>
                <w:sz w:val="20"/>
                <w:szCs w:val="20"/>
              </w:rPr>
            </w:pPr>
            <w:r w:rsidRPr="00C12C4A">
              <w:rPr>
                <w:sz w:val="20"/>
                <w:szCs w:val="20"/>
              </w:rPr>
              <w:t>2 955</w:t>
            </w:r>
            <w:r w:rsidRPr="00C12C4A">
              <w:rPr>
                <w:sz w:val="20"/>
                <w:szCs w:val="20"/>
                <w:lang w:val="en-US"/>
              </w:rPr>
              <w:t> </w:t>
            </w:r>
            <w:r w:rsidRPr="00C12C4A">
              <w:rPr>
                <w:sz w:val="20"/>
                <w:szCs w:val="20"/>
              </w:rPr>
              <w:t>826,4</w:t>
            </w:r>
          </w:p>
        </w:tc>
        <w:tc>
          <w:tcPr>
            <w:tcW w:w="1559" w:type="dxa"/>
            <w:vAlign w:val="center"/>
          </w:tcPr>
          <w:p w:rsidR="00AD3B82" w:rsidRPr="00C12C4A" w:rsidRDefault="00AD3B82" w:rsidP="00AD3B82">
            <w:pPr>
              <w:jc w:val="center"/>
              <w:rPr>
                <w:sz w:val="20"/>
                <w:szCs w:val="20"/>
              </w:rPr>
            </w:pPr>
            <w:r w:rsidRPr="00C12C4A">
              <w:rPr>
                <w:sz w:val="20"/>
                <w:szCs w:val="20"/>
              </w:rPr>
              <w:t>34 668,8</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AD3B82" w:rsidP="00AD3B82">
            <w:pPr>
              <w:jc w:val="center"/>
              <w:rPr>
                <w:sz w:val="20"/>
                <w:szCs w:val="20"/>
              </w:rPr>
            </w:pPr>
            <w:r w:rsidRPr="00C12C4A">
              <w:rPr>
                <w:sz w:val="20"/>
                <w:szCs w:val="20"/>
              </w:rPr>
              <w:t>2 990 495,2</w:t>
            </w:r>
          </w:p>
        </w:tc>
      </w:tr>
      <w:tr w:rsidR="00AD3B82" w:rsidRPr="00C12C4A" w:rsidTr="007310B6">
        <w:trPr>
          <w:cantSplit/>
          <w:trHeight w:val="369"/>
        </w:trPr>
        <w:tc>
          <w:tcPr>
            <w:tcW w:w="3289" w:type="dxa"/>
            <w:vAlign w:val="center"/>
          </w:tcPr>
          <w:p w:rsidR="00AD3B82" w:rsidRPr="00C12C4A" w:rsidRDefault="00AD3B82" w:rsidP="00AD3B82">
            <w:pPr>
              <w:rPr>
                <w:sz w:val="20"/>
                <w:szCs w:val="20"/>
              </w:rPr>
            </w:pPr>
            <w:r w:rsidRPr="00C12C4A">
              <w:rPr>
                <w:sz w:val="20"/>
                <w:szCs w:val="20"/>
              </w:rPr>
              <w:t>Социальное обеспечение населения</w:t>
            </w:r>
          </w:p>
        </w:tc>
        <w:tc>
          <w:tcPr>
            <w:tcW w:w="1417" w:type="dxa"/>
            <w:vAlign w:val="center"/>
          </w:tcPr>
          <w:p w:rsidR="00AD3B82" w:rsidRPr="00C12C4A" w:rsidRDefault="00AD3B82" w:rsidP="00AD3B82">
            <w:pPr>
              <w:ind w:leftChars="-11" w:left="2" w:hangingChars="14" w:hanging="28"/>
              <w:jc w:val="center"/>
              <w:rPr>
                <w:sz w:val="20"/>
                <w:szCs w:val="20"/>
              </w:rPr>
            </w:pPr>
            <w:r w:rsidRPr="00C12C4A">
              <w:rPr>
                <w:sz w:val="20"/>
                <w:szCs w:val="20"/>
              </w:rPr>
              <w:t>15 870 362,0</w:t>
            </w:r>
          </w:p>
        </w:tc>
        <w:tc>
          <w:tcPr>
            <w:tcW w:w="1559" w:type="dxa"/>
            <w:vAlign w:val="center"/>
          </w:tcPr>
          <w:p w:rsidR="00AD3B82" w:rsidRPr="00C12C4A" w:rsidRDefault="00AD3B82" w:rsidP="00AD3B82">
            <w:pPr>
              <w:jc w:val="center"/>
              <w:rPr>
                <w:sz w:val="20"/>
                <w:szCs w:val="20"/>
              </w:rPr>
            </w:pPr>
            <w:r w:rsidRPr="00C12C4A">
              <w:rPr>
                <w:sz w:val="20"/>
                <w:szCs w:val="20"/>
              </w:rPr>
              <w:t>0,0</w:t>
            </w:r>
          </w:p>
        </w:tc>
        <w:tc>
          <w:tcPr>
            <w:tcW w:w="1560" w:type="dxa"/>
            <w:vAlign w:val="center"/>
          </w:tcPr>
          <w:p w:rsidR="00AD3B82" w:rsidRPr="00C12C4A" w:rsidRDefault="00AD3B82" w:rsidP="00AD3B82">
            <w:pPr>
              <w:jc w:val="center"/>
              <w:rPr>
                <w:sz w:val="20"/>
                <w:szCs w:val="20"/>
              </w:rPr>
            </w:pPr>
            <w:r w:rsidRPr="00C12C4A">
              <w:rPr>
                <w:sz w:val="20"/>
                <w:szCs w:val="20"/>
              </w:rPr>
              <w:t>-1 080,0</w:t>
            </w:r>
          </w:p>
        </w:tc>
        <w:tc>
          <w:tcPr>
            <w:tcW w:w="1701" w:type="dxa"/>
            <w:vAlign w:val="center"/>
          </w:tcPr>
          <w:p w:rsidR="00AD3B82" w:rsidRPr="00C12C4A" w:rsidRDefault="00AD3B82" w:rsidP="00AD3B82">
            <w:pPr>
              <w:jc w:val="center"/>
              <w:rPr>
                <w:sz w:val="20"/>
                <w:szCs w:val="20"/>
              </w:rPr>
            </w:pPr>
            <w:r w:rsidRPr="00C12C4A">
              <w:rPr>
                <w:sz w:val="20"/>
                <w:szCs w:val="20"/>
              </w:rPr>
              <w:t>15 869 282,0</w:t>
            </w:r>
          </w:p>
        </w:tc>
      </w:tr>
      <w:tr w:rsidR="00AD3B82" w:rsidRPr="00C12C4A" w:rsidTr="007310B6">
        <w:trPr>
          <w:cantSplit/>
          <w:trHeight w:val="369"/>
        </w:trPr>
        <w:tc>
          <w:tcPr>
            <w:tcW w:w="3289" w:type="dxa"/>
            <w:vAlign w:val="center"/>
          </w:tcPr>
          <w:p w:rsidR="00AD3B82" w:rsidRPr="00C12C4A" w:rsidRDefault="00AD3B82" w:rsidP="00AD3B82">
            <w:pPr>
              <w:rPr>
                <w:sz w:val="20"/>
                <w:szCs w:val="20"/>
              </w:rPr>
            </w:pPr>
            <w:r w:rsidRPr="00C12C4A">
              <w:rPr>
                <w:sz w:val="20"/>
                <w:szCs w:val="20"/>
              </w:rPr>
              <w:t>Охрана семьи и детства</w:t>
            </w:r>
          </w:p>
        </w:tc>
        <w:tc>
          <w:tcPr>
            <w:tcW w:w="1417" w:type="dxa"/>
            <w:vAlign w:val="center"/>
          </w:tcPr>
          <w:p w:rsidR="00AD3B82" w:rsidRPr="00C12C4A" w:rsidRDefault="00AD3B82" w:rsidP="00AD3B82">
            <w:pPr>
              <w:jc w:val="center"/>
              <w:rPr>
                <w:sz w:val="20"/>
                <w:szCs w:val="20"/>
              </w:rPr>
            </w:pPr>
            <w:r w:rsidRPr="00C12C4A">
              <w:rPr>
                <w:sz w:val="20"/>
                <w:szCs w:val="20"/>
              </w:rPr>
              <w:t>6 193</w:t>
            </w:r>
            <w:r w:rsidRPr="00C12C4A">
              <w:rPr>
                <w:sz w:val="20"/>
                <w:szCs w:val="20"/>
                <w:lang w:val="en-US"/>
              </w:rPr>
              <w:t> </w:t>
            </w:r>
            <w:r w:rsidRPr="00C12C4A">
              <w:rPr>
                <w:sz w:val="20"/>
                <w:szCs w:val="20"/>
              </w:rPr>
              <w:t>236,2</w:t>
            </w:r>
          </w:p>
        </w:tc>
        <w:tc>
          <w:tcPr>
            <w:tcW w:w="1559" w:type="dxa"/>
            <w:vAlign w:val="center"/>
          </w:tcPr>
          <w:p w:rsidR="00AD3B82" w:rsidRPr="00C12C4A" w:rsidRDefault="00AD3B82" w:rsidP="00AD3B82">
            <w:pPr>
              <w:jc w:val="center"/>
              <w:rPr>
                <w:sz w:val="20"/>
                <w:szCs w:val="20"/>
              </w:rPr>
            </w:pPr>
            <w:r w:rsidRPr="00C12C4A">
              <w:rPr>
                <w:sz w:val="20"/>
                <w:szCs w:val="20"/>
              </w:rPr>
              <w:t>300 142,4</w:t>
            </w:r>
          </w:p>
        </w:tc>
        <w:tc>
          <w:tcPr>
            <w:tcW w:w="1560" w:type="dxa"/>
            <w:vAlign w:val="center"/>
          </w:tcPr>
          <w:p w:rsidR="00AD3B82" w:rsidRPr="00C12C4A" w:rsidRDefault="00AD3B82" w:rsidP="00AD3B82">
            <w:pPr>
              <w:jc w:val="center"/>
              <w:rPr>
                <w:sz w:val="20"/>
                <w:szCs w:val="20"/>
              </w:rPr>
            </w:pPr>
            <w:r w:rsidRPr="00C12C4A">
              <w:rPr>
                <w:sz w:val="20"/>
                <w:szCs w:val="20"/>
              </w:rPr>
              <w:t>-27 067,9</w:t>
            </w:r>
          </w:p>
        </w:tc>
        <w:tc>
          <w:tcPr>
            <w:tcW w:w="1701" w:type="dxa"/>
            <w:vAlign w:val="center"/>
          </w:tcPr>
          <w:p w:rsidR="00AD3B82" w:rsidRPr="00C12C4A" w:rsidRDefault="00AD3B82" w:rsidP="00AD3B82">
            <w:pPr>
              <w:jc w:val="center"/>
              <w:rPr>
                <w:sz w:val="20"/>
                <w:szCs w:val="20"/>
              </w:rPr>
            </w:pPr>
            <w:r w:rsidRPr="00C12C4A">
              <w:rPr>
                <w:sz w:val="20"/>
                <w:szCs w:val="20"/>
              </w:rPr>
              <w:t>6 466 310,7</w:t>
            </w:r>
          </w:p>
        </w:tc>
      </w:tr>
      <w:tr w:rsidR="00AD3B82" w:rsidRPr="00C12C4A" w:rsidTr="007310B6">
        <w:trPr>
          <w:cantSplit/>
          <w:trHeight w:val="491"/>
        </w:trPr>
        <w:tc>
          <w:tcPr>
            <w:tcW w:w="3289" w:type="dxa"/>
            <w:vAlign w:val="center"/>
          </w:tcPr>
          <w:p w:rsidR="00AD3B82" w:rsidRPr="00C12C4A" w:rsidRDefault="00AD3B82" w:rsidP="00AD3B82">
            <w:pPr>
              <w:rPr>
                <w:sz w:val="20"/>
                <w:szCs w:val="20"/>
              </w:rPr>
            </w:pPr>
            <w:r w:rsidRPr="00C12C4A">
              <w:rPr>
                <w:sz w:val="20"/>
                <w:szCs w:val="20"/>
              </w:rPr>
              <w:t>Другие вопросы в области социальной политики</w:t>
            </w:r>
          </w:p>
        </w:tc>
        <w:tc>
          <w:tcPr>
            <w:tcW w:w="1417" w:type="dxa"/>
            <w:vAlign w:val="center"/>
          </w:tcPr>
          <w:p w:rsidR="00AD3B82" w:rsidRPr="00C12C4A" w:rsidRDefault="00AD3B82" w:rsidP="00AD3B82">
            <w:pPr>
              <w:jc w:val="center"/>
              <w:rPr>
                <w:sz w:val="20"/>
                <w:szCs w:val="20"/>
              </w:rPr>
            </w:pPr>
            <w:r w:rsidRPr="00C12C4A">
              <w:rPr>
                <w:sz w:val="20"/>
                <w:szCs w:val="20"/>
              </w:rPr>
              <w:t>280</w:t>
            </w:r>
            <w:r w:rsidRPr="00C12C4A">
              <w:rPr>
                <w:sz w:val="20"/>
                <w:szCs w:val="20"/>
                <w:lang w:val="en-US"/>
              </w:rPr>
              <w:t> </w:t>
            </w:r>
            <w:r w:rsidRPr="00C12C4A">
              <w:rPr>
                <w:sz w:val="20"/>
                <w:szCs w:val="20"/>
              </w:rPr>
              <w:t>833,7</w:t>
            </w:r>
          </w:p>
        </w:tc>
        <w:tc>
          <w:tcPr>
            <w:tcW w:w="1559" w:type="dxa"/>
            <w:vAlign w:val="center"/>
          </w:tcPr>
          <w:p w:rsidR="00AD3B82" w:rsidRPr="00C12C4A" w:rsidRDefault="00AD3B82" w:rsidP="00AD3B82">
            <w:pPr>
              <w:jc w:val="center"/>
              <w:rPr>
                <w:sz w:val="20"/>
                <w:szCs w:val="20"/>
              </w:rPr>
            </w:pPr>
            <w:r w:rsidRPr="00C12C4A">
              <w:rPr>
                <w:sz w:val="20"/>
                <w:szCs w:val="20"/>
              </w:rPr>
              <w:t>1 380,0</w:t>
            </w:r>
          </w:p>
        </w:tc>
        <w:tc>
          <w:tcPr>
            <w:tcW w:w="1560" w:type="dxa"/>
            <w:vAlign w:val="center"/>
          </w:tcPr>
          <w:p w:rsidR="00AD3B82" w:rsidRPr="00C12C4A" w:rsidRDefault="00AD3B82" w:rsidP="00AD3B82">
            <w:pPr>
              <w:jc w:val="center"/>
              <w:rPr>
                <w:sz w:val="20"/>
                <w:szCs w:val="20"/>
              </w:rPr>
            </w:pPr>
            <w:r w:rsidRPr="00C12C4A">
              <w:rPr>
                <w:sz w:val="20"/>
                <w:szCs w:val="20"/>
              </w:rPr>
              <w:t>-3 671,0</w:t>
            </w:r>
          </w:p>
        </w:tc>
        <w:tc>
          <w:tcPr>
            <w:tcW w:w="1701" w:type="dxa"/>
            <w:vAlign w:val="center"/>
          </w:tcPr>
          <w:p w:rsidR="00AD3B82" w:rsidRPr="00C12C4A" w:rsidRDefault="00AD3B82" w:rsidP="00AD3B82">
            <w:pPr>
              <w:jc w:val="center"/>
              <w:rPr>
                <w:sz w:val="20"/>
                <w:szCs w:val="20"/>
              </w:rPr>
            </w:pPr>
            <w:r w:rsidRPr="00C12C4A">
              <w:rPr>
                <w:sz w:val="20"/>
                <w:szCs w:val="20"/>
              </w:rPr>
              <w:t>278 542,7</w:t>
            </w:r>
          </w:p>
        </w:tc>
      </w:tr>
      <w:tr w:rsidR="00AD3B82" w:rsidRPr="00C12C4A" w:rsidTr="007310B6">
        <w:trPr>
          <w:cantSplit/>
          <w:trHeight w:val="283"/>
        </w:trPr>
        <w:tc>
          <w:tcPr>
            <w:tcW w:w="3289" w:type="dxa"/>
            <w:vAlign w:val="center"/>
          </w:tcPr>
          <w:p w:rsidR="00AD3B82" w:rsidRPr="00C12C4A" w:rsidRDefault="00AD3B82" w:rsidP="00AD3B82">
            <w:pPr>
              <w:rPr>
                <w:b/>
                <w:sz w:val="20"/>
                <w:szCs w:val="20"/>
              </w:rPr>
            </w:pPr>
            <w:r w:rsidRPr="00C12C4A">
              <w:rPr>
                <w:b/>
                <w:sz w:val="20"/>
                <w:szCs w:val="20"/>
              </w:rPr>
              <w:t>Итого по разделу</w:t>
            </w:r>
          </w:p>
        </w:tc>
        <w:tc>
          <w:tcPr>
            <w:tcW w:w="1417" w:type="dxa"/>
            <w:vAlign w:val="center"/>
          </w:tcPr>
          <w:p w:rsidR="00AD3B82" w:rsidRPr="00C12C4A" w:rsidRDefault="00AD3B82" w:rsidP="00AD3B82">
            <w:pPr>
              <w:jc w:val="center"/>
              <w:rPr>
                <w:b/>
                <w:bCs/>
                <w:sz w:val="20"/>
                <w:szCs w:val="20"/>
                <w:lang w:val="en-US"/>
              </w:rPr>
            </w:pPr>
            <w:r w:rsidRPr="00C12C4A">
              <w:rPr>
                <w:b/>
                <w:bCs/>
                <w:sz w:val="20"/>
                <w:szCs w:val="20"/>
              </w:rPr>
              <w:t>29 634 669,0</w:t>
            </w:r>
          </w:p>
        </w:tc>
        <w:tc>
          <w:tcPr>
            <w:tcW w:w="1559" w:type="dxa"/>
            <w:vAlign w:val="center"/>
          </w:tcPr>
          <w:p w:rsidR="00AD3B82" w:rsidRPr="00C12C4A" w:rsidRDefault="00AD3B82" w:rsidP="00AD3B82">
            <w:pPr>
              <w:jc w:val="center"/>
              <w:rPr>
                <w:b/>
                <w:sz w:val="20"/>
                <w:szCs w:val="20"/>
              </w:rPr>
            </w:pPr>
            <w:r w:rsidRPr="00C12C4A">
              <w:rPr>
                <w:b/>
                <w:sz w:val="20"/>
                <w:szCs w:val="20"/>
              </w:rPr>
              <w:t>336 191,2</w:t>
            </w:r>
          </w:p>
        </w:tc>
        <w:tc>
          <w:tcPr>
            <w:tcW w:w="1560" w:type="dxa"/>
            <w:vAlign w:val="center"/>
          </w:tcPr>
          <w:p w:rsidR="00AD3B82" w:rsidRPr="00C12C4A" w:rsidRDefault="00AD3B82" w:rsidP="00AD3B82">
            <w:pPr>
              <w:jc w:val="center"/>
              <w:rPr>
                <w:b/>
                <w:sz w:val="20"/>
                <w:szCs w:val="20"/>
              </w:rPr>
            </w:pPr>
            <w:r w:rsidRPr="00C12C4A">
              <w:rPr>
                <w:b/>
                <w:sz w:val="20"/>
                <w:szCs w:val="20"/>
              </w:rPr>
              <w:t>-31 818,9</w:t>
            </w:r>
          </w:p>
        </w:tc>
        <w:tc>
          <w:tcPr>
            <w:tcW w:w="1701" w:type="dxa"/>
            <w:vAlign w:val="center"/>
          </w:tcPr>
          <w:p w:rsidR="00AD3B82" w:rsidRPr="00C12C4A" w:rsidRDefault="00AD3B82" w:rsidP="00AD3B82">
            <w:pPr>
              <w:jc w:val="center"/>
              <w:rPr>
                <w:b/>
                <w:sz w:val="20"/>
                <w:szCs w:val="20"/>
              </w:rPr>
            </w:pPr>
            <w:r w:rsidRPr="00C12C4A">
              <w:rPr>
                <w:b/>
                <w:sz w:val="20"/>
                <w:szCs w:val="20"/>
              </w:rPr>
              <w:t>29 939 041,3</w:t>
            </w:r>
          </w:p>
        </w:tc>
      </w:tr>
    </w:tbl>
    <w:p w:rsidR="00AD3B82" w:rsidRPr="00C12C4A" w:rsidRDefault="00AD3B82" w:rsidP="00AD3B82">
      <w:pPr>
        <w:tabs>
          <w:tab w:val="left" w:pos="0"/>
        </w:tabs>
        <w:spacing w:before="120"/>
        <w:ind w:firstLine="709"/>
        <w:jc w:val="both"/>
        <w:rPr>
          <w:bCs/>
          <w:sz w:val="28"/>
          <w:szCs w:val="28"/>
        </w:rPr>
      </w:pPr>
      <w:r w:rsidRPr="00C12C4A">
        <w:rPr>
          <w:b/>
          <w:bCs/>
          <w:sz w:val="28"/>
          <w:szCs w:val="28"/>
        </w:rPr>
        <w:t>увеличить</w:t>
      </w:r>
      <w:r w:rsidRPr="00C12C4A">
        <w:rPr>
          <w:bCs/>
          <w:sz w:val="28"/>
          <w:szCs w:val="28"/>
        </w:rPr>
        <w:t xml:space="preserve"> на сумму 336 191,2 тыс. рублей, в том числе:</w:t>
      </w:r>
    </w:p>
    <w:p w:rsidR="00AD3B82" w:rsidRPr="00C12C4A" w:rsidRDefault="00AD3B82" w:rsidP="00AD3B82">
      <w:pPr>
        <w:tabs>
          <w:tab w:val="left" w:pos="0"/>
        </w:tabs>
        <w:ind w:firstLine="709"/>
        <w:jc w:val="both"/>
        <w:rPr>
          <w:b/>
          <w:bCs/>
          <w:sz w:val="28"/>
          <w:szCs w:val="28"/>
        </w:rPr>
      </w:pPr>
      <w:r w:rsidRPr="00C12C4A">
        <w:rPr>
          <w:bCs/>
          <w:sz w:val="28"/>
          <w:szCs w:val="28"/>
        </w:rPr>
        <w:t>28 926,9 тыс. рублей за счет средств федерального бюджета на реализацию мероприятия регионального проекта "Разработка и реализация программы системной поддержки и повышения качества жизни граждан старшего поколения (Забайкальский край)" национального проекта "Демография" на создание системы долговременного ухода за гражданами пожилого возраста и инвалидами;</w:t>
      </w:r>
    </w:p>
    <w:p w:rsidR="00AD3B82" w:rsidRPr="00C12C4A" w:rsidRDefault="00AD3B82" w:rsidP="00AD3B82">
      <w:pPr>
        <w:tabs>
          <w:tab w:val="left" w:pos="0"/>
        </w:tabs>
        <w:ind w:firstLine="709"/>
        <w:jc w:val="both"/>
        <w:rPr>
          <w:bCs/>
          <w:sz w:val="28"/>
          <w:szCs w:val="28"/>
        </w:rPr>
      </w:pPr>
      <w:r w:rsidRPr="00C12C4A">
        <w:rPr>
          <w:bCs/>
          <w:sz w:val="28"/>
          <w:szCs w:val="28"/>
        </w:rPr>
        <w:t>7 735,6 тыс. рублей за счет прочих безвозмездных поступлений, из них:</w:t>
      </w:r>
    </w:p>
    <w:p w:rsidR="00AD3B82" w:rsidRPr="00C12C4A" w:rsidRDefault="00AD3B82" w:rsidP="00AD3B82">
      <w:pPr>
        <w:tabs>
          <w:tab w:val="left" w:pos="0"/>
        </w:tabs>
        <w:ind w:firstLine="1134"/>
        <w:jc w:val="both"/>
        <w:rPr>
          <w:bCs/>
          <w:sz w:val="28"/>
          <w:szCs w:val="28"/>
        </w:rPr>
      </w:pPr>
      <w:r w:rsidRPr="00C12C4A">
        <w:rPr>
          <w:bCs/>
          <w:sz w:val="28"/>
          <w:szCs w:val="28"/>
        </w:rPr>
        <w:t>3 000,0 тыс. рублей – ГКУ "Маккавеевский центр помощи детям, оставшимся без попечения родителей "Импульс" Забайкальского края</w:t>
      </w:r>
      <w:r w:rsidR="00E34CF0" w:rsidRPr="00C12C4A">
        <w:rPr>
          <w:bCs/>
          <w:sz w:val="28"/>
          <w:szCs w:val="28"/>
        </w:rPr>
        <w:t>,</w:t>
      </w:r>
      <w:r w:rsidRPr="00C12C4A">
        <w:rPr>
          <w:bCs/>
          <w:sz w:val="28"/>
          <w:szCs w:val="28"/>
        </w:rPr>
        <w:t xml:space="preserve"> на проведение ремонта;</w:t>
      </w:r>
    </w:p>
    <w:p w:rsidR="00AD3B82" w:rsidRPr="00C12C4A" w:rsidRDefault="00AD3B82" w:rsidP="00AD3B82">
      <w:pPr>
        <w:tabs>
          <w:tab w:val="left" w:pos="0"/>
        </w:tabs>
        <w:ind w:firstLine="1134"/>
        <w:jc w:val="both"/>
        <w:rPr>
          <w:bCs/>
          <w:sz w:val="28"/>
          <w:szCs w:val="28"/>
        </w:rPr>
      </w:pPr>
      <w:r w:rsidRPr="00C12C4A">
        <w:rPr>
          <w:bCs/>
          <w:sz w:val="28"/>
          <w:szCs w:val="28"/>
        </w:rPr>
        <w:t>4 735,6 тыс. рублей – на создание семейных многофункциональных центров;</w:t>
      </w:r>
    </w:p>
    <w:p w:rsidR="00AD3B82" w:rsidRPr="00C12C4A" w:rsidRDefault="00AD3B82" w:rsidP="00AD3B82">
      <w:pPr>
        <w:tabs>
          <w:tab w:val="left" w:pos="0"/>
        </w:tabs>
        <w:ind w:firstLine="709"/>
        <w:jc w:val="both"/>
        <w:rPr>
          <w:bCs/>
          <w:sz w:val="28"/>
          <w:szCs w:val="28"/>
        </w:rPr>
      </w:pPr>
      <w:r w:rsidRPr="00C12C4A">
        <w:rPr>
          <w:bCs/>
          <w:sz w:val="28"/>
          <w:szCs w:val="28"/>
        </w:rPr>
        <w:t>7 151,6 тыс. рублей за счет перераспределения бюджетных ассигнований по решению бюджетной комиссии из раздела "Общегосударственные вопросы" Министерству труда и социальной защиты населения Забайкальского края, в том числе:</w:t>
      </w:r>
    </w:p>
    <w:p w:rsidR="00AD3B82" w:rsidRPr="00C12C4A" w:rsidRDefault="00AD3B82" w:rsidP="00AD3B82">
      <w:pPr>
        <w:tabs>
          <w:tab w:val="left" w:pos="0"/>
        </w:tabs>
        <w:ind w:firstLine="1134"/>
        <w:jc w:val="both"/>
        <w:rPr>
          <w:bCs/>
          <w:sz w:val="28"/>
          <w:szCs w:val="28"/>
        </w:rPr>
      </w:pPr>
      <w:r w:rsidRPr="00C12C4A">
        <w:rPr>
          <w:bCs/>
          <w:sz w:val="28"/>
          <w:szCs w:val="28"/>
        </w:rPr>
        <w:t>3 151,6 тыс. рублей на проведение ремонта пожарной сигнализации ГСУСО "Петровск-Забайкальский детский дом-интернат для граждан, имеющих психические расстройства";</w:t>
      </w:r>
    </w:p>
    <w:p w:rsidR="00AD3B82" w:rsidRPr="00C12C4A" w:rsidRDefault="00AD3B82" w:rsidP="00AD3B82">
      <w:pPr>
        <w:tabs>
          <w:tab w:val="left" w:pos="0"/>
        </w:tabs>
        <w:ind w:firstLine="1134"/>
        <w:jc w:val="both"/>
        <w:rPr>
          <w:bCs/>
          <w:sz w:val="28"/>
          <w:szCs w:val="28"/>
        </w:rPr>
      </w:pPr>
      <w:r w:rsidRPr="00C12C4A">
        <w:rPr>
          <w:bCs/>
          <w:sz w:val="28"/>
          <w:szCs w:val="28"/>
        </w:rPr>
        <w:t>3 700,0 тыс. рублей на реализацию Плана мероприятий по обеспечению народосбережения на 2024–2030 годы, утвержденного распоряжением Правительства Забайкальского края от 14 февраля 2024 года № 40-р;</w:t>
      </w:r>
    </w:p>
    <w:p w:rsidR="00AD3B82" w:rsidRPr="00C12C4A" w:rsidRDefault="00AD3B82" w:rsidP="00AD3B82">
      <w:pPr>
        <w:tabs>
          <w:tab w:val="left" w:pos="0"/>
        </w:tabs>
        <w:ind w:firstLine="1134"/>
        <w:jc w:val="both"/>
        <w:rPr>
          <w:bCs/>
          <w:sz w:val="28"/>
          <w:szCs w:val="28"/>
        </w:rPr>
      </w:pPr>
      <w:r w:rsidRPr="00C12C4A">
        <w:rPr>
          <w:bCs/>
          <w:sz w:val="28"/>
          <w:szCs w:val="28"/>
        </w:rPr>
        <w:lastRenderedPageBreak/>
        <w:t>300,0 тыс. рублей на 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p w:rsidR="00AD3B82" w:rsidRPr="00C12C4A" w:rsidRDefault="00AD3B82" w:rsidP="00AD3B82">
      <w:pPr>
        <w:tabs>
          <w:tab w:val="left" w:pos="0"/>
        </w:tabs>
        <w:ind w:firstLine="709"/>
        <w:jc w:val="both"/>
        <w:rPr>
          <w:bCs/>
          <w:sz w:val="28"/>
          <w:szCs w:val="28"/>
        </w:rPr>
      </w:pPr>
      <w:r w:rsidRPr="00C12C4A">
        <w:rPr>
          <w:bCs/>
          <w:sz w:val="28"/>
          <w:szCs w:val="28"/>
        </w:rPr>
        <w:t>292 377,1 тыс. рублей за счет перемещения бюджетных ассигнований, из них:</w:t>
      </w:r>
    </w:p>
    <w:p w:rsidR="00AD3B82" w:rsidRPr="00C12C4A" w:rsidRDefault="00AD3B82" w:rsidP="00AD3B82">
      <w:pPr>
        <w:tabs>
          <w:tab w:val="left" w:pos="0"/>
        </w:tabs>
        <w:ind w:firstLine="1134"/>
        <w:jc w:val="both"/>
        <w:rPr>
          <w:bCs/>
          <w:sz w:val="28"/>
          <w:szCs w:val="28"/>
        </w:rPr>
      </w:pPr>
      <w:r w:rsidRPr="00C12C4A">
        <w:rPr>
          <w:bCs/>
          <w:sz w:val="28"/>
          <w:szCs w:val="28"/>
        </w:rPr>
        <w:t>590,3 тыс. рублей из раздела "Общегосударственные вопросы" на реализацию мероприятия регионального проекта "Разработка и реализация программы системной поддержки и повышения качества жизни граждан старшего поколения (Забайкальский край)" национального проекта "Демография" на создание системы долговременного ухода за гражданами пожилого возраста и инвалидами. Объем привлечения средств федерального бюджета по мероприятию составляет 28 926,9 тыс. рублей, процент софинансирования за счет средств бюджета края – 2;</w:t>
      </w:r>
    </w:p>
    <w:p w:rsidR="00AD3B82" w:rsidRPr="00C12C4A" w:rsidRDefault="00AD3B82" w:rsidP="00AD3B82">
      <w:pPr>
        <w:tabs>
          <w:tab w:val="left" w:pos="0"/>
        </w:tabs>
        <w:ind w:firstLine="1134"/>
        <w:jc w:val="both"/>
        <w:rPr>
          <w:bCs/>
          <w:sz w:val="28"/>
          <w:szCs w:val="28"/>
        </w:rPr>
      </w:pPr>
      <w:r w:rsidRPr="00C12C4A">
        <w:rPr>
          <w:bCs/>
          <w:sz w:val="28"/>
          <w:szCs w:val="28"/>
        </w:rPr>
        <w:t>290 706,8 тыс. рублей в связи с передачей Министерству труда и социальной защиты населения Забайкальского края полномочий учредителя организаций для детей-сирот и детей, оставшихся без попечения родителей, от Министерства образования и науки Забайкальского края и Министерства здравоохранения Забайкальского края, в соответствии с распоряжением Правительства Забайкальского края от 14 декабря 2023 года № 547-р, в том числе:</w:t>
      </w:r>
    </w:p>
    <w:p w:rsidR="00AD3B82" w:rsidRPr="00C12C4A" w:rsidRDefault="00AD3B82" w:rsidP="00AD3B82">
      <w:pPr>
        <w:tabs>
          <w:tab w:val="left" w:pos="0"/>
        </w:tabs>
        <w:ind w:firstLine="1418"/>
        <w:jc w:val="both"/>
        <w:rPr>
          <w:bCs/>
          <w:sz w:val="28"/>
          <w:szCs w:val="28"/>
        </w:rPr>
      </w:pPr>
      <w:r w:rsidRPr="00C12C4A">
        <w:rPr>
          <w:bCs/>
          <w:sz w:val="28"/>
          <w:szCs w:val="28"/>
        </w:rPr>
        <w:t>из раздела "Образование" – 196 655,7 тыс. рублей;</w:t>
      </w:r>
    </w:p>
    <w:p w:rsidR="00AD3B82" w:rsidRPr="00C12C4A" w:rsidRDefault="00AD3B82" w:rsidP="00AD3B82">
      <w:pPr>
        <w:tabs>
          <w:tab w:val="left" w:pos="0"/>
        </w:tabs>
        <w:ind w:firstLine="1418"/>
        <w:jc w:val="both"/>
        <w:rPr>
          <w:bCs/>
          <w:sz w:val="28"/>
          <w:szCs w:val="28"/>
        </w:rPr>
      </w:pPr>
      <w:r w:rsidRPr="00C12C4A">
        <w:rPr>
          <w:bCs/>
          <w:sz w:val="28"/>
          <w:szCs w:val="28"/>
        </w:rPr>
        <w:t>из раздела "Здравоохранение" – 94 051,1 тыс. рублей;</w:t>
      </w:r>
    </w:p>
    <w:p w:rsidR="00AD3B82" w:rsidRPr="00C12C4A" w:rsidRDefault="00AD3B82" w:rsidP="00AD3B82">
      <w:pPr>
        <w:tabs>
          <w:tab w:val="left" w:pos="0"/>
        </w:tabs>
        <w:ind w:firstLine="1134"/>
        <w:jc w:val="both"/>
        <w:rPr>
          <w:sz w:val="28"/>
          <w:szCs w:val="28"/>
        </w:rPr>
      </w:pPr>
      <w:r w:rsidRPr="00C12C4A">
        <w:rPr>
          <w:bCs/>
          <w:sz w:val="28"/>
          <w:szCs w:val="28"/>
        </w:rPr>
        <w:t>1 080,0 тыс. рублей по подразделам раздела "Социальная политика" на оплату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C12C4A">
        <w:rPr>
          <w:sz w:val="28"/>
          <w:szCs w:val="28"/>
        </w:rPr>
        <w:t>;</w:t>
      </w:r>
    </w:p>
    <w:p w:rsidR="00AD3B82" w:rsidRPr="00C12C4A" w:rsidRDefault="00AD3B82" w:rsidP="00AD3B82">
      <w:pPr>
        <w:tabs>
          <w:tab w:val="left" w:pos="0"/>
        </w:tabs>
        <w:ind w:firstLine="709"/>
        <w:jc w:val="both"/>
        <w:rPr>
          <w:sz w:val="28"/>
          <w:szCs w:val="28"/>
        </w:rPr>
      </w:pPr>
      <w:r w:rsidRPr="00C12C4A">
        <w:rPr>
          <w:b/>
          <w:bCs/>
          <w:sz w:val="28"/>
          <w:szCs w:val="28"/>
        </w:rPr>
        <w:t>уменьшить</w:t>
      </w:r>
      <w:r w:rsidRPr="00C12C4A">
        <w:rPr>
          <w:bCs/>
          <w:sz w:val="28"/>
          <w:szCs w:val="28"/>
        </w:rPr>
        <w:t xml:space="preserve"> на сумму 31 818,9 тыс. рублей за счет перемещения </w:t>
      </w:r>
      <w:r w:rsidRPr="00C12C4A">
        <w:rPr>
          <w:sz w:val="28"/>
          <w:szCs w:val="28"/>
        </w:rPr>
        <w:t>бюджетных ассигнований, в том числе:</w:t>
      </w:r>
    </w:p>
    <w:p w:rsidR="00AD3B82" w:rsidRPr="00C12C4A" w:rsidRDefault="00AD3B82" w:rsidP="00AD3B82">
      <w:pPr>
        <w:tabs>
          <w:tab w:val="left" w:pos="0"/>
        </w:tabs>
        <w:ind w:firstLine="709"/>
        <w:jc w:val="both"/>
        <w:rPr>
          <w:sz w:val="28"/>
          <w:szCs w:val="28"/>
        </w:rPr>
      </w:pPr>
      <w:r w:rsidRPr="00C12C4A">
        <w:rPr>
          <w:sz w:val="28"/>
          <w:szCs w:val="28"/>
        </w:rPr>
        <w:t xml:space="preserve">370,0 тыс. рублей – в раздел </w:t>
      </w:r>
      <w:r w:rsidRPr="00C12C4A">
        <w:rPr>
          <w:bCs/>
          <w:sz w:val="28"/>
          <w:szCs w:val="28"/>
        </w:rPr>
        <w:t>"</w:t>
      </w:r>
      <w:r w:rsidRPr="00C12C4A">
        <w:rPr>
          <w:sz w:val="28"/>
          <w:szCs w:val="28"/>
        </w:rPr>
        <w:t>Общегосударственные вопросы</w:t>
      </w:r>
      <w:r w:rsidRPr="00C12C4A">
        <w:rPr>
          <w:bCs/>
          <w:sz w:val="28"/>
          <w:szCs w:val="28"/>
        </w:rPr>
        <w:t>"</w:t>
      </w:r>
      <w:r w:rsidRPr="00C12C4A">
        <w:rPr>
          <w:sz w:val="28"/>
          <w:szCs w:val="28"/>
        </w:rPr>
        <w:t>;</w:t>
      </w:r>
    </w:p>
    <w:p w:rsidR="00AD3B82" w:rsidRPr="00C12C4A" w:rsidRDefault="00AD3B82" w:rsidP="00AD3B82">
      <w:pPr>
        <w:tabs>
          <w:tab w:val="left" w:pos="0"/>
        </w:tabs>
        <w:ind w:firstLine="709"/>
        <w:jc w:val="both"/>
        <w:rPr>
          <w:bCs/>
          <w:sz w:val="28"/>
          <w:szCs w:val="28"/>
        </w:rPr>
      </w:pPr>
      <w:r w:rsidRPr="00C12C4A">
        <w:rPr>
          <w:bCs/>
          <w:sz w:val="28"/>
          <w:szCs w:val="28"/>
        </w:rPr>
        <w:t xml:space="preserve">28 067,9 тыс. рублей </w:t>
      </w:r>
      <w:r w:rsidRPr="00C12C4A">
        <w:rPr>
          <w:sz w:val="28"/>
          <w:szCs w:val="28"/>
        </w:rPr>
        <w:t xml:space="preserve">– </w:t>
      </w:r>
      <w:r w:rsidRPr="00C12C4A">
        <w:rPr>
          <w:bCs/>
          <w:sz w:val="28"/>
          <w:szCs w:val="28"/>
        </w:rPr>
        <w:t>в раздел "Образование";</w:t>
      </w:r>
    </w:p>
    <w:p w:rsidR="00AD3B82" w:rsidRPr="00C12C4A" w:rsidRDefault="00AD3B82" w:rsidP="00AD3B82">
      <w:pPr>
        <w:tabs>
          <w:tab w:val="left" w:pos="0"/>
        </w:tabs>
        <w:ind w:firstLine="709"/>
        <w:jc w:val="both"/>
        <w:rPr>
          <w:bCs/>
          <w:sz w:val="28"/>
          <w:szCs w:val="28"/>
        </w:rPr>
      </w:pPr>
      <w:r w:rsidRPr="00C12C4A">
        <w:rPr>
          <w:sz w:val="28"/>
          <w:szCs w:val="28"/>
        </w:rPr>
        <w:t>2 301,0 тыс. рублей –</w:t>
      </w:r>
      <w:r w:rsidRPr="00C12C4A">
        <w:rPr>
          <w:bCs/>
          <w:sz w:val="28"/>
          <w:szCs w:val="28"/>
        </w:rPr>
        <w:t xml:space="preserve"> в раздел "Культура, кинематография";</w:t>
      </w:r>
    </w:p>
    <w:p w:rsidR="00AD3B82" w:rsidRPr="00C12C4A" w:rsidRDefault="00AD3B82" w:rsidP="00AD3B82">
      <w:pPr>
        <w:tabs>
          <w:tab w:val="left" w:pos="0"/>
        </w:tabs>
        <w:ind w:firstLine="709"/>
        <w:jc w:val="both"/>
        <w:rPr>
          <w:bCs/>
          <w:sz w:val="28"/>
          <w:szCs w:val="28"/>
        </w:rPr>
      </w:pPr>
      <w:r w:rsidRPr="00C12C4A">
        <w:rPr>
          <w:bCs/>
          <w:sz w:val="28"/>
          <w:szCs w:val="28"/>
        </w:rPr>
        <w:t xml:space="preserve">1 080,0 тыс. рублей </w:t>
      </w:r>
      <w:r w:rsidRPr="00C12C4A">
        <w:rPr>
          <w:sz w:val="28"/>
          <w:szCs w:val="28"/>
        </w:rPr>
        <w:t>–</w:t>
      </w:r>
      <w:r w:rsidRPr="00C12C4A">
        <w:rPr>
          <w:bCs/>
          <w:sz w:val="28"/>
          <w:szCs w:val="28"/>
        </w:rPr>
        <w:t xml:space="preserve"> по подразделам раздела "Социальная политика".</w:t>
      </w:r>
    </w:p>
    <w:p w:rsidR="00AD3B82" w:rsidRPr="00C12C4A" w:rsidRDefault="00AD3B82" w:rsidP="00AD3B82">
      <w:pPr>
        <w:tabs>
          <w:tab w:val="left" w:pos="0"/>
        </w:tabs>
        <w:ind w:firstLine="709"/>
        <w:jc w:val="both"/>
        <w:rPr>
          <w:b/>
        </w:rPr>
      </w:pPr>
      <w:r w:rsidRPr="00C12C4A">
        <w:rPr>
          <w:sz w:val="28"/>
          <w:szCs w:val="28"/>
        </w:rPr>
        <w:t>Кроме того, в данном разделе учтено перераспределение бюджетных ассигнований по предложениям главного распорядителя бюджетных средств.</w:t>
      </w: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3B3B2B" w:rsidRDefault="003B3B2B" w:rsidP="00AD3B82">
      <w:pPr>
        <w:spacing w:before="120" w:after="120"/>
        <w:jc w:val="center"/>
        <w:rPr>
          <w:b/>
          <w:bCs/>
          <w:sz w:val="28"/>
          <w:szCs w:val="28"/>
        </w:rPr>
      </w:pPr>
    </w:p>
    <w:p w:rsidR="00AD3B82" w:rsidRPr="00C12C4A" w:rsidRDefault="00AD3B82" w:rsidP="00AD3B82">
      <w:pPr>
        <w:spacing w:before="120" w:after="120"/>
        <w:jc w:val="center"/>
        <w:rPr>
          <w:b/>
          <w:bCs/>
          <w:sz w:val="28"/>
          <w:szCs w:val="28"/>
        </w:rPr>
      </w:pPr>
      <w:r w:rsidRPr="00C12C4A">
        <w:rPr>
          <w:b/>
          <w:bCs/>
          <w:sz w:val="28"/>
          <w:szCs w:val="28"/>
        </w:rPr>
        <w:lastRenderedPageBreak/>
        <w:t>РАЗДЕЛ "ФИЗИЧЕСКАЯ КУЛЬТУРА И СПОРТ"</w:t>
      </w:r>
    </w:p>
    <w:p w:rsidR="00AD3B82" w:rsidRPr="00C12C4A" w:rsidRDefault="00AD3B82" w:rsidP="00AD3B82">
      <w:pPr>
        <w:spacing w:before="120"/>
        <w:ind w:firstLine="709"/>
        <w:jc w:val="both"/>
        <w:rPr>
          <w:sz w:val="28"/>
          <w:szCs w:val="28"/>
        </w:rPr>
      </w:pPr>
      <w:r w:rsidRPr="00C12C4A">
        <w:rPr>
          <w:sz w:val="28"/>
          <w:szCs w:val="28"/>
        </w:rPr>
        <w:t>В целом по разделу объем бюджетных ассигнований пред</w:t>
      </w:r>
      <w:r w:rsidR="00C2137E" w:rsidRPr="00C12C4A">
        <w:rPr>
          <w:sz w:val="28"/>
          <w:szCs w:val="28"/>
        </w:rPr>
        <w:t>лагается изменить на сумму 134 3</w:t>
      </w:r>
      <w:r w:rsidRPr="00C12C4A">
        <w:rPr>
          <w:sz w:val="28"/>
          <w:szCs w:val="28"/>
        </w:rPr>
        <w:t>82,5 тыс. рублей, из них:</w:t>
      </w:r>
    </w:p>
    <w:p w:rsidR="00AD3B82" w:rsidRPr="00C12C4A" w:rsidRDefault="00AD3B82" w:rsidP="00AD3B82">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AD3B82">
            <w:pPr>
              <w:jc w:val="center"/>
              <w:rPr>
                <w:sz w:val="20"/>
                <w:szCs w:val="20"/>
              </w:rPr>
            </w:pPr>
            <w:r w:rsidRPr="00C12C4A">
              <w:rPr>
                <w:sz w:val="20"/>
                <w:szCs w:val="20"/>
              </w:rPr>
              <w:t>Показатели</w:t>
            </w:r>
          </w:p>
        </w:tc>
        <w:tc>
          <w:tcPr>
            <w:tcW w:w="1417" w:type="dxa"/>
            <w:vAlign w:val="center"/>
          </w:tcPr>
          <w:p w:rsidR="00AD3B82" w:rsidRPr="00C12C4A" w:rsidRDefault="00AD3B82" w:rsidP="00AD3B82">
            <w:pPr>
              <w:jc w:val="center"/>
              <w:rPr>
                <w:sz w:val="20"/>
                <w:szCs w:val="20"/>
              </w:rPr>
            </w:pPr>
            <w:r w:rsidRPr="00C12C4A">
              <w:rPr>
                <w:sz w:val="20"/>
                <w:szCs w:val="20"/>
              </w:rPr>
              <w:t>Закон Забайкальского края</w:t>
            </w:r>
          </w:p>
        </w:tc>
        <w:tc>
          <w:tcPr>
            <w:tcW w:w="1559" w:type="dxa"/>
            <w:vAlign w:val="center"/>
          </w:tcPr>
          <w:p w:rsidR="00AD3B82" w:rsidRPr="00C12C4A" w:rsidRDefault="00AD3B82" w:rsidP="00AD3B82">
            <w:pPr>
              <w:jc w:val="center"/>
              <w:rPr>
                <w:sz w:val="20"/>
                <w:szCs w:val="20"/>
              </w:rPr>
            </w:pPr>
            <w:r w:rsidRPr="00C12C4A">
              <w:rPr>
                <w:sz w:val="20"/>
                <w:szCs w:val="20"/>
              </w:rPr>
              <w:t>Увеличение</w:t>
            </w:r>
          </w:p>
          <w:p w:rsidR="00AD3B82" w:rsidRPr="00C12C4A" w:rsidRDefault="00AD3B82" w:rsidP="00AD3B82">
            <w:pPr>
              <w:jc w:val="center"/>
              <w:rPr>
                <w:sz w:val="20"/>
                <w:szCs w:val="20"/>
              </w:rPr>
            </w:pPr>
            <w:r w:rsidRPr="00C12C4A">
              <w:rPr>
                <w:sz w:val="20"/>
                <w:szCs w:val="20"/>
              </w:rPr>
              <w:t>(+)</w:t>
            </w:r>
          </w:p>
        </w:tc>
        <w:tc>
          <w:tcPr>
            <w:tcW w:w="1560" w:type="dxa"/>
            <w:vAlign w:val="center"/>
          </w:tcPr>
          <w:p w:rsidR="00AD3B82" w:rsidRPr="00C12C4A" w:rsidRDefault="00AD3B82" w:rsidP="00AD3B82">
            <w:pPr>
              <w:jc w:val="center"/>
              <w:rPr>
                <w:sz w:val="20"/>
                <w:szCs w:val="20"/>
              </w:rPr>
            </w:pPr>
            <w:r w:rsidRPr="00C12C4A">
              <w:rPr>
                <w:sz w:val="20"/>
                <w:szCs w:val="20"/>
              </w:rPr>
              <w:t>Уменьшение</w:t>
            </w:r>
          </w:p>
          <w:p w:rsidR="00AD3B82" w:rsidRPr="00C12C4A" w:rsidRDefault="00AD3B82" w:rsidP="00AD3B82">
            <w:pPr>
              <w:jc w:val="center"/>
              <w:rPr>
                <w:sz w:val="20"/>
                <w:szCs w:val="20"/>
              </w:rPr>
            </w:pPr>
            <w:r w:rsidRPr="00C12C4A">
              <w:rPr>
                <w:sz w:val="20"/>
                <w:szCs w:val="20"/>
              </w:rPr>
              <w:t>(-)</w:t>
            </w:r>
          </w:p>
        </w:tc>
        <w:tc>
          <w:tcPr>
            <w:tcW w:w="1701" w:type="dxa"/>
            <w:vAlign w:val="center"/>
          </w:tcPr>
          <w:p w:rsidR="00AD3B82" w:rsidRPr="00C12C4A" w:rsidRDefault="00AD3B82" w:rsidP="00AD3B82">
            <w:pPr>
              <w:jc w:val="center"/>
              <w:rPr>
                <w:sz w:val="20"/>
                <w:szCs w:val="20"/>
              </w:rPr>
            </w:pPr>
            <w:r w:rsidRPr="00C12C4A">
              <w:rPr>
                <w:sz w:val="20"/>
                <w:szCs w:val="20"/>
              </w:rPr>
              <w:t>Объем бюджетных ассигнований с учетом предлагаемых изменений</w:t>
            </w:r>
          </w:p>
        </w:tc>
      </w:tr>
      <w:tr w:rsidR="00AD3B82" w:rsidRPr="00C12C4A" w:rsidTr="007310B6">
        <w:trPr>
          <w:cantSplit/>
          <w:trHeight w:val="340"/>
        </w:trPr>
        <w:tc>
          <w:tcPr>
            <w:tcW w:w="3289" w:type="dxa"/>
            <w:vAlign w:val="center"/>
          </w:tcPr>
          <w:p w:rsidR="00AD3B82" w:rsidRPr="00C12C4A" w:rsidRDefault="00AD3B82" w:rsidP="00AD3B82">
            <w:pPr>
              <w:rPr>
                <w:sz w:val="20"/>
                <w:szCs w:val="20"/>
              </w:rPr>
            </w:pPr>
            <w:r w:rsidRPr="00C12C4A">
              <w:rPr>
                <w:sz w:val="20"/>
                <w:szCs w:val="20"/>
              </w:rPr>
              <w:t>Массовый спорт</w:t>
            </w:r>
          </w:p>
        </w:tc>
        <w:tc>
          <w:tcPr>
            <w:tcW w:w="1417" w:type="dxa"/>
            <w:vAlign w:val="center"/>
          </w:tcPr>
          <w:p w:rsidR="00AD3B82" w:rsidRPr="00C12C4A" w:rsidRDefault="00AD3B82" w:rsidP="00AD3B82">
            <w:pPr>
              <w:jc w:val="center"/>
              <w:rPr>
                <w:sz w:val="20"/>
                <w:szCs w:val="20"/>
              </w:rPr>
            </w:pPr>
            <w:r w:rsidRPr="00C12C4A">
              <w:rPr>
                <w:sz w:val="20"/>
                <w:szCs w:val="20"/>
              </w:rPr>
              <w:t>1 162 557,6</w:t>
            </w:r>
          </w:p>
        </w:tc>
        <w:tc>
          <w:tcPr>
            <w:tcW w:w="1559" w:type="dxa"/>
            <w:vAlign w:val="center"/>
          </w:tcPr>
          <w:p w:rsidR="00AD3B82" w:rsidRPr="00C12C4A" w:rsidRDefault="00AD3B82" w:rsidP="00AD3B82">
            <w:pPr>
              <w:jc w:val="center"/>
              <w:rPr>
                <w:sz w:val="20"/>
                <w:szCs w:val="20"/>
              </w:rPr>
            </w:pPr>
            <w:r w:rsidRPr="00C12C4A">
              <w:rPr>
                <w:sz w:val="20"/>
                <w:szCs w:val="20"/>
              </w:rPr>
              <w:t>224 746,1</w:t>
            </w:r>
          </w:p>
        </w:tc>
        <w:tc>
          <w:tcPr>
            <w:tcW w:w="1560" w:type="dxa"/>
            <w:vAlign w:val="center"/>
          </w:tcPr>
          <w:p w:rsidR="00AD3B82" w:rsidRPr="00C12C4A" w:rsidRDefault="00AD3B82" w:rsidP="00AD3B82">
            <w:pPr>
              <w:jc w:val="center"/>
              <w:rPr>
                <w:sz w:val="20"/>
                <w:szCs w:val="20"/>
              </w:rPr>
            </w:pPr>
            <w:r w:rsidRPr="00C12C4A">
              <w:rPr>
                <w:sz w:val="20"/>
                <w:szCs w:val="20"/>
              </w:rPr>
              <w:t>-102 040,9</w:t>
            </w:r>
          </w:p>
        </w:tc>
        <w:tc>
          <w:tcPr>
            <w:tcW w:w="1701" w:type="dxa"/>
            <w:vAlign w:val="center"/>
          </w:tcPr>
          <w:p w:rsidR="00AD3B82" w:rsidRPr="00C12C4A" w:rsidRDefault="00AD3B82" w:rsidP="00AD3B82">
            <w:pPr>
              <w:jc w:val="center"/>
              <w:rPr>
                <w:sz w:val="20"/>
                <w:szCs w:val="20"/>
              </w:rPr>
            </w:pPr>
            <w:r w:rsidRPr="00C12C4A">
              <w:rPr>
                <w:sz w:val="20"/>
                <w:szCs w:val="20"/>
              </w:rPr>
              <w:t>1 285 262,8</w:t>
            </w:r>
          </w:p>
        </w:tc>
      </w:tr>
      <w:tr w:rsidR="00AD3B82" w:rsidRPr="00C12C4A" w:rsidTr="007310B6">
        <w:trPr>
          <w:cantSplit/>
          <w:trHeight w:val="321"/>
        </w:trPr>
        <w:tc>
          <w:tcPr>
            <w:tcW w:w="3289" w:type="dxa"/>
            <w:vAlign w:val="center"/>
          </w:tcPr>
          <w:p w:rsidR="00AD3B82" w:rsidRPr="00C12C4A" w:rsidRDefault="00AD3B82" w:rsidP="00AD3B82">
            <w:pPr>
              <w:rPr>
                <w:sz w:val="20"/>
                <w:szCs w:val="20"/>
              </w:rPr>
            </w:pPr>
            <w:r w:rsidRPr="00C12C4A">
              <w:rPr>
                <w:sz w:val="20"/>
                <w:szCs w:val="20"/>
              </w:rPr>
              <w:t>Спорт высших достижений</w:t>
            </w:r>
          </w:p>
        </w:tc>
        <w:tc>
          <w:tcPr>
            <w:tcW w:w="1417" w:type="dxa"/>
            <w:vAlign w:val="center"/>
          </w:tcPr>
          <w:p w:rsidR="00AD3B82" w:rsidRPr="00C12C4A" w:rsidRDefault="00AD3B82" w:rsidP="00AD3B82">
            <w:pPr>
              <w:jc w:val="center"/>
              <w:rPr>
                <w:sz w:val="20"/>
                <w:szCs w:val="20"/>
              </w:rPr>
            </w:pPr>
            <w:r w:rsidRPr="00C12C4A">
              <w:rPr>
                <w:sz w:val="20"/>
                <w:szCs w:val="20"/>
              </w:rPr>
              <w:t>604</w:t>
            </w:r>
            <w:r w:rsidRPr="00C12C4A">
              <w:rPr>
                <w:sz w:val="20"/>
                <w:szCs w:val="20"/>
                <w:lang w:val="en-US"/>
              </w:rPr>
              <w:t> </w:t>
            </w:r>
            <w:r w:rsidRPr="00C12C4A">
              <w:rPr>
                <w:sz w:val="20"/>
                <w:szCs w:val="20"/>
              </w:rPr>
              <w:t>246,4</w:t>
            </w:r>
          </w:p>
        </w:tc>
        <w:tc>
          <w:tcPr>
            <w:tcW w:w="1559" w:type="dxa"/>
            <w:vAlign w:val="center"/>
          </w:tcPr>
          <w:p w:rsidR="00AD3B82" w:rsidRPr="00C12C4A" w:rsidRDefault="00AD3B82" w:rsidP="00AD3B82">
            <w:pPr>
              <w:jc w:val="center"/>
              <w:rPr>
                <w:sz w:val="20"/>
                <w:szCs w:val="20"/>
              </w:rPr>
            </w:pPr>
            <w:r w:rsidRPr="00C12C4A">
              <w:rPr>
                <w:sz w:val="20"/>
                <w:szCs w:val="20"/>
              </w:rPr>
              <w:t>11 677,3</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AD3B82" w:rsidP="00AD3B82">
            <w:pPr>
              <w:jc w:val="center"/>
              <w:rPr>
                <w:sz w:val="20"/>
                <w:szCs w:val="20"/>
              </w:rPr>
            </w:pPr>
            <w:r w:rsidRPr="00C12C4A">
              <w:rPr>
                <w:sz w:val="20"/>
                <w:szCs w:val="20"/>
              </w:rPr>
              <w:t>615 923,7</w:t>
            </w:r>
          </w:p>
        </w:tc>
      </w:tr>
      <w:tr w:rsidR="00AD3B82" w:rsidRPr="00C12C4A" w:rsidTr="007310B6">
        <w:trPr>
          <w:cantSplit/>
          <w:trHeight w:val="369"/>
        </w:trPr>
        <w:tc>
          <w:tcPr>
            <w:tcW w:w="3289" w:type="dxa"/>
            <w:vAlign w:val="center"/>
          </w:tcPr>
          <w:p w:rsidR="00AD3B82" w:rsidRPr="00C12C4A" w:rsidRDefault="00AD3B82" w:rsidP="00AD3B82">
            <w:pPr>
              <w:rPr>
                <w:sz w:val="20"/>
                <w:szCs w:val="20"/>
              </w:rPr>
            </w:pPr>
            <w:r w:rsidRPr="00C12C4A">
              <w:rPr>
                <w:sz w:val="20"/>
                <w:szCs w:val="20"/>
              </w:rPr>
              <w:t>Другие вопросы в области физической культуры и спорта</w:t>
            </w:r>
          </w:p>
        </w:tc>
        <w:tc>
          <w:tcPr>
            <w:tcW w:w="1417" w:type="dxa"/>
            <w:vAlign w:val="center"/>
          </w:tcPr>
          <w:p w:rsidR="00AD3B82" w:rsidRPr="00C12C4A" w:rsidRDefault="00AD3B82" w:rsidP="00AD3B82">
            <w:pPr>
              <w:jc w:val="center"/>
              <w:rPr>
                <w:sz w:val="20"/>
                <w:szCs w:val="20"/>
              </w:rPr>
            </w:pPr>
            <w:r w:rsidRPr="00C12C4A">
              <w:rPr>
                <w:sz w:val="20"/>
                <w:szCs w:val="20"/>
              </w:rPr>
              <w:t>26</w:t>
            </w:r>
            <w:r w:rsidRPr="00C12C4A">
              <w:rPr>
                <w:sz w:val="20"/>
                <w:szCs w:val="20"/>
                <w:lang w:val="en-US"/>
              </w:rPr>
              <w:t> </w:t>
            </w:r>
            <w:r w:rsidRPr="00C12C4A">
              <w:rPr>
                <w:sz w:val="20"/>
                <w:szCs w:val="20"/>
              </w:rPr>
              <w:t>995,9</w:t>
            </w:r>
          </w:p>
        </w:tc>
        <w:tc>
          <w:tcPr>
            <w:tcW w:w="1559" w:type="dxa"/>
            <w:vAlign w:val="center"/>
          </w:tcPr>
          <w:p w:rsidR="00AD3B82" w:rsidRPr="00C12C4A" w:rsidRDefault="00AD3B82" w:rsidP="00AD3B82">
            <w:pPr>
              <w:jc w:val="center"/>
              <w:rPr>
                <w:sz w:val="20"/>
                <w:szCs w:val="20"/>
              </w:rPr>
            </w:pPr>
            <w:r w:rsidRPr="00C12C4A">
              <w:rPr>
                <w:sz w:val="20"/>
                <w:szCs w:val="20"/>
              </w:rPr>
              <w:t>0,0</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AD3B82" w:rsidP="00AD3B82">
            <w:pPr>
              <w:jc w:val="center"/>
              <w:rPr>
                <w:sz w:val="20"/>
                <w:szCs w:val="20"/>
              </w:rPr>
            </w:pPr>
            <w:r w:rsidRPr="00C12C4A">
              <w:rPr>
                <w:sz w:val="20"/>
                <w:szCs w:val="20"/>
              </w:rPr>
              <w:t>26</w:t>
            </w:r>
            <w:r w:rsidRPr="00C12C4A">
              <w:rPr>
                <w:sz w:val="20"/>
                <w:szCs w:val="20"/>
                <w:lang w:val="en-US"/>
              </w:rPr>
              <w:t> </w:t>
            </w:r>
            <w:r w:rsidRPr="00C12C4A">
              <w:rPr>
                <w:sz w:val="20"/>
                <w:szCs w:val="20"/>
              </w:rPr>
              <w:t>995,9</w:t>
            </w:r>
          </w:p>
        </w:tc>
      </w:tr>
      <w:tr w:rsidR="00AD3B82" w:rsidRPr="00C12C4A" w:rsidTr="007310B6">
        <w:trPr>
          <w:cantSplit/>
          <w:trHeight w:val="283"/>
        </w:trPr>
        <w:tc>
          <w:tcPr>
            <w:tcW w:w="3289" w:type="dxa"/>
            <w:vAlign w:val="center"/>
          </w:tcPr>
          <w:p w:rsidR="00AD3B82" w:rsidRPr="00C12C4A" w:rsidRDefault="00AD3B82" w:rsidP="00AD3B82">
            <w:pPr>
              <w:rPr>
                <w:b/>
                <w:sz w:val="20"/>
                <w:szCs w:val="20"/>
              </w:rPr>
            </w:pPr>
            <w:r w:rsidRPr="00C12C4A">
              <w:rPr>
                <w:b/>
                <w:sz w:val="20"/>
                <w:szCs w:val="20"/>
              </w:rPr>
              <w:t>Итого по разделу</w:t>
            </w:r>
          </w:p>
        </w:tc>
        <w:tc>
          <w:tcPr>
            <w:tcW w:w="1417" w:type="dxa"/>
            <w:vAlign w:val="center"/>
          </w:tcPr>
          <w:p w:rsidR="00AD3B82" w:rsidRPr="00C12C4A" w:rsidRDefault="00AD3B82" w:rsidP="00AD3B82">
            <w:pPr>
              <w:jc w:val="center"/>
              <w:rPr>
                <w:b/>
                <w:bCs/>
                <w:sz w:val="20"/>
                <w:szCs w:val="20"/>
                <w:lang w:val="en-US"/>
              </w:rPr>
            </w:pPr>
            <w:r w:rsidRPr="00C12C4A">
              <w:rPr>
                <w:b/>
                <w:bCs/>
                <w:sz w:val="20"/>
                <w:szCs w:val="20"/>
              </w:rPr>
              <w:t>1 793 799,9</w:t>
            </w:r>
          </w:p>
        </w:tc>
        <w:tc>
          <w:tcPr>
            <w:tcW w:w="1559" w:type="dxa"/>
            <w:vAlign w:val="center"/>
          </w:tcPr>
          <w:p w:rsidR="00AD3B82" w:rsidRPr="00C12C4A" w:rsidRDefault="00AD3B82" w:rsidP="00AD3B82">
            <w:pPr>
              <w:jc w:val="center"/>
              <w:rPr>
                <w:b/>
                <w:sz w:val="20"/>
                <w:szCs w:val="20"/>
              </w:rPr>
            </w:pPr>
            <w:r w:rsidRPr="00C12C4A">
              <w:rPr>
                <w:b/>
                <w:sz w:val="20"/>
                <w:szCs w:val="20"/>
              </w:rPr>
              <w:t>236 423,4</w:t>
            </w:r>
          </w:p>
        </w:tc>
        <w:tc>
          <w:tcPr>
            <w:tcW w:w="1560" w:type="dxa"/>
            <w:vAlign w:val="center"/>
          </w:tcPr>
          <w:p w:rsidR="00AD3B82" w:rsidRPr="00C12C4A" w:rsidRDefault="00AD3B82" w:rsidP="00AD3B82">
            <w:pPr>
              <w:jc w:val="center"/>
              <w:rPr>
                <w:b/>
                <w:sz w:val="20"/>
                <w:szCs w:val="20"/>
              </w:rPr>
            </w:pPr>
            <w:r w:rsidRPr="00C12C4A">
              <w:rPr>
                <w:b/>
                <w:sz w:val="20"/>
                <w:szCs w:val="20"/>
              </w:rPr>
              <w:t>-102 040,9</w:t>
            </w:r>
          </w:p>
        </w:tc>
        <w:tc>
          <w:tcPr>
            <w:tcW w:w="1701" w:type="dxa"/>
            <w:vAlign w:val="center"/>
          </w:tcPr>
          <w:p w:rsidR="00AD3B82" w:rsidRPr="00C12C4A" w:rsidRDefault="00AD3B82" w:rsidP="00AD3B82">
            <w:pPr>
              <w:jc w:val="center"/>
              <w:rPr>
                <w:b/>
                <w:sz w:val="20"/>
                <w:szCs w:val="20"/>
              </w:rPr>
            </w:pPr>
            <w:r w:rsidRPr="00C12C4A">
              <w:rPr>
                <w:b/>
                <w:sz w:val="20"/>
                <w:szCs w:val="20"/>
              </w:rPr>
              <w:t>1 928 182,4</w:t>
            </w:r>
          </w:p>
        </w:tc>
      </w:tr>
    </w:tbl>
    <w:p w:rsidR="00AD3B82" w:rsidRPr="00C12C4A" w:rsidRDefault="00AD3B82" w:rsidP="00AD3B82">
      <w:pPr>
        <w:tabs>
          <w:tab w:val="left" w:pos="0"/>
        </w:tabs>
        <w:spacing w:before="120"/>
        <w:ind w:firstLine="709"/>
        <w:jc w:val="both"/>
        <w:rPr>
          <w:bCs/>
          <w:sz w:val="28"/>
          <w:szCs w:val="28"/>
        </w:rPr>
      </w:pPr>
      <w:r w:rsidRPr="00C12C4A">
        <w:rPr>
          <w:b/>
          <w:bCs/>
          <w:sz w:val="28"/>
          <w:szCs w:val="28"/>
        </w:rPr>
        <w:t>увеличить</w:t>
      </w:r>
      <w:r w:rsidRPr="00C12C4A">
        <w:rPr>
          <w:bCs/>
          <w:sz w:val="28"/>
          <w:szCs w:val="28"/>
        </w:rPr>
        <w:t xml:space="preserve"> на сумму 236 423,4 тыс. рублей, в том числе:</w:t>
      </w:r>
    </w:p>
    <w:p w:rsidR="00AD3B82" w:rsidRPr="00C12C4A" w:rsidRDefault="00AD3B82" w:rsidP="00AD3B82">
      <w:pPr>
        <w:tabs>
          <w:tab w:val="left" w:pos="0"/>
        </w:tabs>
        <w:ind w:firstLine="709"/>
        <w:jc w:val="both"/>
        <w:rPr>
          <w:bCs/>
          <w:sz w:val="28"/>
          <w:szCs w:val="28"/>
        </w:rPr>
      </w:pPr>
      <w:r w:rsidRPr="00C12C4A">
        <w:rPr>
          <w:bCs/>
          <w:sz w:val="28"/>
          <w:szCs w:val="28"/>
        </w:rPr>
        <w:t>35 802,3 тыс. рублей за счет перераспределения бюджетных ассигнований по решению бюджетной комиссии из раздела "Общегосударственные вопросы", из них:</w:t>
      </w:r>
    </w:p>
    <w:p w:rsidR="00AD3B82" w:rsidRPr="00C12C4A" w:rsidRDefault="00AD3B82" w:rsidP="00AD3B82">
      <w:pPr>
        <w:tabs>
          <w:tab w:val="left" w:pos="0"/>
        </w:tabs>
        <w:ind w:firstLine="1134"/>
        <w:jc w:val="both"/>
        <w:rPr>
          <w:bCs/>
          <w:sz w:val="28"/>
          <w:szCs w:val="28"/>
        </w:rPr>
      </w:pPr>
      <w:r w:rsidRPr="00C12C4A">
        <w:rPr>
          <w:bCs/>
          <w:sz w:val="28"/>
          <w:szCs w:val="28"/>
        </w:rPr>
        <w:t>24 125,0 тыс. рублей на технологическое присоединение к инженерным сетям ФОК "Динамо";</w:t>
      </w:r>
    </w:p>
    <w:p w:rsidR="00AD3B82" w:rsidRPr="00C12C4A" w:rsidRDefault="00AD3B82" w:rsidP="00AD3B82">
      <w:pPr>
        <w:tabs>
          <w:tab w:val="left" w:pos="0"/>
        </w:tabs>
        <w:ind w:firstLine="1134"/>
        <w:jc w:val="both"/>
        <w:rPr>
          <w:bCs/>
          <w:sz w:val="28"/>
          <w:szCs w:val="28"/>
        </w:rPr>
      </w:pPr>
      <w:r w:rsidRPr="00C12C4A">
        <w:rPr>
          <w:bCs/>
          <w:sz w:val="28"/>
          <w:szCs w:val="28"/>
        </w:rPr>
        <w:t>11 677,3 тыс. рублей на организацию и проведение в 2024 году Первенства России по стрельбе из лука в п. Агинское;</w:t>
      </w:r>
    </w:p>
    <w:p w:rsidR="00AD3B82" w:rsidRPr="00C12C4A" w:rsidRDefault="00AD3B82" w:rsidP="00AD3B82">
      <w:pPr>
        <w:tabs>
          <w:tab w:val="left" w:pos="0"/>
        </w:tabs>
        <w:ind w:firstLine="709"/>
        <w:jc w:val="both"/>
        <w:rPr>
          <w:bCs/>
          <w:sz w:val="28"/>
          <w:szCs w:val="28"/>
        </w:rPr>
      </w:pPr>
      <w:r w:rsidRPr="00C12C4A">
        <w:rPr>
          <w:bCs/>
          <w:sz w:val="28"/>
          <w:szCs w:val="28"/>
        </w:rPr>
        <w:t>200 621,1 тыс. рублей за счет перемещения бюджетных ассигнований, в том числе:</w:t>
      </w:r>
    </w:p>
    <w:p w:rsidR="00AD3B82" w:rsidRPr="00C12C4A" w:rsidRDefault="00AD3B82" w:rsidP="00AD3B82">
      <w:pPr>
        <w:autoSpaceDE w:val="0"/>
        <w:autoSpaceDN w:val="0"/>
        <w:adjustRightInd w:val="0"/>
        <w:ind w:firstLine="1134"/>
        <w:jc w:val="both"/>
        <w:rPr>
          <w:bCs/>
          <w:sz w:val="28"/>
          <w:szCs w:val="28"/>
        </w:rPr>
      </w:pPr>
      <w:r w:rsidRPr="00C12C4A">
        <w:rPr>
          <w:sz w:val="28"/>
          <w:szCs w:val="28"/>
        </w:rPr>
        <w:t xml:space="preserve">98 580,2 тыс. рублей из раздела </w:t>
      </w:r>
      <w:r w:rsidRPr="00C12C4A">
        <w:rPr>
          <w:bCs/>
          <w:sz w:val="28"/>
          <w:szCs w:val="28"/>
        </w:rPr>
        <w:t>"</w:t>
      </w:r>
      <w:r w:rsidRPr="00C12C4A">
        <w:rPr>
          <w:sz w:val="28"/>
          <w:szCs w:val="28"/>
        </w:rPr>
        <w:t>Здравоохранение</w:t>
      </w:r>
      <w:r w:rsidRPr="00C12C4A">
        <w:rPr>
          <w:bCs/>
          <w:sz w:val="28"/>
          <w:szCs w:val="28"/>
        </w:rPr>
        <w:t>", из них:</w:t>
      </w:r>
    </w:p>
    <w:p w:rsidR="00AD3B82" w:rsidRPr="00C12C4A" w:rsidRDefault="00AD3B82" w:rsidP="00AD3B82">
      <w:pPr>
        <w:autoSpaceDE w:val="0"/>
        <w:autoSpaceDN w:val="0"/>
        <w:adjustRightInd w:val="0"/>
        <w:ind w:firstLine="1418"/>
        <w:jc w:val="both"/>
        <w:rPr>
          <w:sz w:val="28"/>
          <w:szCs w:val="28"/>
        </w:rPr>
      </w:pPr>
      <w:r w:rsidRPr="00C12C4A">
        <w:rPr>
          <w:sz w:val="28"/>
          <w:szCs w:val="28"/>
        </w:rPr>
        <w:t>на реализацию мероприятий по обеспечению комплексного развития сельских территорий (реализация проектов комплексного развития сельских территорий (агломераций)) на объект "Ледовая арена по адресу: Забайкальский край, пгт. Приаргунск, МКР. 1, строение № 24" – 96 180,9 тыс. рублей;</w:t>
      </w:r>
    </w:p>
    <w:p w:rsidR="00AD3B82" w:rsidRPr="00C12C4A" w:rsidRDefault="00AD3B82" w:rsidP="00AD3B82">
      <w:pPr>
        <w:tabs>
          <w:tab w:val="left" w:pos="0"/>
        </w:tabs>
        <w:ind w:firstLine="1418"/>
        <w:jc w:val="both"/>
        <w:rPr>
          <w:bCs/>
          <w:sz w:val="28"/>
          <w:szCs w:val="28"/>
        </w:rPr>
      </w:pPr>
      <w:r w:rsidRPr="00C12C4A">
        <w:rPr>
          <w:bCs/>
          <w:sz w:val="28"/>
          <w:szCs w:val="28"/>
        </w:rPr>
        <w:t xml:space="preserve">на реализацию мероприятия </w:t>
      </w:r>
      <w:r w:rsidR="002F69E8" w:rsidRPr="00C12C4A">
        <w:rPr>
          <w:bCs/>
          <w:sz w:val="28"/>
          <w:szCs w:val="28"/>
        </w:rPr>
        <w:t>по</w:t>
      </w:r>
      <w:r w:rsidRPr="00C12C4A">
        <w:rPr>
          <w:bCs/>
          <w:sz w:val="28"/>
          <w:szCs w:val="28"/>
        </w:rPr>
        <w:t xml:space="preserve"> создани</w:t>
      </w:r>
      <w:r w:rsidR="002F69E8" w:rsidRPr="00C12C4A">
        <w:rPr>
          <w:bCs/>
          <w:sz w:val="28"/>
          <w:szCs w:val="28"/>
        </w:rPr>
        <w:t>ю</w:t>
      </w:r>
      <w:r w:rsidRPr="00C12C4A">
        <w:rPr>
          <w:bCs/>
          <w:sz w:val="28"/>
          <w:szCs w:val="28"/>
        </w:rPr>
        <w:t xml:space="preserve"> и модернизаци</w:t>
      </w:r>
      <w:r w:rsidR="002F69E8" w:rsidRPr="00C12C4A">
        <w:rPr>
          <w:bCs/>
          <w:sz w:val="28"/>
          <w:szCs w:val="28"/>
        </w:rPr>
        <w:t>и</w:t>
      </w:r>
      <w:r w:rsidRPr="00C12C4A">
        <w:rPr>
          <w:bCs/>
          <w:sz w:val="28"/>
          <w:szCs w:val="28"/>
        </w:rPr>
        <w:t xml:space="preserve"> объектов спортивной инфраструктуры региональной собственности (муниципальной собственности) для занятий физической культурой и спортом на корректировку проектно-сметной документации по объекту "Физкультурно-оздоровительный комплекс в г. Хилок" – 2 399,3 тыс. рублей;</w:t>
      </w:r>
    </w:p>
    <w:p w:rsidR="00AD3B82" w:rsidRPr="00C12C4A" w:rsidRDefault="00AD3B82" w:rsidP="00AD3B82">
      <w:pPr>
        <w:autoSpaceDE w:val="0"/>
        <w:autoSpaceDN w:val="0"/>
        <w:adjustRightInd w:val="0"/>
        <w:ind w:firstLine="1134"/>
        <w:jc w:val="both"/>
        <w:rPr>
          <w:sz w:val="28"/>
          <w:szCs w:val="28"/>
        </w:rPr>
      </w:pPr>
      <w:r w:rsidRPr="00C12C4A">
        <w:rPr>
          <w:sz w:val="28"/>
          <w:szCs w:val="28"/>
        </w:rPr>
        <w:t>102 040,9 тыс. рублей по подразделам раздела "Физическая культура и спорт", в том числе:</w:t>
      </w:r>
    </w:p>
    <w:p w:rsidR="00AD3B82" w:rsidRPr="00C12C4A" w:rsidRDefault="00AD3B82" w:rsidP="00AD3B82">
      <w:pPr>
        <w:autoSpaceDE w:val="0"/>
        <w:autoSpaceDN w:val="0"/>
        <w:adjustRightInd w:val="0"/>
        <w:ind w:firstLine="1418"/>
        <w:jc w:val="both"/>
        <w:rPr>
          <w:sz w:val="28"/>
          <w:szCs w:val="28"/>
        </w:rPr>
      </w:pPr>
      <w:r w:rsidRPr="00C12C4A">
        <w:rPr>
          <w:sz w:val="28"/>
          <w:szCs w:val="28"/>
        </w:rPr>
        <w:t>на реализацию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 на объект "Физкультурно-оздоровительный комплекс в г. Хилок" – 0,1 тыс. рублей;</w:t>
      </w:r>
    </w:p>
    <w:p w:rsidR="00AD3B82" w:rsidRPr="00C12C4A" w:rsidRDefault="00AD3B82" w:rsidP="00AD3B82">
      <w:pPr>
        <w:tabs>
          <w:tab w:val="left" w:pos="0"/>
        </w:tabs>
        <w:ind w:firstLine="1418"/>
        <w:jc w:val="both"/>
        <w:rPr>
          <w:sz w:val="28"/>
          <w:szCs w:val="28"/>
        </w:rPr>
      </w:pPr>
      <w:r w:rsidRPr="00C12C4A">
        <w:rPr>
          <w:bCs/>
          <w:sz w:val="28"/>
          <w:szCs w:val="28"/>
        </w:rPr>
        <w:lastRenderedPageBreak/>
        <w:t xml:space="preserve">на реализацию мероприятий плана социального развития ЦЭР по объекту </w:t>
      </w:r>
      <w:r w:rsidRPr="00C12C4A">
        <w:rPr>
          <w:sz w:val="28"/>
          <w:szCs w:val="28"/>
        </w:rPr>
        <w:t>"</w:t>
      </w:r>
      <w:r w:rsidRPr="00C12C4A">
        <w:rPr>
          <w:bCs/>
          <w:sz w:val="28"/>
          <w:szCs w:val="28"/>
        </w:rPr>
        <w:t>Создание спортивного зала в пгт. Усть-Карск</w:t>
      </w:r>
      <w:r w:rsidRPr="00C12C4A">
        <w:rPr>
          <w:sz w:val="28"/>
          <w:szCs w:val="28"/>
        </w:rPr>
        <w:t xml:space="preserve">" – </w:t>
      </w:r>
      <w:r w:rsidRPr="00C12C4A">
        <w:rPr>
          <w:bCs/>
          <w:sz w:val="28"/>
          <w:szCs w:val="28"/>
        </w:rPr>
        <w:t>100 000,0 тыс. рублей</w:t>
      </w:r>
      <w:r w:rsidRPr="00C12C4A">
        <w:rPr>
          <w:sz w:val="28"/>
          <w:szCs w:val="28"/>
        </w:rPr>
        <w:t>;</w:t>
      </w:r>
    </w:p>
    <w:p w:rsidR="00AD3B82" w:rsidRPr="00C12C4A" w:rsidRDefault="00AD3B82" w:rsidP="00AD3B82">
      <w:pPr>
        <w:tabs>
          <w:tab w:val="left" w:pos="0"/>
        </w:tabs>
        <w:ind w:firstLine="1418"/>
        <w:jc w:val="both"/>
        <w:rPr>
          <w:sz w:val="28"/>
          <w:szCs w:val="28"/>
        </w:rPr>
      </w:pPr>
      <w:r w:rsidRPr="00C12C4A">
        <w:rPr>
          <w:bCs/>
          <w:sz w:val="28"/>
          <w:szCs w:val="28"/>
        </w:rPr>
        <w:t xml:space="preserve">на реализацию мероприятий плана социального развития ЦЭР по объекту "Создание спортивного зала в пгт. Усть-Карск" </w:t>
      </w:r>
      <w:r w:rsidRPr="00C12C4A">
        <w:rPr>
          <w:sz w:val="28"/>
          <w:szCs w:val="28"/>
        </w:rPr>
        <w:t xml:space="preserve">– </w:t>
      </w:r>
      <w:r w:rsidRPr="00C12C4A">
        <w:rPr>
          <w:bCs/>
          <w:sz w:val="28"/>
          <w:szCs w:val="28"/>
        </w:rPr>
        <w:t>2 040,8 тыс. рублей</w:t>
      </w:r>
      <w:r w:rsidRPr="00C12C4A">
        <w:rPr>
          <w:sz w:val="28"/>
          <w:szCs w:val="28"/>
        </w:rPr>
        <w:t>;</w:t>
      </w:r>
    </w:p>
    <w:p w:rsidR="00AD3B82" w:rsidRPr="00C12C4A" w:rsidRDefault="00AD3B82" w:rsidP="00AD3B82">
      <w:pPr>
        <w:tabs>
          <w:tab w:val="left" w:pos="0"/>
        </w:tabs>
        <w:ind w:firstLine="709"/>
        <w:jc w:val="both"/>
        <w:rPr>
          <w:bCs/>
          <w:sz w:val="28"/>
          <w:szCs w:val="28"/>
        </w:rPr>
      </w:pPr>
      <w:r w:rsidRPr="00C12C4A">
        <w:rPr>
          <w:b/>
          <w:bCs/>
          <w:sz w:val="28"/>
          <w:szCs w:val="28"/>
        </w:rPr>
        <w:t>уменьшить</w:t>
      </w:r>
      <w:r w:rsidRPr="00C12C4A">
        <w:rPr>
          <w:bCs/>
          <w:sz w:val="28"/>
          <w:szCs w:val="28"/>
        </w:rPr>
        <w:t xml:space="preserve"> на сумму 102 040,9 тыс. рублей в связи с перемещением </w:t>
      </w:r>
      <w:r w:rsidRPr="00C12C4A">
        <w:rPr>
          <w:sz w:val="28"/>
          <w:szCs w:val="28"/>
        </w:rPr>
        <w:t>бюджетных ассигнований по подразделам раздела "</w:t>
      </w:r>
      <w:r w:rsidRPr="00C12C4A">
        <w:rPr>
          <w:bCs/>
          <w:sz w:val="28"/>
          <w:szCs w:val="28"/>
        </w:rPr>
        <w:t>Ф</w:t>
      </w:r>
      <w:r w:rsidRPr="00C12C4A">
        <w:rPr>
          <w:sz w:val="28"/>
          <w:szCs w:val="28"/>
        </w:rPr>
        <w:t>изическая культура и спорт".</w:t>
      </w:r>
    </w:p>
    <w:p w:rsidR="00AD3B82" w:rsidRPr="00C12C4A" w:rsidRDefault="00AD3B82" w:rsidP="00AD3B82">
      <w:pPr>
        <w:tabs>
          <w:tab w:val="left" w:pos="0"/>
        </w:tabs>
        <w:ind w:firstLine="709"/>
        <w:jc w:val="both"/>
        <w:rPr>
          <w:b/>
        </w:rPr>
      </w:pPr>
      <w:r w:rsidRPr="00C12C4A">
        <w:rPr>
          <w:sz w:val="28"/>
          <w:szCs w:val="28"/>
        </w:rPr>
        <w:t>Кроме того, в данном разделе учтено перераспределение бюджетных ассигнований по предложениям главного распорядителя бюджетных средств</w:t>
      </w:r>
      <w:r w:rsidR="002F69E8" w:rsidRPr="00C12C4A">
        <w:rPr>
          <w:sz w:val="28"/>
          <w:szCs w:val="28"/>
        </w:rPr>
        <w:t>.</w:t>
      </w:r>
    </w:p>
    <w:p w:rsidR="00AD3B82" w:rsidRPr="00C12C4A" w:rsidRDefault="00AD3B82" w:rsidP="00AD3B82">
      <w:pPr>
        <w:spacing w:before="120" w:after="120"/>
        <w:jc w:val="center"/>
        <w:rPr>
          <w:b/>
          <w:bCs/>
          <w:sz w:val="28"/>
          <w:szCs w:val="28"/>
        </w:rPr>
      </w:pPr>
      <w:r w:rsidRPr="00C12C4A">
        <w:rPr>
          <w:b/>
          <w:bCs/>
          <w:sz w:val="28"/>
          <w:szCs w:val="28"/>
        </w:rPr>
        <w:t>РАЗДЕЛ "СРЕДСТВА МАССОВОЙ ИНФОРМАЦИИ"</w:t>
      </w:r>
    </w:p>
    <w:p w:rsidR="00AD3B82" w:rsidRPr="00C12C4A" w:rsidRDefault="00AD3B82" w:rsidP="00AD3B82">
      <w:pPr>
        <w:spacing w:before="120"/>
        <w:ind w:firstLine="709"/>
        <w:jc w:val="both"/>
        <w:rPr>
          <w:sz w:val="28"/>
          <w:szCs w:val="28"/>
        </w:rPr>
      </w:pPr>
      <w:r w:rsidRPr="00C12C4A">
        <w:rPr>
          <w:sz w:val="28"/>
          <w:szCs w:val="28"/>
        </w:rPr>
        <w:t>В целом по разделу объем бюджетных ассигнований предлагается изменить на сумму 9 124,5 тыс. рублей, из них:</w:t>
      </w:r>
    </w:p>
    <w:p w:rsidR="00AD3B82" w:rsidRPr="00C12C4A" w:rsidRDefault="00AD3B82" w:rsidP="00AD3B82">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AD3B82">
            <w:pPr>
              <w:jc w:val="center"/>
              <w:rPr>
                <w:sz w:val="20"/>
                <w:szCs w:val="20"/>
              </w:rPr>
            </w:pPr>
            <w:r w:rsidRPr="00C12C4A">
              <w:rPr>
                <w:sz w:val="20"/>
                <w:szCs w:val="20"/>
              </w:rPr>
              <w:t>Показатели</w:t>
            </w:r>
          </w:p>
        </w:tc>
        <w:tc>
          <w:tcPr>
            <w:tcW w:w="1417" w:type="dxa"/>
            <w:vAlign w:val="center"/>
          </w:tcPr>
          <w:p w:rsidR="00AD3B82" w:rsidRPr="00C12C4A" w:rsidRDefault="00AD3B82" w:rsidP="00AD3B82">
            <w:pPr>
              <w:jc w:val="center"/>
              <w:rPr>
                <w:sz w:val="20"/>
                <w:szCs w:val="20"/>
              </w:rPr>
            </w:pPr>
            <w:r w:rsidRPr="00C12C4A">
              <w:rPr>
                <w:sz w:val="20"/>
                <w:szCs w:val="20"/>
              </w:rPr>
              <w:t>Закон Забайкальского края</w:t>
            </w:r>
          </w:p>
        </w:tc>
        <w:tc>
          <w:tcPr>
            <w:tcW w:w="1559" w:type="dxa"/>
            <w:vAlign w:val="center"/>
          </w:tcPr>
          <w:p w:rsidR="00AD3B82" w:rsidRPr="00C12C4A" w:rsidRDefault="00AD3B82" w:rsidP="00AD3B82">
            <w:pPr>
              <w:jc w:val="center"/>
              <w:rPr>
                <w:sz w:val="20"/>
                <w:szCs w:val="20"/>
              </w:rPr>
            </w:pPr>
            <w:r w:rsidRPr="00C12C4A">
              <w:rPr>
                <w:sz w:val="20"/>
                <w:szCs w:val="20"/>
              </w:rPr>
              <w:t>Увеличение</w:t>
            </w:r>
          </w:p>
          <w:p w:rsidR="00AD3B82" w:rsidRPr="00C12C4A" w:rsidRDefault="00AD3B82" w:rsidP="00AD3B82">
            <w:pPr>
              <w:jc w:val="center"/>
              <w:rPr>
                <w:sz w:val="20"/>
                <w:szCs w:val="20"/>
              </w:rPr>
            </w:pPr>
            <w:r w:rsidRPr="00C12C4A">
              <w:rPr>
                <w:sz w:val="20"/>
                <w:szCs w:val="20"/>
              </w:rPr>
              <w:t>(+)</w:t>
            </w:r>
          </w:p>
        </w:tc>
        <w:tc>
          <w:tcPr>
            <w:tcW w:w="1560" w:type="dxa"/>
            <w:vAlign w:val="center"/>
          </w:tcPr>
          <w:p w:rsidR="00AD3B82" w:rsidRPr="00C12C4A" w:rsidRDefault="00AD3B82" w:rsidP="00AD3B82">
            <w:pPr>
              <w:jc w:val="center"/>
              <w:rPr>
                <w:sz w:val="20"/>
                <w:szCs w:val="20"/>
              </w:rPr>
            </w:pPr>
            <w:r w:rsidRPr="00C12C4A">
              <w:rPr>
                <w:sz w:val="20"/>
                <w:szCs w:val="20"/>
              </w:rPr>
              <w:t>Уменьшение</w:t>
            </w:r>
          </w:p>
          <w:p w:rsidR="00AD3B82" w:rsidRPr="00C12C4A" w:rsidRDefault="00AD3B82" w:rsidP="00AD3B82">
            <w:pPr>
              <w:jc w:val="center"/>
              <w:rPr>
                <w:sz w:val="20"/>
                <w:szCs w:val="20"/>
              </w:rPr>
            </w:pPr>
            <w:r w:rsidRPr="00C12C4A">
              <w:rPr>
                <w:sz w:val="20"/>
                <w:szCs w:val="20"/>
              </w:rPr>
              <w:t>(-)</w:t>
            </w:r>
          </w:p>
        </w:tc>
        <w:tc>
          <w:tcPr>
            <w:tcW w:w="1701" w:type="dxa"/>
            <w:vAlign w:val="center"/>
          </w:tcPr>
          <w:p w:rsidR="00AD3B82" w:rsidRPr="00C12C4A" w:rsidRDefault="00AD3B82" w:rsidP="00AD3B82">
            <w:pPr>
              <w:jc w:val="center"/>
              <w:rPr>
                <w:sz w:val="20"/>
                <w:szCs w:val="20"/>
              </w:rPr>
            </w:pPr>
            <w:r w:rsidRPr="00C12C4A">
              <w:rPr>
                <w:sz w:val="20"/>
                <w:szCs w:val="20"/>
              </w:rPr>
              <w:t>Объем бюджетных ассигнований с учетом предлагаемых изменений</w:t>
            </w:r>
          </w:p>
        </w:tc>
      </w:tr>
      <w:tr w:rsidR="00673BC1" w:rsidRPr="00C12C4A" w:rsidTr="007310B6">
        <w:trPr>
          <w:cantSplit/>
          <w:trHeight w:val="340"/>
        </w:trPr>
        <w:tc>
          <w:tcPr>
            <w:tcW w:w="3289" w:type="dxa"/>
            <w:vAlign w:val="center"/>
          </w:tcPr>
          <w:p w:rsidR="00673BC1" w:rsidRPr="00C12C4A" w:rsidRDefault="00673BC1" w:rsidP="00853345">
            <w:pPr>
              <w:rPr>
                <w:sz w:val="20"/>
                <w:szCs w:val="20"/>
              </w:rPr>
            </w:pPr>
            <w:r w:rsidRPr="00C12C4A">
              <w:rPr>
                <w:sz w:val="20"/>
                <w:szCs w:val="20"/>
              </w:rPr>
              <w:t>Телевидение и радиовещание</w:t>
            </w:r>
          </w:p>
        </w:tc>
        <w:tc>
          <w:tcPr>
            <w:tcW w:w="1417" w:type="dxa"/>
            <w:vAlign w:val="center"/>
          </w:tcPr>
          <w:p w:rsidR="00673BC1" w:rsidRPr="00C12C4A" w:rsidRDefault="00673BC1" w:rsidP="00853345">
            <w:pPr>
              <w:jc w:val="center"/>
              <w:rPr>
                <w:sz w:val="20"/>
                <w:szCs w:val="20"/>
              </w:rPr>
            </w:pPr>
            <w:r w:rsidRPr="00C12C4A">
              <w:rPr>
                <w:sz w:val="20"/>
                <w:szCs w:val="20"/>
              </w:rPr>
              <w:t>0,0</w:t>
            </w:r>
          </w:p>
        </w:tc>
        <w:tc>
          <w:tcPr>
            <w:tcW w:w="1559" w:type="dxa"/>
            <w:vAlign w:val="center"/>
          </w:tcPr>
          <w:p w:rsidR="00673BC1" w:rsidRPr="00C12C4A" w:rsidRDefault="00673BC1" w:rsidP="00853345">
            <w:pPr>
              <w:jc w:val="center"/>
              <w:rPr>
                <w:sz w:val="20"/>
                <w:szCs w:val="20"/>
              </w:rPr>
            </w:pPr>
            <w:r w:rsidRPr="00C12C4A">
              <w:rPr>
                <w:sz w:val="20"/>
                <w:szCs w:val="20"/>
              </w:rPr>
              <w:t>9 124,5</w:t>
            </w:r>
          </w:p>
        </w:tc>
        <w:tc>
          <w:tcPr>
            <w:tcW w:w="1560" w:type="dxa"/>
            <w:vAlign w:val="center"/>
          </w:tcPr>
          <w:p w:rsidR="00673BC1" w:rsidRPr="00C12C4A" w:rsidRDefault="00673BC1" w:rsidP="00853345">
            <w:pPr>
              <w:jc w:val="center"/>
              <w:rPr>
                <w:sz w:val="20"/>
                <w:szCs w:val="20"/>
              </w:rPr>
            </w:pPr>
            <w:r w:rsidRPr="00C12C4A">
              <w:rPr>
                <w:sz w:val="20"/>
                <w:szCs w:val="20"/>
              </w:rPr>
              <w:t>0,0</w:t>
            </w:r>
          </w:p>
        </w:tc>
        <w:tc>
          <w:tcPr>
            <w:tcW w:w="1701" w:type="dxa"/>
            <w:vAlign w:val="center"/>
          </w:tcPr>
          <w:p w:rsidR="00673BC1" w:rsidRPr="00C12C4A" w:rsidRDefault="00673BC1" w:rsidP="00853345">
            <w:pPr>
              <w:jc w:val="center"/>
              <w:rPr>
                <w:sz w:val="20"/>
                <w:szCs w:val="20"/>
              </w:rPr>
            </w:pPr>
            <w:r w:rsidRPr="00C12C4A">
              <w:rPr>
                <w:sz w:val="20"/>
                <w:szCs w:val="20"/>
              </w:rPr>
              <w:t>9 124,5</w:t>
            </w:r>
          </w:p>
        </w:tc>
      </w:tr>
      <w:tr w:rsidR="00673BC1" w:rsidRPr="00C12C4A" w:rsidTr="007310B6">
        <w:trPr>
          <w:cantSplit/>
          <w:trHeight w:val="340"/>
        </w:trPr>
        <w:tc>
          <w:tcPr>
            <w:tcW w:w="3289" w:type="dxa"/>
            <w:vAlign w:val="center"/>
          </w:tcPr>
          <w:p w:rsidR="00673BC1" w:rsidRPr="00C12C4A" w:rsidRDefault="00673BC1" w:rsidP="00AD3B82">
            <w:pPr>
              <w:rPr>
                <w:sz w:val="20"/>
                <w:szCs w:val="20"/>
              </w:rPr>
            </w:pPr>
            <w:r w:rsidRPr="00C12C4A">
              <w:rPr>
                <w:sz w:val="20"/>
                <w:szCs w:val="20"/>
              </w:rPr>
              <w:t>Периодическая печать и издательства</w:t>
            </w:r>
          </w:p>
        </w:tc>
        <w:tc>
          <w:tcPr>
            <w:tcW w:w="1417" w:type="dxa"/>
            <w:vAlign w:val="center"/>
          </w:tcPr>
          <w:p w:rsidR="00673BC1" w:rsidRPr="00C12C4A" w:rsidRDefault="00673BC1" w:rsidP="00AD3B82">
            <w:pPr>
              <w:jc w:val="center"/>
              <w:rPr>
                <w:sz w:val="20"/>
                <w:szCs w:val="20"/>
                <w:lang w:val="en-US"/>
              </w:rPr>
            </w:pPr>
            <w:r w:rsidRPr="00C12C4A">
              <w:rPr>
                <w:sz w:val="20"/>
                <w:szCs w:val="20"/>
              </w:rPr>
              <w:t>34</w:t>
            </w:r>
            <w:r w:rsidRPr="00C12C4A">
              <w:rPr>
                <w:sz w:val="20"/>
                <w:szCs w:val="20"/>
                <w:lang w:val="en-US"/>
              </w:rPr>
              <w:t> </w:t>
            </w:r>
            <w:r w:rsidRPr="00C12C4A">
              <w:rPr>
                <w:sz w:val="20"/>
                <w:szCs w:val="20"/>
              </w:rPr>
              <w:t>977,2</w:t>
            </w:r>
          </w:p>
        </w:tc>
        <w:tc>
          <w:tcPr>
            <w:tcW w:w="1559" w:type="dxa"/>
            <w:vAlign w:val="center"/>
          </w:tcPr>
          <w:p w:rsidR="00673BC1" w:rsidRPr="00C12C4A" w:rsidRDefault="00673BC1" w:rsidP="00AD3B82">
            <w:pPr>
              <w:jc w:val="center"/>
            </w:pPr>
            <w:r w:rsidRPr="00C12C4A">
              <w:rPr>
                <w:sz w:val="20"/>
                <w:szCs w:val="20"/>
              </w:rPr>
              <w:t>0,0</w:t>
            </w:r>
          </w:p>
        </w:tc>
        <w:tc>
          <w:tcPr>
            <w:tcW w:w="1560" w:type="dxa"/>
            <w:vAlign w:val="center"/>
          </w:tcPr>
          <w:p w:rsidR="00673BC1" w:rsidRPr="00C12C4A" w:rsidRDefault="00673BC1" w:rsidP="00AD3B82">
            <w:pPr>
              <w:jc w:val="center"/>
            </w:pPr>
            <w:r w:rsidRPr="00C12C4A">
              <w:rPr>
                <w:sz w:val="20"/>
                <w:szCs w:val="20"/>
              </w:rPr>
              <w:t>0,0</w:t>
            </w:r>
          </w:p>
        </w:tc>
        <w:tc>
          <w:tcPr>
            <w:tcW w:w="1701" w:type="dxa"/>
            <w:vAlign w:val="center"/>
          </w:tcPr>
          <w:p w:rsidR="00673BC1" w:rsidRPr="00C12C4A" w:rsidRDefault="00673BC1" w:rsidP="00AD3B82">
            <w:pPr>
              <w:jc w:val="center"/>
              <w:rPr>
                <w:sz w:val="20"/>
                <w:szCs w:val="20"/>
              </w:rPr>
            </w:pPr>
            <w:r w:rsidRPr="00C12C4A">
              <w:rPr>
                <w:sz w:val="20"/>
                <w:szCs w:val="20"/>
              </w:rPr>
              <w:t>34</w:t>
            </w:r>
            <w:r w:rsidRPr="00C12C4A">
              <w:rPr>
                <w:sz w:val="20"/>
                <w:szCs w:val="20"/>
                <w:lang w:val="en-US"/>
              </w:rPr>
              <w:t> </w:t>
            </w:r>
            <w:r w:rsidRPr="00C12C4A">
              <w:rPr>
                <w:sz w:val="20"/>
                <w:szCs w:val="20"/>
              </w:rPr>
              <w:t>977,2</w:t>
            </w:r>
          </w:p>
        </w:tc>
      </w:tr>
      <w:tr w:rsidR="00673BC1" w:rsidRPr="00C12C4A" w:rsidTr="007310B6">
        <w:trPr>
          <w:cantSplit/>
          <w:trHeight w:val="283"/>
        </w:trPr>
        <w:tc>
          <w:tcPr>
            <w:tcW w:w="3289" w:type="dxa"/>
            <w:vAlign w:val="center"/>
          </w:tcPr>
          <w:p w:rsidR="00673BC1" w:rsidRPr="00C12C4A" w:rsidRDefault="00673BC1" w:rsidP="00AD3B82">
            <w:pPr>
              <w:rPr>
                <w:b/>
                <w:sz w:val="20"/>
                <w:szCs w:val="20"/>
              </w:rPr>
            </w:pPr>
            <w:r w:rsidRPr="00C12C4A">
              <w:rPr>
                <w:b/>
                <w:sz w:val="20"/>
                <w:szCs w:val="20"/>
              </w:rPr>
              <w:t>Итого по разделу</w:t>
            </w:r>
          </w:p>
        </w:tc>
        <w:tc>
          <w:tcPr>
            <w:tcW w:w="1417" w:type="dxa"/>
            <w:vAlign w:val="center"/>
          </w:tcPr>
          <w:p w:rsidR="00673BC1" w:rsidRPr="00C12C4A" w:rsidRDefault="00673BC1" w:rsidP="00AD3B82">
            <w:pPr>
              <w:jc w:val="center"/>
              <w:rPr>
                <w:b/>
                <w:bCs/>
                <w:sz w:val="20"/>
                <w:szCs w:val="20"/>
                <w:lang w:val="en-US"/>
              </w:rPr>
            </w:pPr>
            <w:r w:rsidRPr="00C12C4A">
              <w:rPr>
                <w:b/>
                <w:bCs/>
                <w:sz w:val="20"/>
                <w:szCs w:val="20"/>
              </w:rPr>
              <w:t>34</w:t>
            </w:r>
            <w:r w:rsidRPr="00C12C4A">
              <w:rPr>
                <w:b/>
                <w:bCs/>
                <w:sz w:val="20"/>
                <w:szCs w:val="20"/>
                <w:lang w:val="en-US"/>
              </w:rPr>
              <w:t> </w:t>
            </w:r>
            <w:r w:rsidRPr="00C12C4A">
              <w:rPr>
                <w:b/>
                <w:bCs/>
                <w:sz w:val="20"/>
                <w:szCs w:val="20"/>
              </w:rPr>
              <w:t>977,2</w:t>
            </w:r>
          </w:p>
        </w:tc>
        <w:tc>
          <w:tcPr>
            <w:tcW w:w="1559" w:type="dxa"/>
            <w:vAlign w:val="center"/>
          </w:tcPr>
          <w:p w:rsidR="00673BC1" w:rsidRPr="00C12C4A" w:rsidRDefault="00673BC1" w:rsidP="00AD3B82">
            <w:pPr>
              <w:jc w:val="center"/>
              <w:rPr>
                <w:b/>
                <w:sz w:val="20"/>
                <w:szCs w:val="20"/>
              </w:rPr>
            </w:pPr>
            <w:r w:rsidRPr="00C12C4A">
              <w:rPr>
                <w:b/>
                <w:sz w:val="20"/>
                <w:szCs w:val="20"/>
              </w:rPr>
              <w:t>9 124,5</w:t>
            </w:r>
          </w:p>
        </w:tc>
        <w:tc>
          <w:tcPr>
            <w:tcW w:w="1560" w:type="dxa"/>
            <w:vAlign w:val="center"/>
          </w:tcPr>
          <w:p w:rsidR="00673BC1" w:rsidRPr="00C12C4A" w:rsidRDefault="00673BC1" w:rsidP="00AD3B82">
            <w:pPr>
              <w:jc w:val="center"/>
              <w:rPr>
                <w:b/>
                <w:sz w:val="20"/>
                <w:szCs w:val="20"/>
              </w:rPr>
            </w:pPr>
            <w:r w:rsidRPr="00C12C4A">
              <w:rPr>
                <w:b/>
                <w:sz w:val="20"/>
                <w:szCs w:val="20"/>
              </w:rPr>
              <w:t>0,0</w:t>
            </w:r>
          </w:p>
        </w:tc>
        <w:tc>
          <w:tcPr>
            <w:tcW w:w="1701" w:type="dxa"/>
            <w:vAlign w:val="center"/>
          </w:tcPr>
          <w:p w:rsidR="00673BC1" w:rsidRPr="00C12C4A" w:rsidRDefault="00673BC1" w:rsidP="00AD3B82">
            <w:pPr>
              <w:jc w:val="center"/>
              <w:rPr>
                <w:b/>
                <w:sz w:val="20"/>
                <w:szCs w:val="20"/>
              </w:rPr>
            </w:pPr>
            <w:r w:rsidRPr="00C12C4A">
              <w:rPr>
                <w:b/>
                <w:sz w:val="20"/>
                <w:szCs w:val="20"/>
              </w:rPr>
              <w:t>44 101,7</w:t>
            </w:r>
          </w:p>
        </w:tc>
      </w:tr>
    </w:tbl>
    <w:p w:rsidR="00AD3B82" w:rsidRPr="00C12C4A" w:rsidRDefault="00AD3B82" w:rsidP="00AD3B82">
      <w:pPr>
        <w:tabs>
          <w:tab w:val="left" w:pos="0"/>
        </w:tabs>
        <w:spacing w:before="120"/>
        <w:ind w:firstLine="709"/>
        <w:jc w:val="both"/>
        <w:rPr>
          <w:sz w:val="28"/>
          <w:szCs w:val="28"/>
        </w:rPr>
      </w:pPr>
      <w:r w:rsidRPr="00C12C4A">
        <w:rPr>
          <w:b/>
          <w:bCs/>
          <w:sz w:val="28"/>
          <w:szCs w:val="28"/>
        </w:rPr>
        <w:t>увеличить</w:t>
      </w:r>
      <w:r w:rsidRPr="00C12C4A">
        <w:rPr>
          <w:bCs/>
          <w:sz w:val="28"/>
          <w:szCs w:val="28"/>
        </w:rPr>
        <w:t xml:space="preserve"> </w:t>
      </w:r>
      <w:r w:rsidRPr="00C12C4A">
        <w:rPr>
          <w:sz w:val="28"/>
          <w:szCs w:val="28"/>
        </w:rPr>
        <w:t xml:space="preserve">на сумму 9 124,5 тыс. рублей за счет перемещения бюджетных ассигнований из раздела </w:t>
      </w:r>
      <w:r w:rsidRPr="00C12C4A">
        <w:rPr>
          <w:bCs/>
          <w:sz w:val="28"/>
          <w:szCs w:val="28"/>
        </w:rPr>
        <w:t>"</w:t>
      </w:r>
      <w:r w:rsidRPr="00C12C4A">
        <w:rPr>
          <w:sz w:val="28"/>
          <w:szCs w:val="28"/>
        </w:rPr>
        <w:t>Культура, кинематография</w:t>
      </w:r>
      <w:r w:rsidRPr="00C12C4A">
        <w:rPr>
          <w:bCs/>
          <w:sz w:val="28"/>
          <w:szCs w:val="28"/>
        </w:rPr>
        <w:t xml:space="preserve">" </w:t>
      </w:r>
      <w:r w:rsidRPr="00C12C4A">
        <w:rPr>
          <w:sz w:val="28"/>
          <w:szCs w:val="28"/>
        </w:rPr>
        <w:t>на обеспечение деятельности учреждения, подведомственного Министерству развития гражданского общества, муниципальных образований и молодежной политики Забайкальского края.</w:t>
      </w:r>
    </w:p>
    <w:p w:rsidR="00365978" w:rsidRPr="00C12C4A" w:rsidRDefault="00365978" w:rsidP="00365978">
      <w:pPr>
        <w:spacing w:before="120" w:after="120"/>
        <w:jc w:val="center"/>
        <w:rPr>
          <w:b/>
          <w:bCs/>
          <w:sz w:val="28"/>
          <w:szCs w:val="28"/>
        </w:rPr>
      </w:pPr>
      <w:r w:rsidRPr="00C12C4A">
        <w:rPr>
          <w:b/>
          <w:bCs/>
          <w:sz w:val="28"/>
          <w:szCs w:val="28"/>
        </w:rPr>
        <w:t>РАЗДЕЛ "ОБСЛУЖИВАНИЕ ГОСУДАРСТВЕННОГО (МУНИЦИПАЛЬНОГО) ДОЛГА"</w:t>
      </w:r>
    </w:p>
    <w:p w:rsidR="00365978" w:rsidRPr="00C12C4A" w:rsidRDefault="00365978" w:rsidP="00365978">
      <w:pPr>
        <w:spacing w:before="120"/>
        <w:ind w:firstLine="709"/>
        <w:jc w:val="both"/>
        <w:rPr>
          <w:sz w:val="28"/>
          <w:szCs w:val="28"/>
        </w:rPr>
      </w:pPr>
      <w:r w:rsidRPr="00C12C4A">
        <w:rPr>
          <w:sz w:val="28"/>
          <w:szCs w:val="28"/>
        </w:rPr>
        <w:t>В целом по разделу объем бюджетных ассигнований предлагается изменить на сумму "минус" 150 000,0 тыс. рублей, из них:</w:t>
      </w:r>
    </w:p>
    <w:p w:rsidR="00365978" w:rsidRPr="00C12C4A" w:rsidRDefault="00365978" w:rsidP="00365978">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365978" w:rsidRPr="00C12C4A" w:rsidTr="00F965BB">
        <w:trPr>
          <w:cantSplit/>
          <w:trHeight w:val="480"/>
          <w:tblHeader/>
        </w:trPr>
        <w:tc>
          <w:tcPr>
            <w:tcW w:w="3289" w:type="dxa"/>
            <w:vAlign w:val="center"/>
          </w:tcPr>
          <w:p w:rsidR="00365978" w:rsidRPr="00C12C4A" w:rsidRDefault="00365978" w:rsidP="00F965BB">
            <w:pPr>
              <w:jc w:val="center"/>
              <w:rPr>
                <w:sz w:val="20"/>
                <w:szCs w:val="20"/>
              </w:rPr>
            </w:pPr>
            <w:r w:rsidRPr="00C12C4A">
              <w:rPr>
                <w:sz w:val="20"/>
                <w:szCs w:val="20"/>
              </w:rPr>
              <w:t>Показатели</w:t>
            </w:r>
          </w:p>
        </w:tc>
        <w:tc>
          <w:tcPr>
            <w:tcW w:w="1417" w:type="dxa"/>
            <w:vAlign w:val="center"/>
          </w:tcPr>
          <w:p w:rsidR="00365978" w:rsidRPr="00C12C4A" w:rsidRDefault="00365978" w:rsidP="00F965BB">
            <w:pPr>
              <w:jc w:val="center"/>
              <w:rPr>
                <w:sz w:val="20"/>
                <w:szCs w:val="20"/>
              </w:rPr>
            </w:pPr>
            <w:r w:rsidRPr="00C12C4A">
              <w:rPr>
                <w:sz w:val="20"/>
                <w:szCs w:val="20"/>
              </w:rPr>
              <w:t>Закон Заба</w:t>
            </w:r>
            <w:r w:rsidRPr="00C12C4A">
              <w:rPr>
                <w:sz w:val="20"/>
                <w:szCs w:val="20"/>
              </w:rPr>
              <w:t>й</w:t>
            </w:r>
            <w:r w:rsidRPr="00C12C4A">
              <w:rPr>
                <w:sz w:val="20"/>
                <w:szCs w:val="20"/>
              </w:rPr>
              <w:t>кальского края</w:t>
            </w:r>
          </w:p>
        </w:tc>
        <w:tc>
          <w:tcPr>
            <w:tcW w:w="1559" w:type="dxa"/>
            <w:vAlign w:val="center"/>
          </w:tcPr>
          <w:p w:rsidR="00365978" w:rsidRPr="00C12C4A" w:rsidRDefault="00365978" w:rsidP="00F965BB">
            <w:pPr>
              <w:jc w:val="center"/>
              <w:rPr>
                <w:sz w:val="20"/>
                <w:szCs w:val="20"/>
              </w:rPr>
            </w:pPr>
            <w:r w:rsidRPr="00C12C4A">
              <w:rPr>
                <w:sz w:val="20"/>
                <w:szCs w:val="20"/>
              </w:rPr>
              <w:t>Увеличение</w:t>
            </w:r>
          </w:p>
          <w:p w:rsidR="00365978" w:rsidRPr="00C12C4A" w:rsidRDefault="00365978" w:rsidP="00F965BB">
            <w:pPr>
              <w:jc w:val="center"/>
              <w:rPr>
                <w:sz w:val="20"/>
                <w:szCs w:val="20"/>
              </w:rPr>
            </w:pPr>
            <w:r w:rsidRPr="00C12C4A">
              <w:rPr>
                <w:sz w:val="20"/>
                <w:szCs w:val="20"/>
              </w:rPr>
              <w:t>(+)</w:t>
            </w:r>
          </w:p>
        </w:tc>
        <w:tc>
          <w:tcPr>
            <w:tcW w:w="1560" w:type="dxa"/>
            <w:vAlign w:val="center"/>
          </w:tcPr>
          <w:p w:rsidR="00365978" w:rsidRPr="00C12C4A" w:rsidRDefault="00365978" w:rsidP="00F965BB">
            <w:pPr>
              <w:jc w:val="center"/>
              <w:rPr>
                <w:sz w:val="20"/>
                <w:szCs w:val="20"/>
              </w:rPr>
            </w:pPr>
            <w:r w:rsidRPr="00C12C4A">
              <w:rPr>
                <w:sz w:val="20"/>
                <w:szCs w:val="20"/>
              </w:rPr>
              <w:t>Уменьшение</w:t>
            </w:r>
          </w:p>
          <w:p w:rsidR="00365978" w:rsidRPr="00C12C4A" w:rsidRDefault="00365978" w:rsidP="00F965BB">
            <w:pPr>
              <w:jc w:val="center"/>
              <w:rPr>
                <w:sz w:val="20"/>
                <w:szCs w:val="20"/>
              </w:rPr>
            </w:pPr>
            <w:r w:rsidRPr="00C12C4A">
              <w:rPr>
                <w:sz w:val="20"/>
                <w:szCs w:val="20"/>
              </w:rPr>
              <w:t>(-)</w:t>
            </w:r>
          </w:p>
        </w:tc>
        <w:tc>
          <w:tcPr>
            <w:tcW w:w="1701" w:type="dxa"/>
            <w:vAlign w:val="center"/>
          </w:tcPr>
          <w:p w:rsidR="00365978" w:rsidRPr="00C12C4A" w:rsidRDefault="00365978" w:rsidP="00F965BB">
            <w:pPr>
              <w:jc w:val="center"/>
              <w:rPr>
                <w:sz w:val="20"/>
                <w:szCs w:val="20"/>
              </w:rPr>
            </w:pPr>
            <w:r w:rsidRPr="00C12C4A">
              <w:rPr>
                <w:sz w:val="20"/>
                <w:szCs w:val="20"/>
              </w:rPr>
              <w:t>Объем бюджетных ассигнований с учетом предлагаемых изменений</w:t>
            </w:r>
          </w:p>
        </w:tc>
      </w:tr>
      <w:tr w:rsidR="00365978" w:rsidRPr="00C12C4A" w:rsidTr="00F965BB">
        <w:trPr>
          <w:cantSplit/>
          <w:trHeight w:val="340"/>
        </w:trPr>
        <w:tc>
          <w:tcPr>
            <w:tcW w:w="3289" w:type="dxa"/>
            <w:vAlign w:val="center"/>
          </w:tcPr>
          <w:p w:rsidR="00365978" w:rsidRPr="00C12C4A" w:rsidRDefault="00365978" w:rsidP="00F965BB">
            <w:pPr>
              <w:rPr>
                <w:sz w:val="20"/>
                <w:szCs w:val="20"/>
              </w:rPr>
            </w:pPr>
            <w:r w:rsidRPr="00C12C4A">
              <w:rPr>
                <w:sz w:val="20"/>
                <w:szCs w:val="20"/>
              </w:rPr>
              <w:t>Обслуживание государственного (муниципального) внутреннего долга</w:t>
            </w:r>
          </w:p>
        </w:tc>
        <w:tc>
          <w:tcPr>
            <w:tcW w:w="1417" w:type="dxa"/>
            <w:vAlign w:val="center"/>
          </w:tcPr>
          <w:p w:rsidR="00365978" w:rsidRPr="00C12C4A" w:rsidRDefault="00365978" w:rsidP="00F965BB">
            <w:pPr>
              <w:jc w:val="center"/>
              <w:rPr>
                <w:sz w:val="20"/>
                <w:szCs w:val="20"/>
                <w:lang w:val="en-US"/>
              </w:rPr>
            </w:pPr>
            <w:r w:rsidRPr="00C12C4A">
              <w:rPr>
                <w:sz w:val="20"/>
                <w:szCs w:val="20"/>
              </w:rPr>
              <w:t>1 270</w:t>
            </w:r>
            <w:r w:rsidRPr="00C12C4A">
              <w:rPr>
                <w:sz w:val="20"/>
                <w:szCs w:val="20"/>
                <w:lang w:val="en-US"/>
              </w:rPr>
              <w:t> </w:t>
            </w:r>
            <w:r w:rsidRPr="00C12C4A">
              <w:rPr>
                <w:sz w:val="20"/>
                <w:szCs w:val="20"/>
              </w:rPr>
              <w:t>214,4</w:t>
            </w:r>
          </w:p>
        </w:tc>
        <w:tc>
          <w:tcPr>
            <w:tcW w:w="1559" w:type="dxa"/>
            <w:vAlign w:val="center"/>
          </w:tcPr>
          <w:p w:rsidR="00365978" w:rsidRPr="00C12C4A" w:rsidRDefault="00365978" w:rsidP="00F965BB">
            <w:pPr>
              <w:jc w:val="center"/>
              <w:rPr>
                <w:sz w:val="20"/>
                <w:szCs w:val="20"/>
              </w:rPr>
            </w:pPr>
            <w:r w:rsidRPr="00C12C4A">
              <w:rPr>
                <w:sz w:val="20"/>
                <w:szCs w:val="20"/>
              </w:rPr>
              <w:t>0,0</w:t>
            </w:r>
          </w:p>
        </w:tc>
        <w:tc>
          <w:tcPr>
            <w:tcW w:w="1560" w:type="dxa"/>
            <w:vAlign w:val="center"/>
          </w:tcPr>
          <w:p w:rsidR="00365978" w:rsidRPr="00C12C4A" w:rsidRDefault="00365978" w:rsidP="00F965BB">
            <w:pPr>
              <w:jc w:val="center"/>
              <w:rPr>
                <w:sz w:val="20"/>
                <w:szCs w:val="20"/>
              </w:rPr>
            </w:pPr>
            <w:r w:rsidRPr="00C12C4A">
              <w:rPr>
                <w:sz w:val="20"/>
                <w:szCs w:val="20"/>
              </w:rPr>
              <w:t>-150 000,0</w:t>
            </w:r>
          </w:p>
        </w:tc>
        <w:tc>
          <w:tcPr>
            <w:tcW w:w="1701" w:type="dxa"/>
            <w:vAlign w:val="center"/>
          </w:tcPr>
          <w:p w:rsidR="00365978" w:rsidRPr="00C12C4A" w:rsidRDefault="00365978" w:rsidP="00F965BB">
            <w:pPr>
              <w:jc w:val="center"/>
              <w:rPr>
                <w:sz w:val="20"/>
                <w:szCs w:val="20"/>
              </w:rPr>
            </w:pPr>
            <w:r w:rsidRPr="00C12C4A">
              <w:rPr>
                <w:sz w:val="20"/>
                <w:szCs w:val="20"/>
              </w:rPr>
              <w:t>1 120 214,4</w:t>
            </w:r>
          </w:p>
        </w:tc>
      </w:tr>
      <w:tr w:rsidR="00365978" w:rsidRPr="00C12C4A" w:rsidTr="00F965BB">
        <w:trPr>
          <w:cantSplit/>
          <w:trHeight w:val="283"/>
        </w:trPr>
        <w:tc>
          <w:tcPr>
            <w:tcW w:w="3289" w:type="dxa"/>
            <w:vAlign w:val="center"/>
          </w:tcPr>
          <w:p w:rsidR="00365978" w:rsidRPr="00C12C4A" w:rsidRDefault="00365978" w:rsidP="00F965BB">
            <w:pPr>
              <w:rPr>
                <w:b/>
                <w:sz w:val="20"/>
                <w:szCs w:val="20"/>
              </w:rPr>
            </w:pPr>
            <w:r w:rsidRPr="00C12C4A">
              <w:rPr>
                <w:b/>
                <w:sz w:val="20"/>
                <w:szCs w:val="20"/>
              </w:rPr>
              <w:t>Итого по разделу</w:t>
            </w:r>
          </w:p>
        </w:tc>
        <w:tc>
          <w:tcPr>
            <w:tcW w:w="1417" w:type="dxa"/>
            <w:vAlign w:val="center"/>
          </w:tcPr>
          <w:p w:rsidR="00365978" w:rsidRPr="00C12C4A" w:rsidRDefault="00365978" w:rsidP="00F965BB">
            <w:pPr>
              <w:jc w:val="center"/>
              <w:rPr>
                <w:b/>
                <w:bCs/>
                <w:sz w:val="20"/>
                <w:szCs w:val="20"/>
                <w:lang w:val="en-US"/>
              </w:rPr>
            </w:pPr>
            <w:r w:rsidRPr="00C12C4A">
              <w:rPr>
                <w:b/>
                <w:bCs/>
                <w:sz w:val="20"/>
                <w:szCs w:val="20"/>
              </w:rPr>
              <w:t>1 270</w:t>
            </w:r>
            <w:r w:rsidRPr="00C12C4A">
              <w:rPr>
                <w:b/>
                <w:bCs/>
                <w:sz w:val="20"/>
                <w:szCs w:val="20"/>
                <w:lang w:val="en-US"/>
              </w:rPr>
              <w:t> </w:t>
            </w:r>
            <w:r w:rsidRPr="00C12C4A">
              <w:rPr>
                <w:b/>
                <w:bCs/>
                <w:sz w:val="20"/>
                <w:szCs w:val="20"/>
              </w:rPr>
              <w:t>214,4</w:t>
            </w:r>
          </w:p>
        </w:tc>
        <w:tc>
          <w:tcPr>
            <w:tcW w:w="1559" w:type="dxa"/>
            <w:vAlign w:val="center"/>
          </w:tcPr>
          <w:p w:rsidR="00365978" w:rsidRPr="00C12C4A" w:rsidRDefault="00365978" w:rsidP="00F965BB">
            <w:pPr>
              <w:jc w:val="center"/>
              <w:rPr>
                <w:b/>
                <w:sz w:val="20"/>
                <w:szCs w:val="20"/>
              </w:rPr>
            </w:pPr>
            <w:r w:rsidRPr="00C12C4A">
              <w:rPr>
                <w:b/>
                <w:sz w:val="20"/>
                <w:szCs w:val="20"/>
              </w:rPr>
              <w:t>0,0</w:t>
            </w:r>
          </w:p>
        </w:tc>
        <w:tc>
          <w:tcPr>
            <w:tcW w:w="1560" w:type="dxa"/>
            <w:vAlign w:val="center"/>
          </w:tcPr>
          <w:p w:rsidR="00365978" w:rsidRPr="00C12C4A" w:rsidRDefault="00365978" w:rsidP="00F965BB">
            <w:pPr>
              <w:jc w:val="center"/>
              <w:rPr>
                <w:b/>
                <w:sz w:val="20"/>
                <w:szCs w:val="20"/>
              </w:rPr>
            </w:pPr>
            <w:r w:rsidRPr="00C12C4A">
              <w:rPr>
                <w:b/>
                <w:sz w:val="20"/>
                <w:szCs w:val="20"/>
              </w:rPr>
              <w:t>-150 000,0</w:t>
            </w:r>
          </w:p>
        </w:tc>
        <w:tc>
          <w:tcPr>
            <w:tcW w:w="1701" w:type="dxa"/>
            <w:vAlign w:val="center"/>
          </w:tcPr>
          <w:p w:rsidR="00365978" w:rsidRPr="00C12C4A" w:rsidRDefault="00365978" w:rsidP="00F965BB">
            <w:pPr>
              <w:jc w:val="center"/>
              <w:rPr>
                <w:b/>
                <w:sz w:val="20"/>
                <w:szCs w:val="20"/>
              </w:rPr>
            </w:pPr>
            <w:r w:rsidRPr="00C12C4A">
              <w:rPr>
                <w:b/>
                <w:sz w:val="20"/>
                <w:szCs w:val="20"/>
              </w:rPr>
              <w:t>1 120 214,4</w:t>
            </w:r>
          </w:p>
        </w:tc>
      </w:tr>
    </w:tbl>
    <w:p w:rsidR="00365978" w:rsidRPr="00C12C4A" w:rsidRDefault="00365978" w:rsidP="00B24D4D">
      <w:pPr>
        <w:pStyle w:val="a3"/>
        <w:tabs>
          <w:tab w:val="left" w:pos="0"/>
        </w:tabs>
        <w:spacing w:before="120"/>
        <w:ind w:firstLine="709"/>
        <w:rPr>
          <w:b w:val="0"/>
        </w:rPr>
      </w:pPr>
      <w:r w:rsidRPr="00C12C4A">
        <w:t>уменьшить</w:t>
      </w:r>
      <w:r w:rsidRPr="00C12C4A">
        <w:rPr>
          <w:b w:val="0"/>
        </w:rPr>
        <w:t xml:space="preserve"> на сумму 150 000,0 тыс. рублей в связи с </w:t>
      </w:r>
      <w:r w:rsidR="001B0F5B" w:rsidRPr="00C12C4A">
        <w:rPr>
          <w:b w:val="0"/>
        </w:rPr>
        <w:t>перемещением бюджетных ассигнова</w:t>
      </w:r>
      <w:r w:rsidR="006335AA" w:rsidRPr="00C12C4A">
        <w:rPr>
          <w:b w:val="0"/>
        </w:rPr>
        <w:t>н</w:t>
      </w:r>
      <w:r w:rsidR="001B0F5B" w:rsidRPr="00C12C4A">
        <w:rPr>
          <w:b w:val="0"/>
        </w:rPr>
        <w:t xml:space="preserve">ий </w:t>
      </w:r>
      <w:r w:rsidR="003A67E4" w:rsidRPr="00C12C4A">
        <w:rPr>
          <w:b w:val="0"/>
        </w:rPr>
        <w:t>в раздел "Межбюджетные трансферты общего характера бюджетам бюджетной системы Российской Федерации"</w:t>
      </w:r>
      <w:r w:rsidR="001B0F5B" w:rsidRPr="00C12C4A">
        <w:rPr>
          <w:b w:val="0"/>
        </w:rPr>
        <w:t xml:space="preserve"> </w:t>
      </w:r>
      <w:r w:rsidR="00A775C4" w:rsidRPr="00C12C4A">
        <w:rPr>
          <w:b w:val="0"/>
        </w:rPr>
        <w:t>за счет</w:t>
      </w:r>
      <w:r w:rsidR="001B0F5B" w:rsidRPr="00C12C4A">
        <w:rPr>
          <w:b w:val="0"/>
        </w:rPr>
        <w:t xml:space="preserve"> экономи</w:t>
      </w:r>
      <w:r w:rsidR="00A775C4" w:rsidRPr="00C12C4A">
        <w:rPr>
          <w:b w:val="0"/>
        </w:rPr>
        <w:t>и</w:t>
      </w:r>
      <w:r w:rsidR="001B0F5B" w:rsidRPr="00C12C4A">
        <w:rPr>
          <w:b w:val="0"/>
        </w:rPr>
        <w:t xml:space="preserve"> расходов на обслуживание государственного долга Забайкальского </w:t>
      </w:r>
      <w:r w:rsidR="001B0F5B" w:rsidRPr="00C12C4A">
        <w:rPr>
          <w:b w:val="0"/>
        </w:rPr>
        <w:lastRenderedPageBreak/>
        <w:t>края</w:t>
      </w:r>
      <w:r w:rsidR="00EB6684" w:rsidRPr="00C12C4A">
        <w:rPr>
          <w:b w:val="0"/>
        </w:rPr>
        <w:t xml:space="preserve">, учитывая отсутствие потребности в </w:t>
      </w:r>
      <w:r w:rsidR="001B0F5B" w:rsidRPr="00C12C4A">
        <w:rPr>
          <w:b w:val="0"/>
        </w:rPr>
        <w:t>привлеч</w:t>
      </w:r>
      <w:r w:rsidR="00EB6684" w:rsidRPr="00C12C4A">
        <w:rPr>
          <w:b w:val="0"/>
        </w:rPr>
        <w:t>ении</w:t>
      </w:r>
      <w:r w:rsidR="001B0F5B" w:rsidRPr="00C12C4A">
        <w:rPr>
          <w:b w:val="0"/>
        </w:rPr>
        <w:t xml:space="preserve"> кредитных ресурсов в коммерческих банках в декабре 2023 года</w:t>
      </w:r>
      <w:r w:rsidR="00EB6684" w:rsidRPr="00C12C4A">
        <w:rPr>
          <w:b w:val="0"/>
        </w:rPr>
        <w:t>–1 квартале 2024 года</w:t>
      </w:r>
      <w:r w:rsidR="001B0F5B" w:rsidRPr="00C12C4A">
        <w:rPr>
          <w:b w:val="0"/>
        </w:rPr>
        <w:t>.</w:t>
      </w:r>
    </w:p>
    <w:p w:rsidR="00AD3B82" w:rsidRPr="00C12C4A" w:rsidRDefault="00AD3B82" w:rsidP="00B24D4D">
      <w:pPr>
        <w:spacing w:before="120" w:after="120"/>
        <w:jc w:val="center"/>
        <w:rPr>
          <w:b/>
          <w:bCs/>
          <w:sz w:val="28"/>
          <w:szCs w:val="28"/>
        </w:rPr>
      </w:pPr>
      <w:r w:rsidRPr="00C12C4A">
        <w:rPr>
          <w:b/>
          <w:bCs/>
          <w:sz w:val="28"/>
          <w:szCs w:val="28"/>
        </w:rPr>
        <w:t>РАЗДЕЛ "МЕЖБЮДЖЕТНЫЕ ТРАНСФЕРТЫ ОБЩЕГО ХАРАКТЕРА БЮДЖЕТАМ БЮДЖЕТНОЙ СИСТЕМЫ РОССИЙСКОЙ ФЕДЕРАЦИИ"</w:t>
      </w:r>
    </w:p>
    <w:p w:rsidR="00AD3B82" w:rsidRPr="00C12C4A" w:rsidRDefault="00AD3B82" w:rsidP="00B24D4D">
      <w:pPr>
        <w:ind w:firstLine="709"/>
        <w:jc w:val="both"/>
        <w:rPr>
          <w:sz w:val="28"/>
          <w:szCs w:val="28"/>
        </w:rPr>
      </w:pPr>
      <w:r w:rsidRPr="00C12C4A">
        <w:rPr>
          <w:sz w:val="28"/>
          <w:szCs w:val="28"/>
        </w:rPr>
        <w:t xml:space="preserve">В целом по разделу объем бюджетных ассигнований предлагается изменить на сумму </w:t>
      </w:r>
      <w:r w:rsidR="003A67E4" w:rsidRPr="00C12C4A">
        <w:rPr>
          <w:sz w:val="28"/>
          <w:szCs w:val="28"/>
        </w:rPr>
        <w:t>266 880,0</w:t>
      </w:r>
      <w:r w:rsidRPr="00C12C4A">
        <w:rPr>
          <w:sz w:val="28"/>
          <w:szCs w:val="28"/>
        </w:rPr>
        <w:t xml:space="preserve"> тыс. рублей, из них:</w:t>
      </w:r>
    </w:p>
    <w:p w:rsidR="00AD3B82" w:rsidRPr="00C12C4A" w:rsidRDefault="00AD3B82" w:rsidP="00AD3B82">
      <w:pPr>
        <w:ind w:firstLine="720"/>
        <w:jc w:val="right"/>
        <w:rPr>
          <w:sz w:val="20"/>
          <w:szCs w:val="20"/>
        </w:rPr>
      </w:pPr>
      <w:r w:rsidRPr="00C12C4A">
        <w:rPr>
          <w:sz w:val="20"/>
          <w:szCs w:val="20"/>
        </w:rPr>
        <w:t>тыс. рублей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3289"/>
        <w:gridCol w:w="1417"/>
        <w:gridCol w:w="1559"/>
        <w:gridCol w:w="1560"/>
        <w:gridCol w:w="1701"/>
      </w:tblGrid>
      <w:tr w:rsidR="00AD3B82" w:rsidRPr="00C12C4A" w:rsidTr="007310B6">
        <w:trPr>
          <w:cantSplit/>
          <w:trHeight w:val="480"/>
          <w:tblHeader/>
        </w:trPr>
        <w:tc>
          <w:tcPr>
            <w:tcW w:w="3289" w:type="dxa"/>
            <w:vAlign w:val="center"/>
          </w:tcPr>
          <w:p w:rsidR="00AD3B82" w:rsidRPr="00C12C4A" w:rsidRDefault="00AD3B82" w:rsidP="00AD3B82">
            <w:pPr>
              <w:jc w:val="center"/>
              <w:rPr>
                <w:sz w:val="20"/>
                <w:szCs w:val="20"/>
              </w:rPr>
            </w:pPr>
            <w:r w:rsidRPr="00C12C4A">
              <w:rPr>
                <w:sz w:val="20"/>
                <w:szCs w:val="20"/>
              </w:rPr>
              <w:t>Показатели</w:t>
            </w:r>
          </w:p>
        </w:tc>
        <w:tc>
          <w:tcPr>
            <w:tcW w:w="1417" w:type="dxa"/>
            <w:vAlign w:val="center"/>
          </w:tcPr>
          <w:p w:rsidR="00AD3B82" w:rsidRPr="00C12C4A" w:rsidRDefault="00AD3B82" w:rsidP="00AD3B82">
            <w:pPr>
              <w:jc w:val="center"/>
              <w:rPr>
                <w:sz w:val="20"/>
                <w:szCs w:val="20"/>
              </w:rPr>
            </w:pPr>
            <w:r w:rsidRPr="00C12C4A">
              <w:rPr>
                <w:sz w:val="20"/>
                <w:szCs w:val="20"/>
              </w:rPr>
              <w:t>Закон Забайкальского края</w:t>
            </w:r>
          </w:p>
        </w:tc>
        <w:tc>
          <w:tcPr>
            <w:tcW w:w="1559" w:type="dxa"/>
            <w:vAlign w:val="center"/>
          </w:tcPr>
          <w:p w:rsidR="00AD3B82" w:rsidRPr="00C12C4A" w:rsidRDefault="00AD3B82" w:rsidP="00AD3B82">
            <w:pPr>
              <w:jc w:val="center"/>
              <w:rPr>
                <w:sz w:val="20"/>
                <w:szCs w:val="20"/>
              </w:rPr>
            </w:pPr>
            <w:r w:rsidRPr="00C12C4A">
              <w:rPr>
                <w:sz w:val="20"/>
                <w:szCs w:val="20"/>
              </w:rPr>
              <w:t>Увеличение</w:t>
            </w:r>
          </w:p>
          <w:p w:rsidR="00AD3B82" w:rsidRPr="00C12C4A" w:rsidRDefault="00AD3B82" w:rsidP="00AD3B82">
            <w:pPr>
              <w:jc w:val="center"/>
              <w:rPr>
                <w:sz w:val="20"/>
                <w:szCs w:val="20"/>
              </w:rPr>
            </w:pPr>
            <w:r w:rsidRPr="00C12C4A">
              <w:rPr>
                <w:sz w:val="20"/>
                <w:szCs w:val="20"/>
              </w:rPr>
              <w:t>(+)</w:t>
            </w:r>
          </w:p>
        </w:tc>
        <w:tc>
          <w:tcPr>
            <w:tcW w:w="1560" w:type="dxa"/>
            <w:vAlign w:val="center"/>
          </w:tcPr>
          <w:p w:rsidR="00AD3B82" w:rsidRPr="00C12C4A" w:rsidRDefault="00AD3B82" w:rsidP="00AD3B82">
            <w:pPr>
              <w:jc w:val="center"/>
              <w:rPr>
                <w:sz w:val="20"/>
                <w:szCs w:val="20"/>
              </w:rPr>
            </w:pPr>
            <w:r w:rsidRPr="00C12C4A">
              <w:rPr>
                <w:sz w:val="20"/>
                <w:szCs w:val="20"/>
              </w:rPr>
              <w:t>Уменьшение</w:t>
            </w:r>
          </w:p>
          <w:p w:rsidR="00AD3B82" w:rsidRPr="00C12C4A" w:rsidRDefault="00AD3B82" w:rsidP="00AD3B82">
            <w:pPr>
              <w:jc w:val="center"/>
              <w:rPr>
                <w:sz w:val="20"/>
                <w:szCs w:val="20"/>
              </w:rPr>
            </w:pPr>
            <w:r w:rsidRPr="00C12C4A">
              <w:rPr>
                <w:sz w:val="20"/>
                <w:szCs w:val="20"/>
              </w:rPr>
              <w:t>(-)</w:t>
            </w:r>
          </w:p>
        </w:tc>
        <w:tc>
          <w:tcPr>
            <w:tcW w:w="1701" w:type="dxa"/>
            <w:vAlign w:val="center"/>
          </w:tcPr>
          <w:p w:rsidR="00AD3B82" w:rsidRPr="00C12C4A" w:rsidRDefault="00AD3B82" w:rsidP="00AD3B82">
            <w:pPr>
              <w:jc w:val="center"/>
              <w:rPr>
                <w:sz w:val="20"/>
                <w:szCs w:val="20"/>
              </w:rPr>
            </w:pPr>
            <w:r w:rsidRPr="00C12C4A">
              <w:rPr>
                <w:sz w:val="20"/>
                <w:szCs w:val="20"/>
              </w:rPr>
              <w:t>Объем бюджетных ассигнований с учетом предлагаемых изменений</w:t>
            </w:r>
          </w:p>
        </w:tc>
      </w:tr>
      <w:tr w:rsidR="00AD3B82" w:rsidRPr="00C12C4A" w:rsidTr="007310B6">
        <w:trPr>
          <w:cantSplit/>
          <w:trHeight w:val="340"/>
        </w:trPr>
        <w:tc>
          <w:tcPr>
            <w:tcW w:w="3289" w:type="dxa"/>
            <w:vAlign w:val="center"/>
          </w:tcPr>
          <w:p w:rsidR="00AD3B82" w:rsidRPr="00C12C4A" w:rsidRDefault="00AD3B82" w:rsidP="00AD3B82">
            <w:pPr>
              <w:rPr>
                <w:sz w:val="20"/>
                <w:szCs w:val="20"/>
              </w:rPr>
            </w:pPr>
            <w:r w:rsidRPr="00C12C4A">
              <w:rPr>
                <w:sz w:val="20"/>
                <w:szCs w:val="20"/>
              </w:rPr>
              <w:t>Дотации на выравнивание бюджетной обеспеченности субъектов Российской Федерации и муниципальных образований</w:t>
            </w:r>
          </w:p>
        </w:tc>
        <w:tc>
          <w:tcPr>
            <w:tcW w:w="1417" w:type="dxa"/>
            <w:vAlign w:val="center"/>
          </w:tcPr>
          <w:p w:rsidR="00AD3B82" w:rsidRPr="00C12C4A" w:rsidRDefault="00AD3B82" w:rsidP="00AD3B82">
            <w:pPr>
              <w:jc w:val="center"/>
              <w:rPr>
                <w:sz w:val="20"/>
                <w:szCs w:val="20"/>
              </w:rPr>
            </w:pPr>
            <w:r w:rsidRPr="00C12C4A">
              <w:rPr>
                <w:sz w:val="20"/>
                <w:szCs w:val="20"/>
              </w:rPr>
              <w:t>5 450</w:t>
            </w:r>
            <w:r w:rsidRPr="00C12C4A">
              <w:rPr>
                <w:sz w:val="20"/>
                <w:szCs w:val="20"/>
                <w:lang w:val="en-US"/>
              </w:rPr>
              <w:t> </w:t>
            </w:r>
            <w:r w:rsidRPr="00C12C4A">
              <w:rPr>
                <w:sz w:val="20"/>
                <w:szCs w:val="20"/>
              </w:rPr>
              <w:t>322,0</w:t>
            </w:r>
          </w:p>
        </w:tc>
        <w:tc>
          <w:tcPr>
            <w:tcW w:w="1559" w:type="dxa"/>
            <w:vAlign w:val="center"/>
          </w:tcPr>
          <w:p w:rsidR="00AD3B82" w:rsidRPr="00C12C4A" w:rsidRDefault="00AD3B82" w:rsidP="00AD3B82">
            <w:pPr>
              <w:jc w:val="center"/>
              <w:rPr>
                <w:sz w:val="20"/>
                <w:szCs w:val="20"/>
              </w:rPr>
            </w:pPr>
            <w:r w:rsidRPr="00C12C4A">
              <w:rPr>
                <w:sz w:val="20"/>
                <w:szCs w:val="20"/>
              </w:rPr>
              <w:t>0,0</w:t>
            </w:r>
          </w:p>
        </w:tc>
        <w:tc>
          <w:tcPr>
            <w:tcW w:w="1560" w:type="dxa"/>
            <w:vAlign w:val="center"/>
          </w:tcPr>
          <w:p w:rsidR="00AD3B82" w:rsidRPr="00C12C4A" w:rsidRDefault="00AD3B82" w:rsidP="00AD3B82">
            <w:pPr>
              <w:jc w:val="center"/>
              <w:rPr>
                <w:sz w:val="20"/>
                <w:szCs w:val="20"/>
              </w:rPr>
            </w:pPr>
            <w:r w:rsidRPr="00C12C4A">
              <w:rPr>
                <w:sz w:val="20"/>
                <w:szCs w:val="20"/>
              </w:rPr>
              <w:t>-13 372,7</w:t>
            </w:r>
          </w:p>
        </w:tc>
        <w:tc>
          <w:tcPr>
            <w:tcW w:w="1701" w:type="dxa"/>
            <w:vAlign w:val="center"/>
          </w:tcPr>
          <w:p w:rsidR="00AD3B82" w:rsidRPr="00C12C4A" w:rsidRDefault="00AD3B82" w:rsidP="00AD3B82">
            <w:pPr>
              <w:jc w:val="center"/>
              <w:rPr>
                <w:sz w:val="20"/>
                <w:szCs w:val="20"/>
              </w:rPr>
            </w:pPr>
            <w:r w:rsidRPr="00C12C4A">
              <w:rPr>
                <w:sz w:val="20"/>
                <w:szCs w:val="20"/>
              </w:rPr>
              <w:t>5 436 949,3</w:t>
            </w:r>
          </w:p>
        </w:tc>
      </w:tr>
      <w:tr w:rsidR="00AD3B82" w:rsidRPr="00C12C4A" w:rsidTr="00B24D4D">
        <w:trPr>
          <w:cantSplit/>
          <w:trHeight w:val="321"/>
        </w:trPr>
        <w:tc>
          <w:tcPr>
            <w:tcW w:w="3289" w:type="dxa"/>
            <w:vAlign w:val="center"/>
          </w:tcPr>
          <w:p w:rsidR="00AD3B82" w:rsidRPr="00C12C4A" w:rsidRDefault="00AD3B82" w:rsidP="00AD3B82">
            <w:pPr>
              <w:rPr>
                <w:sz w:val="20"/>
                <w:szCs w:val="20"/>
              </w:rPr>
            </w:pPr>
            <w:r w:rsidRPr="00C12C4A">
              <w:rPr>
                <w:sz w:val="20"/>
                <w:szCs w:val="20"/>
              </w:rPr>
              <w:t>Иные дотации</w:t>
            </w:r>
          </w:p>
        </w:tc>
        <w:tc>
          <w:tcPr>
            <w:tcW w:w="1417" w:type="dxa"/>
            <w:vAlign w:val="center"/>
          </w:tcPr>
          <w:p w:rsidR="00AD3B82" w:rsidRPr="00C12C4A" w:rsidRDefault="00AD3B82" w:rsidP="00AD3B82">
            <w:pPr>
              <w:jc w:val="center"/>
              <w:rPr>
                <w:sz w:val="20"/>
                <w:szCs w:val="20"/>
              </w:rPr>
            </w:pPr>
            <w:r w:rsidRPr="00C12C4A">
              <w:rPr>
                <w:sz w:val="20"/>
                <w:szCs w:val="20"/>
              </w:rPr>
              <w:t>2 122</w:t>
            </w:r>
            <w:r w:rsidRPr="00C12C4A">
              <w:rPr>
                <w:sz w:val="20"/>
                <w:szCs w:val="20"/>
                <w:lang w:val="en-US"/>
              </w:rPr>
              <w:t> </w:t>
            </w:r>
            <w:r w:rsidRPr="00C12C4A">
              <w:rPr>
                <w:sz w:val="20"/>
                <w:szCs w:val="20"/>
              </w:rPr>
              <w:t>187,6</w:t>
            </w:r>
          </w:p>
        </w:tc>
        <w:tc>
          <w:tcPr>
            <w:tcW w:w="1559" w:type="dxa"/>
            <w:vAlign w:val="center"/>
          </w:tcPr>
          <w:p w:rsidR="00AD3B82" w:rsidRPr="00C12C4A" w:rsidRDefault="003A67E4" w:rsidP="00AD3B82">
            <w:pPr>
              <w:jc w:val="center"/>
              <w:rPr>
                <w:sz w:val="20"/>
                <w:szCs w:val="20"/>
              </w:rPr>
            </w:pPr>
            <w:r w:rsidRPr="00C12C4A">
              <w:rPr>
                <w:sz w:val="20"/>
                <w:szCs w:val="20"/>
              </w:rPr>
              <w:t>130 252,7</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3A67E4" w:rsidP="00AD3B82">
            <w:pPr>
              <w:jc w:val="center"/>
              <w:rPr>
                <w:sz w:val="20"/>
                <w:szCs w:val="20"/>
              </w:rPr>
            </w:pPr>
            <w:r w:rsidRPr="00C12C4A">
              <w:rPr>
                <w:sz w:val="20"/>
                <w:szCs w:val="20"/>
              </w:rPr>
              <w:t>2 252 440,3</w:t>
            </w:r>
          </w:p>
        </w:tc>
      </w:tr>
      <w:tr w:rsidR="00AD3B82" w:rsidRPr="00C12C4A" w:rsidTr="00B24D4D">
        <w:trPr>
          <w:cantSplit/>
          <w:trHeight w:val="369"/>
        </w:trPr>
        <w:tc>
          <w:tcPr>
            <w:tcW w:w="3289" w:type="dxa"/>
            <w:vAlign w:val="center"/>
          </w:tcPr>
          <w:p w:rsidR="00AD3B82" w:rsidRPr="00C12C4A" w:rsidRDefault="00AD3B82" w:rsidP="00AD3B82">
            <w:pPr>
              <w:rPr>
                <w:sz w:val="20"/>
                <w:szCs w:val="20"/>
              </w:rPr>
            </w:pPr>
            <w:r w:rsidRPr="00C12C4A">
              <w:rPr>
                <w:sz w:val="20"/>
                <w:szCs w:val="20"/>
              </w:rPr>
              <w:t>Прочие межбюджетные трансферты общего характера</w:t>
            </w:r>
          </w:p>
        </w:tc>
        <w:tc>
          <w:tcPr>
            <w:tcW w:w="1417" w:type="dxa"/>
            <w:vAlign w:val="center"/>
          </w:tcPr>
          <w:p w:rsidR="00AD3B82" w:rsidRPr="00C12C4A" w:rsidRDefault="00AD3B82" w:rsidP="00AD3B82">
            <w:pPr>
              <w:jc w:val="center"/>
              <w:rPr>
                <w:sz w:val="20"/>
                <w:szCs w:val="20"/>
              </w:rPr>
            </w:pPr>
            <w:r w:rsidRPr="00C12C4A">
              <w:rPr>
                <w:sz w:val="20"/>
                <w:szCs w:val="20"/>
              </w:rPr>
              <w:t>531</w:t>
            </w:r>
            <w:r w:rsidRPr="00C12C4A">
              <w:rPr>
                <w:sz w:val="20"/>
                <w:szCs w:val="20"/>
                <w:lang w:val="en-US"/>
              </w:rPr>
              <w:t> </w:t>
            </w:r>
            <w:r w:rsidRPr="00C12C4A">
              <w:rPr>
                <w:sz w:val="20"/>
                <w:szCs w:val="20"/>
              </w:rPr>
              <w:t>650,1</w:t>
            </w:r>
          </w:p>
        </w:tc>
        <w:tc>
          <w:tcPr>
            <w:tcW w:w="1559" w:type="dxa"/>
            <w:vAlign w:val="center"/>
          </w:tcPr>
          <w:p w:rsidR="00AD3B82" w:rsidRPr="00C12C4A" w:rsidRDefault="003A67E4" w:rsidP="00AD3B82">
            <w:pPr>
              <w:jc w:val="center"/>
              <w:rPr>
                <w:sz w:val="20"/>
                <w:szCs w:val="20"/>
              </w:rPr>
            </w:pPr>
            <w:r w:rsidRPr="00C12C4A">
              <w:rPr>
                <w:sz w:val="20"/>
                <w:szCs w:val="20"/>
              </w:rPr>
              <w:t>150 000,0</w:t>
            </w:r>
          </w:p>
        </w:tc>
        <w:tc>
          <w:tcPr>
            <w:tcW w:w="1560" w:type="dxa"/>
            <w:vAlign w:val="center"/>
          </w:tcPr>
          <w:p w:rsidR="00AD3B82" w:rsidRPr="00C12C4A" w:rsidRDefault="00AD3B82" w:rsidP="00AD3B82">
            <w:pPr>
              <w:jc w:val="center"/>
              <w:rPr>
                <w:sz w:val="20"/>
                <w:szCs w:val="20"/>
              </w:rPr>
            </w:pPr>
            <w:r w:rsidRPr="00C12C4A">
              <w:rPr>
                <w:sz w:val="20"/>
                <w:szCs w:val="20"/>
              </w:rPr>
              <w:t>0,0</w:t>
            </w:r>
          </w:p>
        </w:tc>
        <w:tc>
          <w:tcPr>
            <w:tcW w:w="1701" w:type="dxa"/>
            <w:vAlign w:val="center"/>
          </w:tcPr>
          <w:p w:rsidR="00AD3B82" w:rsidRPr="00C12C4A" w:rsidRDefault="003A67E4" w:rsidP="00AD3B82">
            <w:pPr>
              <w:jc w:val="center"/>
              <w:rPr>
                <w:sz w:val="20"/>
                <w:szCs w:val="20"/>
              </w:rPr>
            </w:pPr>
            <w:r w:rsidRPr="00C12C4A">
              <w:rPr>
                <w:sz w:val="20"/>
                <w:szCs w:val="20"/>
              </w:rPr>
              <w:t>681 650,1</w:t>
            </w:r>
          </w:p>
        </w:tc>
      </w:tr>
      <w:tr w:rsidR="00AD3B82" w:rsidRPr="00C12C4A" w:rsidTr="00B24D4D">
        <w:trPr>
          <w:cantSplit/>
          <w:trHeight w:val="283"/>
        </w:trPr>
        <w:tc>
          <w:tcPr>
            <w:tcW w:w="3289" w:type="dxa"/>
            <w:vAlign w:val="center"/>
          </w:tcPr>
          <w:p w:rsidR="00AD3B82" w:rsidRPr="00C12C4A" w:rsidRDefault="00AD3B82" w:rsidP="00AD3B82">
            <w:pPr>
              <w:rPr>
                <w:b/>
                <w:sz w:val="20"/>
                <w:szCs w:val="20"/>
              </w:rPr>
            </w:pPr>
            <w:r w:rsidRPr="00C12C4A">
              <w:rPr>
                <w:b/>
                <w:sz w:val="20"/>
                <w:szCs w:val="20"/>
              </w:rPr>
              <w:t>Итого по разделу</w:t>
            </w:r>
          </w:p>
        </w:tc>
        <w:tc>
          <w:tcPr>
            <w:tcW w:w="1417" w:type="dxa"/>
            <w:vAlign w:val="center"/>
          </w:tcPr>
          <w:p w:rsidR="00AD3B82" w:rsidRPr="00C12C4A" w:rsidRDefault="00AD3B82" w:rsidP="00AD3B82">
            <w:pPr>
              <w:jc w:val="center"/>
              <w:rPr>
                <w:b/>
                <w:bCs/>
                <w:sz w:val="20"/>
                <w:szCs w:val="20"/>
                <w:lang w:val="en-US"/>
              </w:rPr>
            </w:pPr>
            <w:r w:rsidRPr="00C12C4A">
              <w:rPr>
                <w:b/>
                <w:bCs/>
                <w:sz w:val="20"/>
                <w:szCs w:val="20"/>
              </w:rPr>
              <w:t>8 104</w:t>
            </w:r>
            <w:r w:rsidRPr="00C12C4A">
              <w:rPr>
                <w:b/>
                <w:bCs/>
                <w:sz w:val="20"/>
                <w:szCs w:val="20"/>
                <w:lang w:val="en-US"/>
              </w:rPr>
              <w:t> </w:t>
            </w:r>
            <w:r w:rsidRPr="00C12C4A">
              <w:rPr>
                <w:b/>
                <w:bCs/>
                <w:sz w:val="20"/>
                <w:szCs w:val="20"/>
              </w:rPr>
              <w:t>159,7</w:t>
            </w:r>
          </w:p>
        </w:tc>
        <w:tc>
          <w:tcPr>
            <w:tcW w:w="1559" w:type="dxa"/>
            <w:vAlign w:val="center"/>
          </w:tcPr>
          <w:p w:rsidR="00AD3B82" w:rsidRPr="00C12C4A" w:rsidRDefault="003A67E4" w:rsidP="00AD3B82">
            <w:pPr>
              <w:jc w:val="center"/>
              <w:rPr>
                <w:b/>
                <w:sz w:val="20"/>
                <w:szCs w:val="20"/>
              </w:rPr>
            </w:pPr>
            <w:r w:rsidRPr="00C12C4A">
              <w:rPr>
                <w:b/>
                <w:sz w:val="20"/>
                <w:szCs w:val="20"/>
              </w:rPr>
              <w:t>280 252,7</w:t>
            </w:r>
          </w:p>
        </w:tc>
        <w:tc>
          <w:tcPr>
            <w:tcW w:w="1560" w:type="dxa"/>
            <w:vAlign w:val="center"/>
          </w:tcPr>
          <w:p w:rsidR="00AD3B82" w:rsidRPr="00C12C4A" w:rsidRDefault="00AD3B82" w:rsidP="00AD3B82">
            <w:pPr>
              <w:jc w:val="center"/>
              <w:rPr>
                <w:b/>
                <w:sz w:val="20"/>
                <w:szCs w:val="20"/>
              </w:rPr>
            </w:pPr>
            <w:r w:rsidRPr="00C12C4A">
              <w:rPr>
                <w:b/>
                <w:sz w:val="20"/>
                <w:szCs w:val="20"/>
              </w:rPr>
              <w:t>-13 372,7</w:t>
            </w:r>
          </w:p>
        </w:tc>
        <w:tc>
          <w:tcPr>
            <w:tcW w:w="1701" w:type="dxa"/>
            <w:vAlign w:val="center"/>
          </w:tcPr>
          <w:p w:rsidR="00AD3B82" w:rsidRPr="00C12C4A" w:rsidRDefault="003A67E4" w:rsidP="00AD3B82">
            <w:pPr>
              <w:jc w:val="center"/>
              <w:rPr>
                <w:b/>
                <w:sz w:val="20"/>
                <w:szCs w:val="20"/>
              </w:rPr>
            </w:pPr>
            <w:r w:rsidRPr="00C12C4A">
              <w:rPr>
                <w:b/>
                <w:sz w:val="20"/>
                <w:szCs w:val="20"/>
              </w:rPr>
              <w:t>8 371 039,7</w:t>
            </w:r>
          </w:p>
        </w:tc>
      </w:tr>
    </w:tbl>
    <w:p w:rsidR="00AD3B82" w:rsidRPr="00C12C4A" w:rsidRDefault="00AD3B82" w:rsidP="00B24D4D">
      <w:pPr>
        <w:tabs>
          <w:tab w:val="left" w:pos="0"/>
        </w:tabs>
        <w:spacing w:before="120"/>
        <w:ind w:firstLine="709"/>
        <w:jc w:val="both"/>
        <w:rPr>
          <w:bCs/>
          <w:sz w:val="28"/>
          <w:szCs w:val="28"/>
        </w:rPr>
      </w:pPr>
      <w:r w:rsidRPr="00C12C4A">
        <w:rPr>
          <w:b/>
          <w:bCs/>
          <w:sz w:val="28"/>
          <w:szCs w:val="28"/>
        </w:rPr>
        <w:t>увеличить</w:t>
      </w:r>
      <w:r w:rsidRPr="00C12C4A">
        <w:rPr>
          <w:bCs/>
          <w:sz w:val="28"/>
          <w:szCs w:val="28"/>
        </w:rPr>
        <w:t xml:space="preserve"> на сумму </w:t>
      </w:r>
      <w:r w:rsidR="003A67E4" w:rsidRPr="00C12C4A">
        <w:rPr>
          <w:bCs/>
          <w:sz w:val="28"/>
          <w:szCs w:val="28"/>
        </w:rPr>
        <w:t>280 252,7</w:t>
      </w:r>
      <w:r w:rsidRPr="00C12C4A">
        <w:rPr>
          <w:bCs/>
          <w:sz w:val="28"/>
          <w:szCs w:val="28"/>
        </w:rPr>
        <w:t xml:space="preserve"> тыс. рублей за счет перемещения бюджетных ассигнований, в том числе:</w:t>
      </w:r>
    </w:p>
    <w:p w:rsidR="00B90951" w:rsidRPr="00C12C4A" w:rsidRDefault="00B90951" w:rsidP="00B24D4D">
      <w:pPr>
        <w:tabs>
          <w:tab w:val="left" w:pos="0"/>
        </w:tabs>
        <w:ind w:firstLine="709"/>
        <w:jc w:val="both"/>
        <w:rPr>
          <w:bCs/>
          <w:sz w:val="28"/>
          <w:szCs w:val="28"/>
        </w:rPr>
      </w:pPr>
      <w:r w:rsidRPr="00C12C4A">
        <w:rPr>
          <w:bCs/>
          <w:sz w:val="28"/>
          <w:szCs w:val="28"/>
        </w:rPr>
        <w:t>115 380,0 тыс. рублей</w:t>
      </w:r>
      <w:r w:rsidR="003A67E4" w:rsidRPr="00C12C4A">
        <w:rPr>
          <w:bCs/>
          <w:sz w:val="28"/>
          <w:szCs w:val="28"/>
        </w:rPr>
        <w:t xml:space="preserve"> </w:t>
      </w:r>
      <w:r w:rsidR="00BE665A" w:rsidRPr="00C12C4A">
        <w:rPr>
          <w:bCs/>
          <w:sz w:val="28"/>
          <w:szCs w:val="28"/>
        </w:rPr>
        <w:t xml:space="preserve">из раздела "Общегосударственные вопросы" </w:t>
      </w:r>
      <w:r w:rsidRPr="00C12C4A">
        <w:rPr>
          <w:bCs/>
          <w:sz w:val="28"/>
          <w:szCs w:val="28"/>
        </w:rPr>
        <w:t>на предоставление дотации на поддержку мер по обеспечению сбалансированности местным бюджетам, в том числе:</w:t>
      </w:r>
    </w:p>
    <w:p w:rsidR="00B90951" w:rsidRPr="00C12C4A" w:rsidRDefault="00BE665A" w:rsidP="00B24D4D">
      <w:pPr>
        <w:tabs>
          <w:tab w:val="left" w:pos="0"/>
        </w:tabs>
        <w:ind w:firstLine="1134"/>
        <w:jc w:val="both"/>
        <w:rPr>
          <w:bCs/>
          <w:sz w:val="28"/>
          <w:szCs w:val="28"/>
        </w:rPr>
      </w:pPr>
      <w:r w:rsidRPr="00C12C4A">
        <w:rPr>
          <w:bCs/>
          <w:sz w:val="28"/>
          <w:szCs w:val="28"/>
        </w:rPr>
        <w:t xml:space="preserve">69 800,0 тыс. рублей – </w:t>
      </w:r>
      <w:r w:rsidR="00B90951" w:rsidRPr="00C12C4A">
        <w:rPr>
          <w:bCs/>
          <w:sz w:val="28"/>
          <w:szCs w:val="28"/>
        </w:rPr>
        <w:t>на уплату налога на имущество организаций муниципальных образовательных учреждений;</w:t>
      </w:r>
    </w:p>
    <w:p w:rsidR="003A67E4" w:rsidRPr="00C12C4A" w:rsidRDefault="00BE665A" w:rsidP="00B24D4D">
      <w:pPr>
        <w:tabs>
          <w:tab w:val="left" w:pos="0"/>
        </w:tabs>
        <w:ind w:firstLine="1134"/>
        <w:jc w:val="both"/>
        <w:rPr>
          <w:bCs/>
          <w:sz w:val="28"/>
          <w:szCs w:val="28"/>
        </w:rPr>
      </w:pPr>
      <w:r w:rsidRPr="00C12C4A">
        <w:rPr>
          <w:bCs/>
          <w:sz w:val="28"/>
          <w:szCs w:val="28"/>
        </w:rPr>
        <w:t>45 580,0 тыс. рублей</w:t>
      </w:r>
      <w:r w:rsidR="00B90951" w:rsidRPr="00C12C4A">
        <w:rPr>
          <w:bCs/>
          <w:sz w:val="28"/>
          <w:szCs w:val="28"/>
        </w:rPr>
        <w:t xml:space="preserve"> </w:t>
      </w:r>
      <w:r w:rsidRPr="00C12C4A">
        <w:rPr>
          <w:bCs/>
          <w:sz w:val="28"/>
          <w:szCs w:val="28"/>
        </w:rPr>
        <w:t xml:space="preserve">– </w:t>
      </w:r>
      <w:r w:rsidR="00B90951" w:rsidRPr="00C12C4A">
        <w:rPr>
          <w:bCs/>
          <w:sz w:val="28"/>
          <w:szCs w:val="28"/>
        </w:rPr>
        <w:t>на проведение работ по описанию местоположения границ населенных пунктов, территориальных зон муниципальных образований для разработки градостроительной документации;</w:t>
      </w:r>
    </w:p>
    <w:p w:rsidR="00AD3B82" w:rsidRPr="00C12C4A" w:rsidRDefault="00AD3B82" w:rsidP="00B24D4D">
      <w:pPr>
        <w:tabs>
          <w:tab w:val="left" w:pos="0"/>
        </w:tabs>
        <w:ind w:firstLine="709"/>
        <w:jc w:val="both"/>
        <w:rPr>
          <w:bCs/>
          <w:sz w:val="28"/>
          <w:szCs w:val="28"/>
        </w:rPr>
      </w:pPr>
      <w:r w:rsidRPr="00C12C4A">
        <w:rPr>
          <w:bCs/>
          <w:sz w:val="28"/>
          <w:szCs w:val="28"/>
        </w:rPr>
        <w:t xml:space="preserve">1 500,0 тыс. рублей </w:t>
      </w:r>
      <w:r w:rsidR="003A67E4" w:rsidRPr="00C12C4A">
        <w:rPr>
          <w:bCs/>
          <w:sz w:val="28"/>
          <w:szCs w:val="28"/>
        </w:rPr>
        <w:t xml:space="preserve">– </w:t>
      </w:r>
      <w:r w:rsidRPr="00C12C4A">
        <w:rPr>
          <w:bCs/>
          <w:sz w:val="28"/>
          <w:szCs w:val="28"/>
        </w:rPr>
        <w:t>из раздела "Здравоохранение" на предоставление дотации на поддержку мер по обеспечению сбалансированности бюджету муниципального района "Хилокский район" в связи с вводом очистных сооружений в п.п.ст. Жипхеген;</w:t>
      </w:r>
    </w:p>
    <w:p w:rsidR="003A67E4" w:rsidRPr="00C12C4A" w:rsidRDefault="003A67E4" w:rsidP="00B24D4D">
      <w:pPr>
        <w:tabs>
          <w:tab w:val="left" w:pos="0"/>
        </w:tabs>
        <w:ind w:firstLine="709"/>
        <w:jc w:val="both"/>
        <w:rPr>
          <w:bCs/>
          <w:sz w:val="28"/>
          <w:szCs w:val="28"/>
        </w:rPr>
      </w:pPr>
      <w:r w:rsidRPr="00C12C4A">
        <w:rPr>
          <w:bCs/>
          <w:sz w:val="28"/>
          <w:szCs w:val="28"/>
        </w:rPr>
        <w:t>150 000,0 тыс. рублей – из раздела "Обслуживание государстве</w:t>
      </w:r>
      <w:r w:rsidR="00B90951" w:rsidRPr="00C12C4A">
        <w:rPr>
          <w:bCs/>
          <w:sz w:val="28"/>
          <w:szCs w:val="28"/>
        </w:rPr>
        <w:t>нного (муниципального) долга</w:t>
      </w:r>
      <w:r w:rsidR="00BE665A" w:rsidRPr="00C12C4A">
        <w:rPr>
          <w:bCs/>
          <w:sz w:val="28"/>
          <w:szCs w:val="28"/>
        </w:rPr>
        <w:t>"</w:t>
      </w:r>
      <w:r w:rsidR="00B90951" w:rsidRPr="00C12C4A">
        <w:rPr>
          <w:bCs/>
          <w:sz w:val="28"/>
          <w:szCs w:val="28"/>
        </w:rPr>
        <w:t xml:space="preserve"> на предоставление иного межбюджетного трансферта в целях поощрения муниципа</w:t>
      </w:r>
      <w:r w:rsidR="00CF48DA">
        <w:rPr>
          <w:bCs/>
          <w:sz w:val="28"/>
          <w:szCs w:val="28"/>
        </w:rPr>
        <w:t xml:space="preserve">льных образований за повышение </w:t>
      </w:r>
      <w:r w:rsidR="00B90951" w:rsidRPr="00C12C4A">
        <w:rPr>
          <w:bCs/>
          <w:sz w:val="28"/>
          <w:szCs w:val="28"/>
        </w:rPr>
        <w:t>эффективности расходов местных бюджетов</w:t>
      </w:r>
      <w:r w:rsidRPr="00C12C4A">
        <w:rPr>
          <w:bCs/>
          <w:sz w:val="28"/>
          <w:szCs w:val="28"/>
        </w:rPr>
        <w:t>;</w:t>
      </w:r>
    </w:p>
    <w:p w:rsidR="00AD3B82" w:rsidRPr="00C12C4A" w:rsidRDefault="00AD3B82" w:rsidP="00AD3B82">
      <w:pPr>
        <w:tabs>
          <w:tab w:val="left" w:pos="0"/>
        </w:tabs>
        <w:ind w:firstLine="709"/>
        <w:jc w:val="both"/>
        <w:rPr>
          <w:bCs/>
          <w:sz w:val="28"/>
          <w:szCs w:val="28"/>
        </w:rPr>
      </w:pPr>
      <w:r w:rsidRPr="00C12C4A">
        <w:rPr>
          <w:bCs/>
          <w:sz w:val="28"/>
          <w:szCs w:val="28"/>
        </w:rPr>
        <w:t>13 372,7 тыс. рублей по подразделам раздела "Межбюджетные трансферты общего характера бюджетам бюджетной системы российской федерации" на предоставление дотации на поддержку мер по обеспечению сбалансированности местных бюджетов;</w:t>
      </w:r>
    </w:p>
    <w:p w:rsidR="00AD3B82" w:rsidRPr="00C12C4A" w:rsidRDefault="00AD3B82" w:rsidP="00AD3B82">
      <w:pPr>
        <w:tabs>
          <w:tab w:val="left" w:pos="0"/>
        </w:tabs>
        <w:ind w:firstLine="709"/>
        <w:jc w:val="both"/>
        <w:rPr>
          <w:bCs/>
          <w:sz w:val="28"/>
          <w:szCs w:val="28"/>
        </w:rPr>
      </w:pPr>
      <w:r w:rsidRPr="00C12C4A">
        <w:rPr>
          <w:b/>
          <w:bCs/>
          <w:sz w:val="28"/>
          <w:szCs w:val="28"/>
        </w:rPr>
        <w:t>уменьшить</w:t>
      </w:r>
      <w:r w:rsidRPr="00C12C4A">
        <w:rPr>
          <w:bCs/>
          <w:sz w:val="28"/>
          <w:szCs w:val="28"/>
        </w:rPr>
        <w:t xml:space="preserve"> на сумму 13 372,7 тыс. рублей в связи</w:t>
      </w:r>
      <w:r w:rsidR="00D55CF4" w:rsidRPr="00C12C4A">
        <w:rPr>
          <w:bCs/>
          <w:sz w:val="28"/>
          <w:szCs w:val="28"/>
        </w:rPr>
        <w:t xml:space="preserve"> с</w:t>
      </w:r>
      <w:r w:rsidRPr="00C12C4A">
        <w:rPr>
          <w:bCs/>
          <w:sz w:val="28"/>
          <w:szCs w:val="28"/>
        </w:rPr>
        <w:t xml:space="preserve"> перемещени</w:t>
      </w:r>
      <w:r w:rsidR="00D55CF4" w:rsidRPr="00C12C4A">
        <w:rPr>
          <w:bCs/>
          <w:sz w:val="28"/>
          <w:szCs w:val="28"/>
        </w:rPr>
        <w:t>ем</w:t>
      </w:r>
      <w:r w:rsidRPr="00C12C4A">
        <w:rPr>
          <w:bCs/>
          <w:sz w:val="28"/>
          <w:szCs w:val="28"/>
        </w:rPr>
        <w:t xml:space="preserve"> бюджетных ассигнований по подразделам раздела "Межбюджетные </w:t>
      </w:r>
      <w:r w:rsidRPr="00C12C4A">
        <w:rPr>
          <w:bCs/>
          <w:sz w:val="28"/>
          <w:szCs w:val="28"/>
        </w:rPr>
        <w:lastRenderedPageBreak/>
        <w:t>трансферты общего характера бюджетам бюджетной системы российской федерации".</w:t>
      </w:r>
    </w:p>
    <w:p w:rsidR="00BB083A" w:rsidRPr="00C12C4A" w:rsidRDefault="00AD3B82" w:rsidP="00AD3B82">
      <w:pPr>
        <w:tabs>
          <w:tab w:val="left" w:pos="0"/>
        </w:tabs>
        <w:ind w:firstLine="709"/>
        <w:jc w:val="both"/>
        <w:rPr>
          <w:bCs/>
          <w:sz w:val="28"/>
          <w:szCs w:val="28"/>
        </w:rPr>
      </w:pPr>
      <w:r w:rsidRPr="00C12C4A">
        <w:rPr>
          <w:bCs/>
          <w:sz w:val="28"/>
          <w:szCs w:val="28"/>
        </w:rPr>
        <w:t>Кроме того, в данном разделе учтено перераспределение бюджетных ассигнований по предложениям главного распорядителя бюджетных средств.</w:t>
      </w:r>
    </w:p>
    <w:p w:rsidR="00020984" w:rsidRPr="00C12C4A" w:rsidRDefault="00020984" w:rsidP="00FB4C19">
      <w:pPr>
        <w:pStyle w:val="a5"/>
        <w:spacing w:before="120"/>
        <w:ind w:left="0" w:firstLine="720"/>
        <w:jc w:val="both"/>
        <w:rPr>
          <w:sz w:val="28"/>
          <w:szCs w:val="28"/>
        </w:rPr>
      </w:pPr>
      <w:r w:rsidRPr="00C12C4A">
        <w:rPr>
          <w:sz w:val="28"/>
          <w:szCs w:val="28"/>
        </w:rPr>
        <w:t>С учетом предлагаемых изменений объем расходов бюджета края на 20</w:t>
      </w:r>
      <w:r w:rsidR="00C01CA5" w:rsidRPr="00C12C4A">
        <w:rPr>
          <w:sz w:val="28"/>
          <w:szCs w:val="28"/>
        </w:rPr>
        <w:t>2</w:t>
      </w:r>
      <w:r w:rsidR="00E63482" w:rsidRPr="00C12C4A">
        <w:rPr>
          <w:sz w:val="28"/>
          <w:szCs w:val="28"/>
        </w:rPr>
        <w:t>4</w:t>
      </w:r>
      <w:r w:rsidRPr="00C12C4A">
        <w:rPr>
          <w:sz w:val="28"/>
          <w:szCs w:val="28"/>
        </w:rPr>
        <w:t xml:space="preserve"> год составит</w:t>
      </w:r>
      <w:r w:rsidRPr="00C12C4A">
        <w:rPr>
          <w:sz w:val="28"/>
          <w:szCs w:val="28"/>
          <w:lang/>
        </w:rPr>
        <w:t xml:space="preserve"> </w:t>
      </w:r>
      <w:r w:rsidR="007269DA" w:rsidRPr="00C12C4A">
        <w:rPr>
          <w:sz w:val="28"/>
          <w:szCs w:val="28"/>
          <w:lang/>
        </w:rPr>
        <w:t>129 926 495,3</w:t>
      </w:r>
      <w:r w:rsidR="00182C3A" w:rsidRPr="00C12C4A">
        <w:rPr>
          <w:sz w:val="28"/>
          <w:szCs w:val="28"/>
          <w:lang/>
        </w:rPr>
        <w:t xml:space="preserve"> </w:t>
      </w:r>
      <w:r w:rsidRPr="00C12C4A">
        <w:rPr>
          <w:sz w:val="28"/>
          <w:szCs w:val="28"/>
        </w:rPr>
        <w:t>тыс. рублей.</w:t>
      </w:r>
    </w:p>
    <w:p w:rsidR="00020984" w:rsidRPr="00C12C4A" w:rsidRDefault="00020984" w:rsidP="00FB4C19">
      <w:pPr>
        <w:pStyle w:val="a3"/>
        <w:tabs>
          <w:tab w:val="left" w:pos="0"/>
        </w:tabs>
        <w:ind w:firstLine="720"/>
        <w:jc w:val="right"/>
        <w:rPr>
          <w:b w:val="0"/>
          <w:bCs w:val="0"/>
          <w:sz w:val="20"/>
          <w:szCs w:val="20"/>
        </w:rPr>
      </w:pPr>
      <w:r w:rsidRPr="00C12C4A">
        <w:rPr>
          <w:b w:val="0"/>
          <w:bCs w:val="0"/>
          <w:sz w:val="20"/>
          <w:szCs w:val="20"/>
        </w:rPr>
        <w:t>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68"/>
      </w:tblGrid>
      <w:tr w:rsidR="00AA0195" w:rsidRPr="00C12C4A" w:rsidTr="0075634A">
        <w:tc>
          <w:tcPr>
            <w:tcW w:w="2268" w:type="dxa"/>
            <w:vAlign w:val="center"/>
          </w:tcPr>
          <w:p w:rsidR="00AA0195" w:rsidRPr="00C12C4A" w:rsidRDefault="00AA0195" w:rsidP="00FB4C19">
            <w:pPr>
              <w:jc w:val="center"/>
              <w:rPr>
                <w:sz w:val="20"/>
                <w:szCs w:val="20"/>
              </w:rPr>
            </w:pPr>
            <w:r w:rsidRPr="00C12C4A">
              <w:rPr>
                <w:sz w:val="20"/>
                <w:szCs w:val="20"/>
              </w:rPr>
              <w:t>Показатели</w:t>
            </w:r>
          </w:p>
        </w:tc>
        <w:tc>
          <w:tcPr>
            <w:tcW w:w="2127" w:type="dxa"/>
            <w:vAlign w:val="center"/>
          </w:tcPr>
          <w:p w:rsidR="00EE68ED" w:rsidRPr="00C12C4A" w:rsidRDefault="00AA0195" w:rsidP="00FB4C19">
            <w:pPr>
              <w:jc w:val="center"/>
              <w:rPr>
                <w:sz w:val="20"/>
                <w:szCs w:val="20"/>
                <w:lang w:val="en-US"/>
              </w:rPr>
            </w:pPr>
            <w:r w:rsidRPr="00C12C4A">
              <w:rPr>
                <w:sz w:val="20"/>
                <w:szCs w:val="20"/>
              </w:rPr>
              <w:t xml:space="preserve">Закон </w:t>
            </w:r>
          </w:p>
          <w:p w:rsidR="00AA0195" w:rsidRPr="00C12C4A" w:rsidRDefault="00AA0195" w:rsidP="00FB4C19">
            <w:pPr>
              <w:jc w:val="center"/>
              <w:rPr>
                <w:sz w:val="20"/>
                <w:szCs w:val="20"/>
              </w:rPr>
            </w:pPr>
            <w:r w:rsidRPr="00C12C4A">
              <w:rPr>
                <w:sz w:val="20"/>
                <w:szCs w:val="20"/>
              </w:rPr>
              <w:t>Заба</w:t>
            </w:r>
            <w:r w:rsidRPr="00C12C4A">
              <w:rPr>
                <w:sz w:val="20"/>
                <w:szCs w:val="20"/>
              </w:rPr>
              <w:t>й</w:t>
            </w:r>
            <w:r w:rsidRPr="00C12C4A">
              <w:rPr>
                <w:sz w:val="20"/>
                <w:szCs w:val="20"/>
              </w:rPr>
              <w:t xml:space="preserve">кальского края </w:t>
            </w:r>
          </w:p>
        </w:tc>
        <w:tc>
          <w:tcPr>
            <w:tcW w:w="1417" w:type="dxa"/>
            <w:vAlign w:val="center"/>
          </w:tcPr>
          <w:p w:rsidR="00AA0195" w:rsidRPr="00C12C4A" w:rsidRDefault="00AA0195" w:rsidP="00FB4C19">
            <w:pPr>
              <w:jc w:val="center"/>
              <w:rPr>
                <w:sz w:val="20"/>
                <w:szCs w:val="20"/>
              </w:rPr>
            </w:pPr>
            <w:r w:rsidRPr="00C12C4A">
              <w:rPr>
                <w:sz w:val="20"/>
                <w:szCs w:val="20"/>
              </w:rPr>
              <w:t>Увеличение</w:t>
            </w:r>
          </w:p>
          <w:p w:rsidR="00AA0195" w:rsidRPr="00C12C4A" w:rsidRDefault="00AA0195" w:rsidP="00FB4C19">
            <w:pPr>
              <w:jc w:val="center"/>
              <w:rPr>
                <w:sz w:val="20"/>
                <w:szCs w:val="20"/>
              </w:rPr>
            </w:pPr>
            <w:r w:rsidRPr="00C12C4A">
              <w:rPr>
                <w:sz w:val="20"/>
                <w:szCs w:val="20"/>
              </w:rPr>
              <w:t>(+)</w:t>
            </w:r>
          </w:p>
        </w:tc>
        <w:tc>
          <w:tcPr>
            <w:tcW w:w="1418" w:type="dxa"/>
            <w:vAlign w:val="center"/>
          </w:tcPr>
          <w:p w:rsidR="00AA0195" w:rsidRPr="00C12C4A" w:rsidRDefault="00AA0195" w:rsidP="00FB4C19">
            <w:pPr>
              <w:jc w:val="center"/>
              <w:rPr>
                <w:sz w:val="20"/>
                <w:szCs w:val="20"/>
              </w:rPr>
            </w:pPr>
            <w:r w:rsidRPr="00C12C4A">
              <w:rPr>
                <w:sz w:val="20"/>
                <w:szCs w:val="20"/>
              </w:rPr>
              <w:t>Уменьшение</w:t>
            </w:r>
          </w:p>
          <w:p w:rsidR="00AA0195" w:rsidRPr="00C12C4A" w:rsidRDefault="00AA0195" w:rsidP="00FB4C19">
            <w:pPr>
              <w:jc w:val="center"/>
              <w:rPr>
                <w:sz w:val="20"/>
                <w:szCs w:val="20"/>
              </w:rPr>
            </w:pPr>
            <w:r w:rsidRPr="00C12C4A">
              <w:rPr>
                <w:sz w:val="20"/>
                <w:szCs w:val="20"/>
              </w:rPr>
              <w:t>(-)</w:t>
            </w:r>
          </w:p>
        </w:tc>
        <w:tc>
          <w:tcPr>
            <w:tcW w:w="2268" w:type="dxa"/>
            <w:vAlign w:val="center"/>
          </w:tcPr>
          <w:p w:rsidR="00A545CE" w:rsidRPr="00C12C4A" w:rsidRDefault="00AA0195" w:rsidP="003B517C">
            <w:pPr>
              <w:jc w:val="center"/>
              <w:rPr>
                <w:sz w:val="20"/>
                <w:szCs w:val="20"/>
              </w:rPr>
            </w:pPr>
            <w:r w:rsidRPr="00C12C4A">
              <w:rPr>
                <w:sz w:val="20"/>
                <w:szCs w:val="20"/>
              </w:rPr>
              <w:t>Объем бюджетных ассигнований с</w:t>
            </w:r>
          </w:p>
          <w:p w:rsidR="00AA0195" w:rsidRPr="00C12C4A" w:rsidRDefault="00AA0195" w:rsidP="003B517C">
            <w:pPr>
              <w:jc w:val="center"/>
              <w:rPr>
                <w:sz w:val="20"/>
                <w:szCs w:val="20"/>
              </w:rPr>
            </w:pPr>
            <w:r w:rsidRPr="00C12C4A">
              <w:rPr>
                <w:sz w:val="20"/>
                <w:szCs w:val="20"/>
              </w:rPr>
              <w:t>учетом предлагаемых изменений</w:t>
            </w:r>
          </w:p>
        </w:tc>
      </w:tr>
      <w:tr w:rsidR="00020984" w:rsidRPr="00C12C4A" w:rsidTr="00B24D4D">
        <w:trPr>
          <w:trHeight w:val="594"/>
        </w:trPr>
        <w:tc>
          <w:tcPr>
            <w:tcW w:w="2268" w:type="dxa"/>
            <w:vAlign w:val="center"/>
          </w:tcPr>
          <w:p w:rsidR="00020984" w:rsidRPr="00C12C4A" w:rsidRDefault="00020984" w:rsidP="00FB4C19">
            <w:pPr>
              <w:jc w:val="both"/>
              <w:rPr>
                <w:sz w:val="20"/>
                <w:szCs w:val="20"/>
              </w:rPr>
            </w:pPr>
            <w:r w:rsidRPr="00C12C4A">
              <w:rPr>
                <w:sz w:val="20"/>
                <w:szCs w:val="20"/>
              </w:rPr>
              <w:t>Расходы бюджета края, всего:</w:t>
            </w:r>
          </w:p>
        </w:tc>
        <w:tc>
          <w:tcPr>
            <w:tcW w:w="2127" w:type="dxa"/>
            <w:vAlign w:val="center"/>
          </w:tcPr>
          <w:p w:rsidR="00E44211" w:rsidRPr="00C12C4A" w:rsidRDefault="00FF773D" w:rsidP="00EE68ED">
            <w:pPr>
              <w:ind w:firstLineChars="16" w:firstLine="32"/>
              <w:jc w:val="center"/>
              <w:rPr>
                <w:bCs/>
                <w:sz w:val="20"/>
                <w:szCs w:val="20"/>
                <w:lang w:val="en-US"/>
              </w:rPr>
            </w:pPr>
            <w:r w:rsidRPr="00C12C4A">
              <w:rPr>
                <w:bCs/>
                <w:sz w:val="20"/>
                <w:szCs w:val="20"/>
              </w:rPr>
              <w:t>128 066 240,8</w:t>
            </w:r>
          </w:p>
        </w:tc>
        <w:tc>
          <w:tcPr>
            <w:tcW w:w="1417" w:type="dxa"/>
            <w:vAlign w:val="center"/>
          </w:tcPr>
          <w:p w:rsidR="00020984" w:rsidRPr="00C12C4A" w:rsidRDefault="003A67E4" w:rsidP="00FB4C19">
            <w:pPr>
              <w:jc w:val="center"/>
              <w:rPr>
                <w:sz w:val="20"/>
                <w:szCs w:val="20"/>
              </w:rPr>
            </w:pPr>
            <w:r w:rsidRPr="00C12C4A">
              <w:rPr>
                <w:sz w:val="20"/>
                <w:szCs w:val="20"/>
              </w:rPr>
              <w:t>6 018 907,7</w:t>
            </w:r>
          </w:p>
        </w:tc>
        <w:tc>
          <w:tcPr>
            <w:tcW w:w="1418" w:type="dxa"/>
            <w:vAlign w:val="center"/>
          </w:tcPr>
          <w:p w:rsidR="00020984" w:rsidRPr="00C12C4A" w:rsidRDefault="000F544C" w:rsidP="003A67E4">
            <w:pPr>
              <w:jc w:val="center"/>
              <w:rPr>
                <w:sz w:val="20"/>
                <w:szCs w:val="20"/>
              </w:rPr>
            </w:pPr>
            <w:r w:rsidRPr="00C12C4A">
              <w:rPr>
                <w:sz w:val="20"/>
                <w:szCs w:val="20"/>
              </w:rPr>
              <w:t>-</w:t>
            </w:r>
            <w:r w:rsidR="003A67E4" w:rsidRPr="00C12C4A">
              <w:rPr>
                <w:sz w:val="20"/>
                <w:szCs w:val="20"/>
              </w:rPr>
              <w:t>4 158 653,2</w:t>
            </w:r>
          </w:p>
        </w:tc>
        <w:tc>
          <w:tcPr>
            <w:tcW w:w="2268" w:type="dxa"/>
            <w:vAlign w:val="center"/>
          </w:tcPr>
          <w:p w:rsidR="00020984" w:rsidRPr="00C12C4A" w:rsidRDefault="007269DA" w:rsidP="00FB4C19">
            <w:pPr>
              <w:jc w:val="center"/>
              <w:rPr>
                <w:sz w:val="20"/>
                <w:szCs w:val="20"/>
              </w:rPr>
            </w:pPr>
            <w:r w:rsidRPr="00C12C4A">
              <w:rPr>
                <w:sz w:val="20"/>
                <w:szCs w:val="20"/>
              </w:rPr>
              <w:t>129 926 495,3</w:t>
            </w:r>
          </w:p>
        </w:tc>
      </w:tr>
    </w:tbl>
    <w:p w:rsidR="0090393E" w:rsidRPr="00C12C4A" w:rsidRDefault="0090393E" w:rsidP="00FB4C19">
      <w:pPr>
        <w:ind w:firstLine="709"/>
        <w:jc w:val="both"/>
        <w:rPr>
          <w:sz w:val="28"/>
          <w:szCs w:val="28"/>
        </w:rPr>
      </w:pPr>
    </w:p>
    <w:p w:rsidR="00AD3B82" w:rsidRPr="00C12C4A" w:rsidRDefault="00AD3B82" w:rsidP="00AD3B82">
      <w:pPr>
        <w:ind w:firstLine="720"/>
        <w:jc w:val="both"/>
        <w:rPr>
          <w:sz w:val="28"/>
          <w:szCs w:val="28"/>
        </w:rPr>
      </w:pPr>
      <w:r w:rsidRPr="00C12C4A">
        <w:rPr>
          <w:sz w:val="28"/>
          <w:szCs w:val="28"/>
        </w:rPr>
        <w:t>Дефицит бюджета Забайкальского края на 2024 год не измени</w:t>
      </w:r>
      <w:r w:rsidR="00B179C0" w:rsidRPr="00C12C4A">
        <w:rPr>
          <w:sz w:val="28"/>
          <w:szCs w:val="28"/>
        </w:rPr>
        <w:t>т</w:t>
      </w:r>
      <w:r w:rsidRPr="00C12C4A">
        <w:rPr>
          <w:sz w:val="28"/>
          <w:szCs w:val="28"/>
        </w:rPr>
        <w:t>ся и состави</w:t>
      </w:r>
      <w:r w:rsidR="00B179C0" w:rsidRPr="00C12C4A">
        <w:rPr>
          <w:sz w:val="28"/>
          <w:szCs w:val="28"/>
        </w:rPr>
        <w:t>т</w:t>
      </w:r>
      <w:r w:rsidRPr="00C12C4A">
        <w:rPr>
          <w:sz w:val="28"/>
          <w:szCs w:val="28"/>
        </w:rPr>
        <w:t xml:space="preserve"> 4 797 018,0 тыс. рублей, что не превышает норматива, установленного Бюджетным кодексом Российской Федерации.</w:t>
      </w:r>
    </w:p>
    <w:p w:rsidR="00AD3B82" w:rsidRPr="00C12C4A" w:rsidRDefault="00AD3B82" w:rsidP="00AD3B82">
      <w:pPr>
        <w:ind w:firstLine="720"/>
        <w:jc w:val="both"/>
        <w:rPr>
          <w:sz w:val="28"/>
          <w:szCs w:val="28"/>
        </w:rPr>
      </w:pPr>
      <w:r w:rsidRPr="00C12C4A">
        <w:rPr>
          <w:sz w:val="28"/>
          <w:szCs w:val="28"/>
        </w:rPr>
        <w:t xml:space="preserve">Сальдо источников </w:t>
      </w:r>
      <w:r w:rsidRPr="00C12C4A">
        <w:rPr>
          <w:bCs/>
          <w:sz w:val="28"/>
          <w:szCs w:val="28"/>
        </w:rPr>
        <w:t>финансирования дефицита бюджета Забайкальского края</w:t>
      </w:r>
      <w:r w:rsidRPr="00C12C4A">
        <w:rPr>
          <w:sz w:val="28"/>
          <w:szCs w:val="28"/>
        </w:rPr>
        <w:t xml:space="preserve"> на 2024 год не измени</w:t>
      </w:r>
      <w:r w:rsidR="00B179C0" w:rsidRPr="00C12C4A">
        <w:rPr>
          <w:sz w:val="28"/>
          <w:szCs w:val="28"/>
        </w:rPr>
        <w:t>тся</w:t>
      </w:r>
      <w:r w:rsidRPr="00C12C4A">
        <w:rPr>
          <w:sz w:val="28"/>
          <w:szCs w:val="28"/>
        </w:rPr>
        <w:t xml:space="preserve"> и состави</w:t>
      </w:r>
      <w:r w:rsidR="00B179C0" w:rsidRPr="00C12C4A">
        <w:rPr>
          <w:sz w:val="28"/>
          <w:szCs w:val="28"/>
        </w:rPr>
        <w:t>т</w:t>
      </w:r>
      <w:r w:rsidRPr="00C12C4A">
        <w:rPr>
          <w:sz w:val="28"/>
          <w:szCs w:val="28"/>
        </w:rPr>
        <w:t xml:space="preserve"> 4 797 018,0 тыс. рублей</w:t>
      </w:r>
    </w:p>
    <w:p w:rsidR="00AD3B82" w:rsidRPr="00C12C4A" w:rsidRDefault="00AD3B82" w:rsidP="00AD3B82">
      <w:pPr>
        <w:ind w:firstLine="720"/>
        <w:jc w:val="both"/>
        <w:rPr>
          <w:sz w:val="28"/>
          <w:szCs w:val="28"/>
        </w:rPr>
      </w:pPr>
      <w:r w:rsidRPr="00C12C4A">
        <w:rPr>
          <w:sz w:val="28"/>
          <w:szCs w:val="28"/>
        </w:rPr>
        <w:t>Профицит бюджета Забайкальского края на 2025 и 2026 годы не измени</w:t>
      </w:r>
      <w:r w:rsidR="00B179C0" w:rsidRPr="00C12C4A">
        <w:rPr>
          <w:sz w:val="28"/>
          <w:szCs w:val="28"/>
        </w:rPr>
        <w:t>т</w:t>
      </w:r>
      <w:r w:rsidRPr="00C12C4A">
        <w:rPr>
          <w:sz w:val="28"/>
          <w:szCs w:val="28"/>
        </w:rPr>
        <w:t>ся и состави</w:t>
      </w:r>
      <w:r w:rsidR="00B179C0" w:rsidRPr="00C12C4A">
        <w:rPr>
          <w:sz w:val="28"/>
          <w:szCs w:val="28"/>
        </w:rPr>
        <w:t>т</w:t>
      </w:r>
      <w:r w:rsidRPr="00C12C4A">
        <w:rPr>
          <w:sz w:val="28"/>
          <w:szCs w:val="28"/>
        </w:rPr>
        <w:t xml:space="preserve"> 365 512,0 тыс. рублей и 4 550 000,0 тыс. рублей соответственно.</w:t>
      </w:r>
    </w:p>
    <w:p w:rsidR="00AD3B82" w:rsidRPr="00C12C4A" w:rsidRDefault="00AD3B82" w:rsidP="00AD3B82">
      <w:pPr>
        <w:ind w:firstLine="720"/>
        <w:jc w:val="both"/>
        <w:rPr>
          <w:sz w:val="28"/>
          <w:szCs w:val="28"/>
        </w:rPr>
      </w:pPr>
      <w:r w:rsidRPr="00C12C4A">
        <w:rPr>
          <w:sz w:val="28"/>
          <w:szCs w:val="28"/>
        </w:rPr>
        <w:t xml:space="preserve">Сальдо источников </w:t>
      </w:r>
      <w:r w:rsidRPr="00C12C4A">
        <w:rPr>
          <w:bCs/>
          <w:sz w:val="28"/>
          <w:szCs w:val="28"/>
        </w:rPr>
        <w:t>финансирования дефицита бюджета Забайкальского края</w:t>
      </w:r>
      <w:r w:rsidRPr="00C12C4A">
        <w:rPr>
          <w:sz w:val="28"/>
          <w:szCs w:val="28"/>
        </w:rPr>
        <w:t xml:space="preserve"> на 2024 и 2025 годы не измени</w:t>
      </w:r>
      <w:r w:rsidR="00B179C0" w:rsidRPr="00C12C4A">
        <w:rPr>
          <w:sz w:val="28"/>
          <w:szCs w:val="28"/>
        </w:rPr>
        <w:t>тся</w:t>
      </w:r>
      <w:r w:rsidRPr="00C12C4A">
        <w:rPr>
          <w:sz w:val="28"/>
          <w:szCs w:val="28"/>
        </w:rPr>
        <w:t xml:space="preserve"> и состави</w:t>
      </w:r>
      <w:r w:rsidR="00B179C0" w:rsidRPr="00C12C4A">
        <w:rPr>
          <w:sz w:val="28"/>
          <w:szCs w:val="28"/>
        </w:rPr>
        <w:t>т</w:t>
      </w:r>
      <w:r w:rsidRPr="00C12C4A">
        <w:rPr>
          <w:sz w:val="28"/>
          <w:szCs w:val="28"/>
        </w:rPr>
        <w:t xml:space="preserve"> 365 512,0 тыс. рублей и 4 550 000,0 тыс. рублей соответственно.</w:t>
      </w:r>
    </w:p>
    <w:p w:rsidR="00D42A42" w:rsidRPr="00C12C4A" w:rsidRDefault="00AD3B82" w:rsidP="00AD3B82">
      <w:pPr>
        <w:pStyle w:val="a5"/>
        <w:spacing w:after="0"/>
        <w:ind w:left="0" w:firstLine="720"/>
        <w:jc w:val="both"/>
        <w:rPr>
          <w:sz w:val="28"/>
          <w:szCs w:val="28"/>
        </w:rPr>
      </w:pPr>
      <w:r w:rsidRPr="00C12C4A">
        <w:rPr>
          <w:sz w:val="28"/>
          <w:szCs w:val="28"/>
        </w:rPr>
        <w:t>В связи с изменением структуры источников финансирования дефицита бюджета Забайкальского края, предлагается изложить в новой редакции приложения 1 и 2 к Закону Забайкальского края.</w:t>
      </w:r>
    </w:p>
    <w:p w:rsidR="00460B3E" w:rsidRPr="00C12C4A" w:rsidRDefault="00460B3E" w:rsidP="00FB4C19">
      <w:pPr>
        <w:pStyle w:val="a5"/>
        <w:spacing w:after="0"/>
        <w:ind w:left="0" w:firstLine="720"/>
        <w:jc w:val="both"/>
        <w:rPr>
          <w:sz w:val="28"/>
          <w:szCs w:val="28"/>
        </w:rPr>
      </w:pPr>
    </w:p>
    <w:p w:rsidR="00C658B2" w:rsidRPr="00C12C4A" w:rsidRDefault="00C658B2" w:rsidP="00AD3B82">
      <w:pPr>
        <w:shd w:val="clear" w:color="auto" w:fill="FFFFFF" w:themeFill="background1"/>
        <w:ind w:firstLine="709"/>
        <w:jc w:val="both"/>
        <w:rPr>
          <w:sz w:val="28"/>
          <w:szCs w:val="28"/>
        </w:rPr>
      </w:pPr>
      <w:r w:rsidRPr="00C12C4A">
        <w:rPr>
          <w:sz w:val="28"/>
          <w:szCs w:val="28"/>
        </w:rPr>
        <w:t>Внесение изменений в части расходов бюджета края на плановый период 2025 и 2026 годов обусловлено:</w:t>
      </w:r>
    </w:p>
    <w:p w:rsidR="00C658B2" w:rsidRPr="00C12C4A" w:rsidRDefault="00C658B2" w:rsidP="00AD3B82">
      <w:pPr>
        <w:shd w:val="clear" w:color="auto" w:fill="FFFFFF" w:themeFill="background1"/>
        <w:ind w:firstLine="709"/>
        <w:jc w:val="both"/>
        <w:rPr>
          <w:sz w:val="28"/>
          <w:szCs w:val="28"/>
        </w:rPr>
      </w:pPr>
      <w:r w:rsidRPr="00C12C4A">
        <w:rPr>
          <w:sz w:val="28"/>
          <w:szCs w:val="28"/>
        </w:rPr>
        <w:t>перераспределением бюджетных ассигнований на софинансирование расходов федерального бюджета;</w:t>
      </w:r>
    </w:p>
    <w:p w:rsidR="00C658B2" w:rsidRPr="00C12C4A" w:rsidRDefault="00C658B2" w:rsidP="00AD3B82">
      <w:pPr>
        <w:shd w:val="clear" w:color="auto" w:fill="FFFFFF" w:themeFill="background1"/>
        <w:ind w:firstLine="709"/>
        <w:jc w:val="both"/>
        <w:rPr>
          <w:sz w:val="28"/>
          <w:szCs w:val="28"/>
        </w:rPr>
      </w:pPr>
      <w:r w:rsidRPr="00C12C4A">
        <w:rPr>
          <w:sz w:val="28"/>
          <w:szCs w:val="28"/>
        </w:rPr>
        <w:t>перемещением бюджетных ассигнований в пределах полномочий главных распорядителей средств бюджета края, установленных бюджетным законодательством.</w:t>
      </w:r>
    </w:p>
    <w:p w:rsidR="00C658B2" w:rsidRDefault="00C658B2" w:rsidP="00AD3B82">
      <w:pPr>
        <w:shd w:val="clear" w:color="auto" w:fill="FFFFFF" w:themeFill="background1"/>
        <w:ind w:firstLine="709"/>
        <w:jc w:val="both"/>
        <w:rPr>
          <w:sz w:val="28"/>
          <w:szCs w:val="28"/>
        </w:rPr>
      </w:pPr>
    </w:p>
    <w:p w:rsidR="003B3B2B" w:rsidRDefault="00C658B2" w:rsidP="00AD3B82">
      <w:pPr>
        <w:pStyle w:val="a5"/>
        <w:shd w:val="clear" w:color="auto" w:fill="FFFFFF" w:themeFill="background1"/>
        <w:spacing w:after="0"/>
        <w:ind w:left="0" w:firstLine="720"/>
        <w:jc w:val="both"/>
        <w:rPr>
          <w:sz w:val="28"/>
          <w:szCs w:val="28"/>
        </w:rPr>
      </w:pPr>
      <w:r w:rsidRPr="00C12C4A">
        <w:rPr>
          <w:sz w:val="28"/>
          <w:szCs w:val="28"/>
        </w:rPr>
        <w:t>Пояснительная записка по изменению перечня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представлена в приложении к данной пояснительной записке.</w:t>
      </w:r>
    </w:p>
    <w:p w:rsidR="000F239F" w:rsidRPr="001A731A" w:rsidRDefault="003B3B2B" w:rsidP="000F239F">
      <w:pPr>
        <w:ind w:firstLine="709"/>
        <w:jc w:val="center"/>
        <w:rPr>
          <w:b/>
          <w:sz w:val="28"/>
          <w:szCs w:val="28"/>
        </w:rPr>
      </w:pPr>
      <w:r>
        <w:rPr>
          <w:sz w:val="28"/>
          <w:szCs w:val="28"/>
        </w:rPr>
        <w:br w:type="page"/>
      </w:r>
      <w:r w:rsidR="000F239F" w:rsidRPr="001A731A">
        <w:rPr>
          <w:b/>
          <w:sz w:val="28"/>
          <w:szCs w:val="28"/>
        </w:rPr>
        <w:lastRenderedPageBreak/>
        <w:t>ИЗМЕНЕНИЯ ФИНАНСОВОГО ОБЕСПЕЧЕНИЯ ГОСУДАРСТВЕННЫХ ПРОГРАММ ЗАБАЙКАЛЬСКОГО КРАЯ</w:t>
      </w:r>
    </w:p>
    <w:p w:rsidR="000F239F" w:rsidRPr="001A731A" w:rsidRDefault="000F239F" w:rsidP="000F239F">
      <w:pPr>
        <w:spacing w:before="120"/>
        <w:ind w:firstLine="709"/>
        <w:jc w:val="both"/>
        <w:rPr>
          <w:sz w:val="28"/>
          <w:szCs w:val="28"/>
        </w:rPr>
      </w:pPr>
      <w:r w:rsidRPr="001A731A">
        <w:rPr>
          <w:sz w:val="28"/>
          <w:szCs w:val="28"/>
        </w:rPr>
        <w:t>Изменения коснулись 1</w:t>
      </w:r>
      <w:r>
        <w:rPr>
          <w:sz w:val="28"/>
          <w:szCs w:val="28"/>
        </w:rPr>
        <w:t>9</w:t>
      </w:r>
      <w:r w:rsidRPr="001A731A">
        <w:rPr>
          <w:sz w:val="28"/>
          <w:szCs w:val="28"/>
        </w:rPr>
        <w:t xml:space="preserve"> государственных программ Забайкальского края.</w:t>
      </w:r>
    </w:p>
    <w:p w:rsidR="000F239F" w:rsidRPr="001A731A" w:rsidRDefault="000F239F" w:rsidP="000F239F">
      <w:pPr>
        <w:ind w:firstLine="709"/>
        <w:jc w:val="both"/>
        <w:rPr>
          <w:sz w:val="28"/>
          <w:szCs w:val="28"/>
        </w:rPr>
      </w:pPr>
      <w:r w:rsidRPr="001A731A">
        <w:rPr>
          <w:sz w:val="28"/>
          <w:szCs w:val="28"/>
        </w:rPr>
        <w:t xml:space="preserve">Целевые показатели реализации государственных программ Забайкальского края будут уточнены ответственными исполнителями в соответствии с постановлением Правительства Забайкальского края </w:t>
      </w:r>
      <w:r w:rsidRPr="001A731A">
        <w:rPr>
          <w:sz w:val="28"/>
          <w:szCs w:val="28"/>
        </w:rPr>
        <w:br/>
        <w:t>от 30 декабря 2013 года № 600 "Об утверждении Порядка принятия решений о разработке, формирования и реализации государственных программ Забайкальского края и Порядка проведения и критериев оценки эффективности реализации государственных программ Забайкальского края".</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Увеличение бюджетных ассигнований в части государственных программ Забайкальского края составило </w:t>
      </w:r>
      <w:r>
        <w:rPr>
          <w:sz w:val="28"/>
          <w:szCs w:val="28"/>
        </w:rPr>
        <w:t>4 683 951,7</w:t>
      </w:r>
      <w:r w:rsidRPr="001A731A">
        <w:rPr>
          <w:sz w:val="28"/>
          <w:szCs w:val="28"/>
        </w:rPr>
        <w:t xml:space="preserve"> тыс. рублей.</w:t>
      </w:r>
    </w:p>
    <w:p w:rsidR="000F239F" w:rsidRPr="001A731A" w:rsidRDefault="000F239F" w:rsidP="000F239F">
      <w:pPr>
        <w:spacing w:before="120"/>
        <w:ind w:firstLine="709"/>
        <w:jc w:val="center"/>
        <w:rPr>
          <w:b/>
          <w:sz w:val="28"/>
          <w:szCs w:val="28"/>
        </w:rPr>
      </w:pPr>
      <w:r w:rsidRPr="001A731A">
        <w:rPr>
          <w:b/>
          <w:sz w:val="28"/>
          <w:szCs w:val="28"/>
        </w:rPr>
        <w:t>Государственная программа Забайкальского кра</w:t>
      </w:r>
      <w:r>
        <w:rPr>
          <w:b/>
          <w:sz w:val="28"/>
          <w:szCs w:val="28"/>
        </w:rPr>
        <w:t xml:space="preserve">я </w:t>
      </w:r>
    </w:p>
    <w:p w:rsidR="000F239F" w:rsidRPr="001A731A" w:rsidRDefault="000F239F" w:rsidP="000F239F">
      <w:pPr>
        <w:spacing w:before="120"/>
        <w:ind w:firstLine="709"/>
        <w:contextualSpacing/>
        <w:jc w:val="center"/>
        <w:rPr>
          <w:sz w:val="28"/>
          <w:szCs w:val="28"/>
        </w:rPr>
      </w:pPr>
      <w:r w:rsidRPr="001A731A">
        <w:rPr>
          <w:b/>
          <w:sz w:val="28"/>
          <w:szCs w:val="28"/>
        </w:rPr>
        <w:t>"Управление государственными финансами и государственным долгом"</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117 715,9</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9 579 559,1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267 715,9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-150 000,0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9 </w:t>
            </w:r>
            <w:r>
              <w:rPr>
                <w:sz w:val="18"/>
                <w:szCs w:val="18"/>
              </w:rPr>
              <w:t>697 275,0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Управление государственным долгом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1 270 214,4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-150 000,0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1 120 214,4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Устойчивое исполнение бюджетов муниципальных образований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7 933 450,4</w:t>
            </w:r>
          </w:p>
        </w:tc>
        <w:tc>
          <w:tcPr>
            <w:tcW w:w="1276" w:type="dxa"/>
            <w:vAlign w:val="center"/>
          </w:tcPr>
          <w:p w:rsidR="000F239F" w:rsidRPr="00567683" w:rsidRDefault="000F239F" w:rsidP="00CB06F3">
            <w:pPr>
              <w:widowControl w:val="0"/>
              <w:autoSpaceDE w:val="0"/>
              <w:autoSpaceDN w:val="0"/>
              <w:adjustRightInd w:val="0"/>
              <w:ind w:right="-5"/>
              <w:jc w:val="center"/>
              <w:rPr>
                <w:sz w:val="18"/>
                <w:szCs w:val="18"/>
              </w:rPr>
            </w:pPr>
            <w:r>
              <w:rPr>
                <w:sz w:val="18"/>
                <w:szCs w:val="18"/>
              </w:rPr>
              <w:t>266 880,0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8 200 330,4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и управление бюджетным процессом и повышение его открытости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375 530,2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375 530,2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Повышение уровня финансовой грамотности населения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364,1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835,9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1 200,0</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9 579 559,1</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267 715,9</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w:t>
            </w:r>
            <w:r>
              <w:rPr>
                <w:b/>
                <w:sz w:val="18"/>
                <w:szCs w:val="18"/>
              </w:rPr>
              <w:t>150 000,0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9 697 275,0</w:t>
            </w:r>
          </w:p>
        </w:tc>
      </w:tr>
    </w:tbl>
    <w:p w:rsidR="000F239F"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w:t>
      </w:r>
      <w:r w:rsidRPr="00733F77">
        <w:rPr>
          <w:bCs/>
          <w:sz w:val="28"/>
          <w:szCs w:val="28"/>
        </w:rPr>
        <w:t xml:space="preserve">на сумму </w:t>
      </w:r>
      <w:r>
        <w:rPr>
          <w:bCs/>
          <w:sz w:val="28"/>
          <w:szCs w:val="28"/>
        </w:rPr>
        <w:t xml:space="preserve">267 715,9 тыс. рублей </w:t>
      </w:r>
      <w:r w:rsidRPr="001A731A">
        <w:rPr>
          <w:bCs/>
          <w:sz w:val="28"/>
          <w:szCs w:val="28"/>
        </w:rPr>
        <w:t>за счет перемещения бюджетных ассигнований, в том числе:</w:t>
      </w:r>
    </w:p>
    <w:p w:rsidR="000F239F" w:rsidRPr="001A731A" w:rsidRDefault="000F239F" w:rsidP="000F239F">
      <w:pPr>
        <w:autoSpaceDE w:val="0"/>
        <w:autoSpaceDN w:val="0"/>
        <w:adjustRightInd w:val="0"/>
        <w:ind w:firstLine="709"/>
        <w:jc w:val="both"/>
        <w:rPr>
          <w:bCs/>
          <w:sz w:val="28"/>
          <w:szCs w:val="28"/>
        </w:rPr>
      </w:pPr>
      <w:r w:rsidRPr="00733F77">
        <w:rPr>
          <w:bCs/>
          <w:sz w:val="28"/>
          <w:szCs w:val="28"/>
        </w:rPr>
        <w:t>266 880,0 тыс. рублей</w:t>
      </w:r>
      <w:r w:rsidRPr="007F243D">
        <w:rPr>
          <w:bCs/>
          <w:sz w:val="28"/>
          <w:szCs w:val="28"/>
        </w:rPr>
        <w:t xml:space="preserve"> </w:t>
      </w:r>
      <w:r>
        <w:rPr>
          <w:bCs/>
          <w:sz w:val="28"/>
          <w:szCs w:val="28"/>
        </w:rPr>
        <w:t>по комплексу процессных мероприятий "Устойчивое исполнение бюджетов муниципальных образований Забайкальского края", из них:</w:t>
      </w:r>
    </w:p>
    <w:p w:rsidR="000F239F" w:rsidRDefault="000F239F" w:rsidP="000F239F">
      <w:pPr>
        <w:autoSpaceDE w:val="0"/>
        <w:autoSpaceDN w:val="0"/>
        <w:adjustRightInd w:val="0"/>
        <w:ind w:firstLine="1134"/>
        <w:jc w:val="both"/>
        <w:rPr>
          <w:sz w:val="28"/>
          <w:szCs w:val="28"/>
        </w:rPr>
      </w:pPr>
      <w:r>
        <w:rPr>
          <w:bCs/>
          <w:sz w:val="28"/>
          <w:szCs w:val="28"/>
        </w:rPr>
        <w:t>116 880,0</w:t>
      </w:r>
      <w:r w:rsidRPr="001A731A">
        <w:rPr>
          <w:bCs/>
          <w:sz w:val="28"/>
          <w:szCs w:val="28"/>
        </w:rPr>
        <w:t xml:space="preserve"> тыс. рублей на</w:t>
      </w:r>
      <w:r w:rsidRPr="001A731A">
        <w:rPr>
          <w:sz w:val="28"/>
          <w:szCs w:val="28"/>
        </w:rPr>
        <w:t xml:space="preserve"> предоставление дотации на поддержку мер по обеспечению сбал</w:t>
      </w:r>
      <w:r>
        <w:rPr>
          <w:sz w:val="28"/>
          <w:szCs w:val="28"/>
        </w:rPr>
        <w:t>ансированности местным бюджетам, в том числе:</w:t>
      </w:r>
    </w:p>
    <w:p w:rsidR="000F239F" w:rsidRPr="001A731A" w:rsidRDefault="000F239F" w:rsidP="000F239F">
      <w:pPr>
        <w:autoSpaceDE w:val="0"/>
        <w:autoSpaceDN w:val="0"/>
        <w:adjustRightInd w:val="0"/>
        <w:ind w:firstLine="1418"/>
        <w:jc w:val="both"/>
        <w:rPr>
          <w:bCs/>
          <w:sz w:val="28"/>
          <w:szCs w:val="28"/>
        </w:rPr>
      </w:pPr>
      <w:r w:rsidRPr="001A731A">
        <w:rPr>
          <w:bCs/>
          <w:sz w:val="28"/>
          <w:szCs w:val="28"/>
        </w:rPr>
        <w:t xml:space="preserve">на ввод очистных сооружений в </w:t>
      </w:r>
      <w:r w:rsidRPr="001A731A">
        <w:rPr>
          <w:bCs/>
          <w:sz w:val="28"/>
          <w:szCs w:val="28"/>
        </w:rPr>
        <w:br/>
        <w:t>п.п.ст. Жипхеген</w:t>
      </w:r>
      <w:r>
        <w:rPr>
          <w:bCs/>
          <w:sz w:val="28"/>
          <w:szCs w:val="28"/>
        </w:rPr>
        <w:t xml:space="preserve"> – </w:t>
      </w:r>
      <w:r w:rsidRPr="001A731A">
        <w:rPr>
          <w:bCs/>
          <w:sz w:val="28"/>
          <w:szCs w:val="28"/>
        </w:rPr>
        <w:t>1 500,0 тыс. рублей;</w:t>
      </w:r>
    </w:p>
    <w:p w:rsidR="000F239F" w:rsidRDefault="000F239F" w:rsidP="000F239F">
      <w:pPr>
        <w:autoSpaceDE w:val="0"/>
        <w:autoSpaceDN w:val="0"/>
        <w:adjustRightInd w:val="0"/>
        <w:ind w:firstLine="1418"/>
        <w:jc w:val="both"/>
        <w:rPr>
          <w:sz w:val="28"/>
          <w:szCs w:val="28"/>
        </w:rPr>
      </w:pPr>
      <w:r>
        <w:rPr>
          <w:sz w:val="28"/>
          <w:szCs w:val="28"/>
        </w:rPr>
        <w:t>на уплату налога на имущество организаций муниципальных образовательных учреждений – 69 800,0 тыс. рублей;</w:t>
      </w:r>
    </w:p>
    <w:p w:rsidR="000F239F" w:rsidRDefault="000F239F" w:rsidP="000F239F">
      <w:pPr>
        <w:autoSpaceDE w:val="0"/>
        <w:autoSpaceDN w:val="0"/>
        <w:adjustRightInd w:val="0"/>
        <w:ind w:firstLine="1418"/>
        <w:jc w:val="both"/>
        <w:rPr>
          <w:sz w:val="28"/>
          <w:szCs w:val="28"/>
        </w:rPr>
      </w:pPr>
      <w:r>
        <w:rPr>
          <w:sz w:val="28"/>
          <w:szCs w:val="28"/>
        </w:rPr>
        <w:lastRenderedPageBreak/>
        <w:t>на проведение работ по описанию местоположения границ населенных пунктов, территориальных зон муниципальных образований для разработки градостроительной документации – 45 580,0 тыс. рублей;</w:t>
      </w:r>
    </w:p>
    <w:p w:rsidR="000F239F" w:rsidRPr="001A731A" w:rsidRDefault="000F239F" w:rsidP="000F239F">
      <w:pPr>
        <w:autoSpaceDE w:val="0"/>
        <w:autoSpaceDN w:val="0"/>
        <w:adjustRightInd w:val="0"/>
        <w:ind w:firstLine="1134"/>
        <w:jc w:val="both"/>
        <w:rPr>
          <w:sz w:val="28"/>
          <w:szCs w:val="28"/>
        </w:rPr>
      </w:pPr>
      <w:r>
        <w:rPr>
          <w:sz w:val="28"/>
          <w:szCs w:val="28"/>
        </w:rPr>
        <w:t>150 000,0 тыс. рублей на предоставление иного межбюджетного трансферта в целях поощрения муниципальных образований за повышение эффективности расходов местных бюджетов.</w:t>
      </w:r>
    </w:p>
    <w:p w:rsidR="000F239F" w:rsidRPr="001A731A" w:rsidRDefault="000F239F" w:rsidP="000F239F">
      <w:pPr>
        <w:autoSpaceDE w:val="0"/>
        <w:autoSpaceDN w:val="0"/>
        <w:adjustRightInd w:val="0"/>
        <w:ind w:firstLine="709"/>
        <w:jc w:val="both"/>
        <w:rPr>
          <w:sz w:val="28"/>
          <w:szCs w:val="28"/>
        </w:rPr>
      </w:pPr>
      <w:r w:rsidRPr="001A731A">
        <w:rPr>
          <w:sz w:val="28"/>
          <w:szCs w:val="28"/>
        </w:rPr>
        <w:t>Увеличение бюджетных ассигнований позволит обеспечить достижение показателя "</w:t>
      </w:r>
      <w:r w:rsidRPr="001A731A">
        <w:rPr>
          <w:rFonts w:ascii="Din Pro Condensed" w:hAnsi="Din Pro Condensed"/>
          <w:color w:val="000000"/>
          <w:sz w:val="28"/>
          <w:szCs w:val="28"/>
          <w:shd w:val="clear" w:color="auto" w:fill="FFFFFF"/>
        </w:rPr>
        <w:t>Доля муниципальных районов, муниципальных и городских округов, в которых отсутствуют бюджетные обязательства, принятые сверх объема доведенных лимитов бюджетных обязательств местного бюджета</w:t>
      </w:r>
      <w:r w:rsidRPr="001A731A">
        <w:rPr>
          <w:sz w:val="28"/>
          <w:szCs w:val="28"/>
        </w:rPr>
        <w:t>";</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835,9 тыс. рублей</w:t>
      </w:r>
      <w:r w:rsidRPr="001A731A">
        <w:t xml:space="preserve"> </w:t>
      </w:r>
      <w:r w:rsidRPr="001A731A">
        <w:rPr>
          <w:bCs/>
          <w:sz w:val="28"/>
          <w:szCs w:val="28"/>
        </w:rPr>
        <w:t>по</w:t>
      </w:r>
      <w:r w:rsidRPr="001A731A">
        <w:t xml:space="preserve"> </w:t>
      </w:r>
      <w:r w:rsidRPr="001A731A">
        <w:rPr>
          <w:bCs/>
          <w:sz w:val="28"/>
          <w:szCs w:val="28"/>
        </w:rPr>
        <w:t xml:space="preserve">комплексу процессных мероприятий "Повышение финансовой грамотности населения Забайкальского края" на реализацию мероприятий по повышению финансовой грамотности населения в соответствии с распоряжением Правительства Забайкальского края </w:t>
      </w:r>
      <w:r w:rsidRPr="007F243D">
        <w:rPr>
          <w:bCs/>
          <w:sz w:val="28"/>
          <w:szCs w:val="28"/>
        </w:rPr>
        <w:br/>
      </w:r>
      <w:r w:rsidRPr="001A731A">
        <w:rPr>
          <w:bCs/>
          <w:sz w:val="28"/>
          <w:szCs w:val="28"/>
        </w:rPr>
        <w:t>от 14 февраля 2024 года № 42-р;</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w:t>
      </w:r>
      <w:r>
        <w:rPr>
          <w:bCs/>
          <w:sz w:val="28"/>
          <w:szCs w:val="28"/>
        </w:rPr>
        <w:t>150 000,0</w:t>
      </w:r>
      <w:r w:rsidRPr="001A731A">
        <w:rPr>
          <w:bCs/>
          <w:sz w:val="28"/>
          <w:szCs w:val="28"/>
        </w:rPr>
        <w:t xml:space="preserve"> тыс. рублей по комплексу процессных мероприятий "</w:t>
      </w:r>
      <w:r>
        <w:rPr>
          <w:bCs/>
          <w:color w:val="000000"/>
          <w:sz w:val="28"/>
          <w:szCs w:val="28"/>
        </w:rPr>
        <w:t>Управление государственным долгом Забайкальского края</w:t>
      </w:r>
      <w:r w:rsidRPr="001A731A">
        <w:rPr>
          <w:bCs/>
          <w:color w:val="000000"/>
          <w:sz w:val="28"/>
          <w:szCs w:val="28"/>
        </w:rPr>
        <w:t xml:space="preserve">" </w:t>
      </w:r>
      <w:r w:rsidRPr="001A731A">
        <w:rPr>
          <w:bCs/>
          <w:sz w:val="28"/>
          <w:szCs w:val="28"/>
        </w:rPr>
        <w:t xml:space="preserve">в связи с </w:t>
      </w:r>
      <w:r>
        <w:rPr>
          <w:bCs/>
          <w:sz w:val="28"/>
          <w:szCs w:val="28"/>
        </w:rPr>
        <w:t>экономией расходов на обслуживание государственного долга Забайкальского края, учитывая отсутствие потребности в привлечении кредитных ресурсов в коммерческих банках в декабре 2023 года–1 квартале 2024 года</w:t>
      </w:r>
      <w:r w:rsidRPr="001A731A">
        <w:rPr>
          <w:bCs/>
          <w:sz w:val="28"/>
          <w:szCs w:val="28"/>
        </w:rPr>
        <w:t>.</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"Управление государственными финансами и государственным долгом" составит 9 </w:t>
      </w:r>
      <w:r>
        <w:rPr>
          <w:sz w:val="28"/>
          <w:szCs w:val="28"/>
        </w:rPr>
        <w:t>697 275</w:t>
      </w:r>
      <w:r w:rsidRPr="001A731A">
        <w:rPr>
          <w:sz w:val="28"/>
          <w:szCs w:val="28"/>
        </w:rPr>
        <w:t>,0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"Экономическое развитие"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2 021 042,5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141 030,8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-6 742,0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134 288,8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благоприятных условий для осуществления деятельности самозанятыми гражданами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6 785,0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6 785,0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легкого старта и комфортного ведения бизнеса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19 661,2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19 661,2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Акселерация субъектов малого и среднего предпринимательства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57 568,0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57 568,0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туристической инфраструктуры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57 016,6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-6 742,0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50 274,5</w:t>
            </w:r>
          </w:p>
        </w:tc>
      </w:tr>
      <w:tr w:rsidR="000F239F" w:rsidRPr="001A731A" w:rsidTr="00CB06F3">
        <w:trPr>
          <w:cantSplit/>
          <w:trHeight w:val="345"/>
        </w:trPr>
        <w:tc>
          <w:tcPr>
            <w:tcW w:w="3402" w:type="dxa"/>
            <w:vAlign w:val="center"/>
          </w:tcPr>
          <w:p w:rsidR="000F239F" w:rsidRPr="001A731A" w:rsidRDefault="000F239F" w:rsidP="00CB06F3">
            <w:pPr>
              <w:ind w:firstLine="34"/>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534 956,0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55 000,0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589 956,0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lastRenderedPageBreak/>
              <w:t>Развитие инфаструктуры территорий опережающего социально-экономического развития в Забайкальском крае</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434 395,9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434 395,9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Возмещение части затрат промышленных предприятий, связанных с приобретением нового оборудования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40 224,0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40 224,0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Финансовое обеспечение создания (капитализации) и (или) деятельности (докапитализации) Фонда развития промышленности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60 336,1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60 336,1</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мероприятий по созданию "Читинского квартала" в г. Чита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55 000,0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55 000,0</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Ведомственные проекты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1 132 585,3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1 972 784,6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3 105 369,9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Государственная поддержка инвестиционной деятельности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704 700,0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1 972 784,6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2 677 484,6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мероприятий в рамках инфраструктурных проектов, источником финансового обеспечения расходов на реализацию которых являются бюджетные кредиты из федерального бюджета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69 670,0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69 670,0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инфраструктурных проектов на территории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331 512,0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331 512,0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Внедрение автоматизированной системы прогнозирования социально-экономического развития Забайкальского края на среднесрочный период</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5 533,3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5 533,3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и развитие туристической инфраструктуры в Забайкальском крае</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21 170,0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21 170,0</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626 023,7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626 023,6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обеспечения благоприятного инвестиционного климата в Забайкальском крае</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20 784,8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20 784,8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Организационное обеспечение деятельности по повышению инвестиционной привлекательности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110 060,7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110 060,7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потребительского рынка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3 057,6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3 057,6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Повышение качества предоставления государственных и муниципальных услуг</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414 469,6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414 469,6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Подготовка управленческих кадров для организаций народного хозяйства Российской Федерации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96,3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96,3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Финансовая поддержка организаций, образующих инфраструктуру поддержки малого и среднего предпринимательства в сфере туризма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11 093,3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11 093,3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Министерства экономического развития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66 461,4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42BDD" w:rsidRDefault="000F239F" w:rsidP="00CB06F3">
            <w:pPr>
              <w:widowControl w:val="0"/>
              <w:autoSpaceDE w:val="0"/>
              <w:autoSpaceDN w:val="0"/>
              <w:adjustRightInd w:val="0"/>
              <w:ind w:right="-5"/>
              <w:jc w:val="center"/>
              <w:rPr>
                <w:sz w:val="18"/>
                <w:szCs w:val="18"/>
                <w:lang w:val="en-US"/>
              </w:rPr>
            </w:pPr>
            <w:r w:rsidRPr="001A731A">
              <w:rPr>
                <w:sz w:val="18"/>
                <w:szCs w:val="18"/>
              </w:rPr>
              <w:t>66 4</w:t>
            </w:r>
            <w:r>
              <w:rPr>
                <w:sz w:val="18"/>
                <w:szCs w:val="18"/>
              </w:rPr>
              <w:t>61,</w:t>
            </w:r>
            <w:r>
              <w:rPr>
                <w:sz w:val="18"/>
                <w:szCs w:val="18"/>
                <w:lang w:val="en-US"/>
              </w:rPr>
              <w:t>3</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2 434 595,8</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2 027 784,6</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-6 742,1</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4 455 638,3</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на сумму 2 027 784,6 тыс. рублей за счет перемещения бюджетных ассигнований, в том числе:</w:t>
      </w:r>
    </w:p>
    <w:p w:rsidR="000F239F" w:rsidRDefault="000F239F" w:rsidP="000F239F">
      <w:pPr>
        <w:autoSpaceDE w:val="0"/>
        <w:autoSpaceDN w:val="0"/>
        <w:adjustRightInd w:val="0"/>
        <w:ind w:firstLine="709"/>
        <w:jc w:val="both"/>
        <w:rPr>
          <w:bCs/>
          <w:color w:val="000000"/>
          <w:sz w:val="28"/>
          <w:szCs w:val="28"/>
        </w:rPr>
      </w:pPr>
      <w:r w:rsidRPr="001A731A">
        <w:rPr>
          <w:bCs/>
          <w:sz w:val="28"/>
          <w:szCs w:val="28"/>
        </w:rPr>
        <w:t>55 000,0 тыс. рублей по региональному проекту "</w:t>
      </w:r>
      <w:r w:rsidRPr="001A731A">
        <w:rPr>
          <w:bCs/>
          <w:color w:val="000000"/>
          <w:sz w:val="28"/>
          <w:szCs w:val="28"/>
        </w:rPr>
        <w:t xml:space="preserve">Реализация мероприятий по созданию "Читинского квартала" в г. Чита в целях </w:t>
      </w:r>
      <w:r w:rsidRPr="001A731A">
        <w:rPr>
          <w:bCs/>
          <w:color w:val="000000"/>
          <w:sz w:val="28"/>
          <w:szCs w:val="28"/>
        </w:rPr>
        <w:lastRenderedPageBreak/>
        <w:t>реализации мероприятий Плана социального развития центров экономического роста Забайкальского края на</w:t>
      </w:r>
      <w:r>
        <w:rPr>
          <w:bCs/>
          <w:color w:val="000000"/>
          <w:sz w:val="28"/>
          <w:szCs w:val="28"/>
        </w:rPr>
        <w:t xml:space="preserve"> создание "Читинского квартала";</w:t>
      </w:r>
    </w:p>
    <w:p w:rsidR="000F239F" w:rsidRPr="001A731A" w:rsidRDefault="000F239F" w:rsidP="000F239F">
      <w:pPr>
        <w:autoSpaceDE w:val="0"/>
        <w:autoSpaceDN w:val="0"/>
        <w:adjustRightInd w:val="0"/>
        <w:ind w:firstLine="709"/>
        <w:jc w:val="both"/>
        <w:rPr>
          <w:bCs/>
          <w:color w:val="000000"/>
          <w:sz w:val="28"/>
          <w:szCs w:val="28"/>
        </w:rPr>
      </w:pPr>
      <w:r w:rsidRPr="001A731A">
        <w:rPr>
          <w:bCs/>
          <w:sz w:val="28"/>
          <w:szCs w:val="28"/>
        </w:rPr>
        <w:t>1 972 784,6 тыс. рублей по ведомственному проекту "</w:t>
      </w:r>
      <w:r w:rsidRPr="001A731A">
        <w:rPr>
          <w:bCs/>
          <w:color w:val="000000"/>
          <w:sz w:val="28"/>
          <w:szCs w:val="28"/>
        </w:rPr>
        <w:t>Государственная поддержка инвестиционной деятельности", из них:</w:t>
      </w:r>
    </w:p>
    <w:p w:rsidR="000F239F" w:rsidRPr="001A731A" w:rsidRDefault="000F239F" w:rsidP="000F239F">
      <w:pPr>
        <w:autoSpaceDE w:val="0"/>
        <w:autoSpaceDN w:val="0"/>
        <w:adjustRightInd w:val="0"/>
        <w:ind w:firstLine="1134"/>
        <w:jc w:val="both"/>
        <w:rPr>
          <w:bCs/>
          <w:color w:val="000000"/>
          <w:sz w:val="28"/>
          <w:szCs w:val="28"/>
        </w:rPr>
      </w:pPr>
      <w:r w:rsidRPr="001A731A">
        <w:rPr>
          <w:bCs/>
          <w:color w:val="000000"/>
          <w:sz w:val="28"/>
          <w:szCs w:val="28"/>
        </w:rPr>
        <w:t>1 488 344,6 тыс. рублей на финансовую поддержку юридических лиц, 100% акций (долей) которых принадлежит Забайкальскому краю, на осуществление капитальных вложений в объекты капитального строительства, находящиеся в собственности указанных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Увеличение бюджетных ассигнований позволит обеспечить достижение показателей:</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 xml:space="preserve">"Количество резидентов индустриальных (промышленных парков)" – </w:t>
      </w:r>
      <w:r>
        <w:rPr>
          <w:bCs/>
          <w:sz w:val="28"/>
          <w:szCs w:val="28"/>
        </w:rPr>
        <w:br/>
      </w:r>
      <w:r w:rsidRPr="001A731A">
        <w:rPr>
          <w:bCs/>
          <w:sz w:val="28"/>
          <w:szCs w:val="28"/>
        </w:rPr>
        <w:t>2 ед</w:t>
      </w:r>
      <w:r>
        <w:rPr>
          <w:bCs/>
          <w:sz w:val="28"/>
          <w:szCs w:val="28"/>
        </w:rPr>
        <w:t>иницы</w:t>
      </w:r>
      <w:r w:rsidRPr="001A731A">
        <w:rPr>
          <w:bCs/>
          <w:sz w:val="28"/>
          <w:szCs w:val="28"/>
        </w:rPr>
        <w:t>;</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"Количество действующих промышленных парков" –</w:t>
      </w:r>
      <w:r>
        <w:rPr>
          <w:bCs/>
          <w:sz w:val="28"/>
          <w:szCs w:val="28"/>
        </w:rPr>
        <w:t xml:space="preserve"> 1 единица</w:t>
      </w:r>
      <w:r w:rsidRPr="001A731A">
        <w:rPr>
          <w:bCs/>
          <w:sz w:val="28"/>
          <w:szCs w:val="28"/>
        </w:rPr>
        <w:t>;</w:t>
      </w:r>
    </w:p>
    <w:p w:rsidR="000F239F" w:rsidRPr="001A731A" w:rsidRDefault="000F239F" w:rsidP="000F239F">
      <w:pPr>
        <w:autoSpaceDE w:val="0"/>
        <w:autoSpaceDN w:val="0"/>
        <w:adjustRightInd w:val="0"/>
        <w:ind w:firstLine="1134"/>
        <w:jc w:val="both"/>
        <w:rPr>
          <w:bCs/>
          <w:sz w:val="28"/>
          <w:szCs w:val="28"/>
        </w:rPr>
      </w:pPr>
      <w:r w:rsidRPr="001A731A">
        <w:rPr>
          <w:bCs/>
          <w:sz w:val="28"/>
          <w:szCs w:val="28"/>
        </w:rPr>
        <w:t>484 440,0 тыс. рублей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6 742,1 тыс. рублей, в том числе:</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6</w:t>
      </w:r>
      <w:r>
        <w:rPr>
          <w:bCs/>
          <w:sz w:val="28"/>
          <w:szCs w:val="28"/>
        </w:rPr>
        <w:t> </w:t>
      </w:r>
      <w:r w:rsidRPr="001A731A">
        <w:rPr>
          <w:bCs/>
          <w:sz w:val="28"/>
          <w:szCs w:val="28"/>
        </w:rPr>
        <w:t xml:space="preserve">742,0 тыс. рублей </w:t>
      </w:r>
      <w:r w:rsidRPr="001A731A">
        <w:rPr>
          <w:sz w:val="28"/>
          <w:szCs w:val="28"/>
        </w:rPr>
        <w:t>по региональному проекту "Региональный проект "Развитие туристической инфраструктуры (Забайкальский край)", из них:</w:t>
      </w:r>
    </w:p>
    <w:p w:rsidR="000F239F" w:rsidRPr="001A731A" w:rsidRDefault="000F239F" w:rsidP="000F239F">
      <w:pPr>
        <w:autoSpaceDE w:val="0"/>
        <w:autoSpaceDN w:val="0"/>
        <w:adjustRightInd w:val="0"/>
        <w:ind w:firstLine="1134"/>
        <w:jc w:val="both"/>
        <w:rPr>
          <w:sz w:val="28"/>
          <w:szCs w:val="28"/>
        </w:rPr>
      </w:pPr>
      <w:r w:rsidRPr="001A731A">
        <w:rPr>
          <w:sz w:val="28"/>
          <w:szCs w:val="28"/>
        </w:rPr>
        <w:t>6 607,3 тыс. рублей в связи с изменением объема средств федерального бюджета;</w:t>
      </w:r>
    </w:p>
    <w:p w:rsidR="000F239F" w:rsidRPr="001A731A" w:rsidRDefault="000F239F" w:rsidP="000F239F">
      <w:pPr>
        <w:autoSpaceDE w:val="0"/>
        <w:autoSpaceDN w:val="0"/>
        <w:adjustRightInd w:val="0"/>
        <w:ind w:firstLine="1134"/>
        <w:jc w:val="both"/>
        <w:rPr>
          <w:sz w:val="28"/>
          <w:szCs w:val="28"/>
        </w:rPr>
      </w:pPr>
      <w:r w:rsidRPr="001A731A">
        <w:rPr>
          <w:sz w:val="28"/>
          <w:szCs w:val="28"/>
        </w:rPr>
        <w:t>134,7 тыс. рублей в связи с перемещением бюджетных ассигнований;</w:t>
      </w:r>
    </w:p>
    <w:p w:rsidR="000F239F" w:rsidRPr="001A731A" w:rsidRDefault="000F239F" w:rsidP="000F239F">
      <w:pPr>
        <w:autoSpaceDE w:val="0"/>
        <w:autoSpaceDN w:val="0"/>
        <w:adjustRightInd w:val="0"/>
        <w:ind w:firstLine="709"/>
        <w:jc w:val="both"/>
        <w:rPr>
          <w:sz w:val="28"/>
          <w:szCs w:val="28"/>
        </w:rPr>
      </w:pPr>
      <w:r w:rsidRPr="001A731A">
        <w:rPr>
          <w:sz w:val="28"/>
          <w:szCs w:val="28"/>
        </w:rPr>
        <w:t>0,1 тыс. рублей по комплексу процессных мероприятий "</w:t>
      </w:r>
      <w:r w:rsidRPr="001A731A">
        <w:rPr>
          <w:bCs/>
          <w:color w:val="000000"/>
          <w:sz w:val="28"/>
          <w:szCs w:val="28"/>
        </w:rPr>
        <w:t>Обеспечение деятельности Министерства экономического развития Забайкальского края" в связи с перемещением бюджетных ассигнований.</w:t>
      </w:r>
    </w:p>
    <w:p w:rsidR="000F239F"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"Экономическое развитие" составит 4 455 638,3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w:t>
      </w:r>
      <w:r>
        <w:rPr>
          <w:b/>
          <w:sz w:val="28"/>
          <w:szCs w:val="28"/>
        </w:rPr>
        <w:t>Р</w:t>
      </w:r>
      <w:r w:rsidRPr="00AB6903">
        <w:rPr>
          <w:b/>
          <w:sz w:val="28"/>
          <w:szCs w:val="28"/>
        </w:rPr>
        <w:t>азвитие сельского хозяйства и регулирование рынков сельскохозяйственной продукции, сырья и продовольствия</w:t>
      </w:r>
      <w:r w:rsidRPr="001A731A">
        <w:rPr>
          <w:b/>
          <w:sz w:val="28"/>
          <w:szCs w:val="28"/>
        </w:rPr>
        <w:t>"</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103 335,2</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AB6903">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155</w:t>
            </w:r>
            <w:r>
              <w:rPr>
                <w:sz w:val="18"/>
                <w:szCs w:val="18"/>
              </w:rPr>
              <w:t> </w:t>
            </w:r>
            <w:r w:rsidRPr="00AB6903">
              <w:rPr>
                <w:sz w:val="18"/>
                <w:szCs w:val="18"/>
              </w:rPr>
              <w:t>551,2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155</w:t>
            </w:r>
            <w:r>
              <w:rPr>
                <w:sz w:val="18"/>
                <w:szCs w:val="18"/>
              </w:rPr>
              <w:t> </w:t>
            </w:r>
            <w:r w:rsidRPr="00AB6903">
              <w:rPr>
                <w:sz w:val="18"/>
                <w:szCs w:val="18"/>
              </w:rPr>
              <w:t>551,2</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AB6903">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w:t>
            </w:r>
            <w:r>
              <w:rPr>
                <w:sz w:val="18"/>
                <w:szCs w:val="18"/>
              </w:rPr>
              <w:t> </w:t>
            </w:r>
            <w:r w:rsidRPr="00AB6903">
              <w:rPr>
                <w:sz w:val="18"/>
                <w:szCs w:val="18"/>
              </w:rPr>
              <w:t>107</w:t>
            </w:r>
            <w:r>
              <w:rPr>
                <w:sz w:val="18"/>
                <w:szCs w:val="18"/>
              </w:rPr>
              <w:t> </w:t>
            </w:r>
            <w:r w:rsidRPr="00AB6903">
              <w:rPr>
                <w:sz w:val="18"/>
                <w:szCs w:val="18"/>
              </w:rPr>
              <w:t>085,4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w:t>
            </w:r>
            <w:r>
              <w:rPr>
                <w:sz w:val="18"/>
                <w:szCs w:val="18"/>
              </w:rPr>
              <w:t> </w:t>
            </w:r>
            <w:r w:rsidRPr="00AB6903">
              <w:rPr>
                <w:sz w:val="18"/>
                <w:szCs w:val="18"/>
              </w:rPr>
              <w:t>107</w:t>
            </w:r>
            <w:r>
              <w:rPr>
                <w:sz w:val="18"/>
                <w:szCs w:val="18"/>
              </w:rPr>
              <w:t> </w:t>
            </w:r>
            <w:r w:rsidRPr="00AB6903">
              <w:rPr>
                <w:sz w:val="18"/>
                <w:szCs w:val="18"/>
              </w:rPr>
              <w:t>085,4</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AB6903">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w:t>
            </w:r>
            <w:r>
              <w:rPr>
                <w:sz w:val="18"/>
                <w:szCs w:val="18"/>
              </w:rPr>
              <w:t> </w:t>
            </w:r>
            <w:r w:rsidRPr="00AB6903">
              <w:rPr>
                <w:sz w:val="18"/>
                <w:szCs w:val="18"/>
              </w:rPr>
              <w:t>131</w:t>
            </w:r>
            <w:r>
              <w:rPr>
                <w:sz w:val="18"/>
                <w:szCs w:val="18"/>
              </w:rPr>
              <w:t> </w:t>
            </w:r>
            <w:r w:rsidRPr="00AB6903">
              <w:rPr>
                <w:sz w:val="18"/>
                <w:szCs w:val="18"/>
              </w:rPr>
              <w:t>558,8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103</w:t>
            </w:r>
            <w:r>
              <w:rPr>
                <w:sz w:val="18"/>
                <w:szCs w:val="18"/>
              </w:rPr>
              <w:t> </w:t>
            </w:r>
            <w:r w:rsidRPr="00AB6903">
              <w:rPr>
                <w:sz w:val="18"/>
                <w:szCs w:val="18"/>
              </w:rPr>
              <w:t>335,2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1 234 894,0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AB6903">
              <w:rPr>
                <w:bCs/>
                <w:color w:val="000000"/>
                <w:sz w:val="18"/>
                <w:szCs w:val="18"/>
              </w:rPr>
              <w:t>Обеспечение деятельности Министерства сельского хозяйства Забайкальского края и подведомственных ему учреждений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132</w:t>
            </w:r>
            <w:r>
              <w:rPr>
                <w:sz w:val="18"/>
                <w:szCs w:val="18"/>
              </w:rPr>
              <w:t> </w:t>
            </w:r>
            <w:r w:rsidRPr="00AB6903">
              <w:rPr>
                <w:sz w:val="18"/>
                <w:szCs w:val="18"/>
              </w:rPr>
              <w:t>529,6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132</w:t>
            </w:r>
            <w:r>
              <w:rPr>
                <w:sz w:val="18"/>
                <w:szCs w:val="18"/>
              </w:rPr>
              <w:t> </w:t>
            </w:r>
            <w:r w:rsidRPr="00AB6903">
              <w:rPr>
                <w:sz w:val="18"/>
                <w:szCs w:val="18"/>
              </w:rPr>
              <w:t>529,6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AB6903">
              <w:rPr>
                <w:bCs/>
                <w:color w:val="000000"/>
                <w:sz w:val="18"/>
                <w:szCs w:val="18"/>
              </w:rPr>
              <w:t>Обеспечение деятельности Государственной ветеринарной службы Забайкальского края и подведомственных ей учреждений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858</w:t>
            </w:r>
            <w:r>
              <w:rPr>
                <w:sz w:val="18"/>
                <w:szCs w:val="18"/>
              </w:rPr>
              <w:t> </w:t>
            </w:r>
            <w:r w:rsidRPr="00AB6903">
              <w:rPr>
                <w:sz w:val="18"/>
                <w:szCs w:val="18"/>
              </w:rPr>
              <w:t>639,4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AB6903">
              <w:rPr>
                <w:sz w:val="18"/>
                <w:szCs w:val="18"/>
              </w:rPr>
              <w:t>858</w:t>
            </w:r>
            <w:r>
              <w:rPr>
                <w:sz w:val="18"/>
                <w:szCs w:val="18"/>
              </w:rPr>
              <w:t> </w:t>
            </w:r>
            <w:r w:rsidRPr="00AB6903">
              <w:rPr>
                <w:sz w:val="18"/>
                <w:szCs w:val="18"/>
              </w:rPr>
              <w:t>639,4</w:t>
            </w:r>
          </w:p>
        </w:tc>
      </w:tr>
      <w:tr w:rsidR="000F239F" w:rsidRPr="001A731A" w:rsidTr="00CB06F3">
        <w:trPr>
          <w:cantSplit/>
          <w:trHeight w:val="345"/>
        </w:trPr>
        <w:tc>
          <w:tcPr>
            <w:tcW w:w="3402" w:type="dxa"/>
            <w:vAlign w:val="center"/>
          </w:tcPr>
          <w:p w:rsidR="000F239F" w:rsidRPr="00AB6903" w:rsidRDefault="000F239F" w:rsidP="00CB06F3">
            <w:pPr>
              <w:ind w:firstLine="318"/>
              <w:rPr>
                <w:bCs/>
                <w:color w:val="000000"/>
                <w:sz w:val="18"/>
                <w:szCs w:val="18"/>
              </w:rPr>
            </w:pPr>
            <w:r w:rsidRPr="00AB6903">
              <w:rPr>
                <w:bCs/>
                <w:color w:val="000000"/>
                <w:sz w:val="18"/>
                <w:szCs w:val="18"/>
              </w:rPr>
              <w:t>Обеспечение проведения противоэпизоотических мероприятий и реализация мероприятий в сфере обращения с животными без владельцев</w:t>
            </w:r>
          </w:p>
        </w:tc>
        <w:tc>
          <w:tcPr>
            <w:tcW w:w="1418" w:type="dxa"/>
            <w:vAlign w:val="center"/>
          </w:tcPr>
          <w:p w:rsidR="000F239F" w:rsidRPr="00AB6903" w:rsidRDefault="000F239F" w:rsidP="00CB06F3">
            <w:pPr>
              <w:widowControl w:val="0"/>
              <w:autoSpaceDE w:val="0"/>
              <w:autoSpaceDN w:val="0"/>
              <w:adjustRightInd w:val="0"/>
              <w:ind w:right="-5"/>
              <w:jc w:val="center"/>
              <w:rPr>
                <w:sz w:val="18"/>
                <w:szCs w:val="18"/>
              </w:rPr>
            </w:pPr>
            <w:r w:rsidRPr="00AB6903">
              <w:rPr>
                <w:sz w:val="18"/>
                <w:szCs w:val="18"/>
              </w:rPr>
              <w:t>140</w:t>
            </w:r>
            <w:r>
              <w:rPr>
                <w:sz w:val="18"/>
                <w:szCs w:val="18"/>
              </w:rPr>
              <w:t> </w:t>
            </w:r>
            <w:r w:rsidRPr="00AB6903">
              <w:rPr>
                <w:sz w:val="18"/>
                <w:szCs w:val="18"/>
              </w:rPr>
              <w:t>389,8</w:t>
            </w:r>
          </w:p>
        </w:tc>
        <w:tc>
          <w:tcPr>
            <w:tcW w:w="1276" w:type="dxa"/>
            <w:vAlign w:val="center"/>
          </w:tcPr>
          <w:p w:rsidR="000F239F" w:rsidRDefault="000F239F" w:rsidP="00CB06F3">
            <w:pPr>
              <w:widowControl w:val="0"/>
              <w:autoSpaceDE w:val="0"/>
              <w:autoSpaceDN w:val="0"/>
              <w:adjustRightInd w:val="0"/>
              <w:ind w:right="-5"/>
              <w:jc w:val="center"/>
              <w:rPr>
                <w:sz w:val="18"/>
                <w:szCs w:val="18"/>
              </w:rPr>
            </w:pPr>
            <w:r w:rsidRPr="00AB6903">
              <w:rPr>
                <w:sz w:val="18"/>
                <w:szCs w:val="18"/>
              </w:rPr>
              <w:t>103</w:t>
            </w:r>
            <w:r>
              <w:rPr>
                <w:sz w:val="18"/>
                <w:szCs w:val="18"/>
              </w:rPr>
              <w:t> </w:t>
            </w:r>
            <w:r w:rsidRPr="00AB6903">
              <w:rPr>
                <w:sz w:val="18"/>
                <w:szCs w:val="18"/>
              </w:rPr>
              <w:t>335,2</w:t>
            </w:r>
          </w:p>
        </w:tc>
        <w:tc>
          <w:tcPr>
            <w:tcW w:w="1275" w:type="dxa"/>
            <w:vAlign w:val="center"/>
          </w:tcPr>
          <w:p w:rsidR="000F239F"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AB6903" w:rsidRDefault="000F239F" w:rsidP="00CB06F3">
            <w:pPr>
              <w:widowControl w:val="0"/>
              <w:autoSpaceDE w:val="0"/>
              <w:autoSpaceDN w:val="0"/>
              <w:adjustRightInd w:val="0"/>
              <w:ind w:right="-5"/>
              <w:jc w:val="center"/>
              <w:rPr>
                <w:sz w:val="18"/>
                <w:szCs w:val="18"/>
              </w:rPr>
            </w:pPr>
            <w:r>
              <w:rPr>
                <w:sz w:val="18"/>
                <w:szCs w:val="18"/>
              </w:rPr>
              <w:t>243 725,0</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AB6903">
              <w:rPr>
                <w:b/>
                <w:sz w:val="18"/>
                <w:szCs w:val="18"/>
              </w:rPr>
              <w:t>2</w:t>
            </w:r>
            <w:r>
              <w:rPr>
                <w:b/>
                <w:sz w:val="18"/>
                <w:szCs w:val="18"/>
              </w:rPr>
              <w:t> </w:t>
            </w:r>
            <w:r w:rsidRPr="00AB6903">
              <w:rPr>
                <w:b/>
                <w:sz w:val="18"/>
                <w:szCs w:val="18"/>
              </w:rPr>
              <w:t>394</w:t>
            </w:r>
            <w:r>
              <w:rPr>
                <w:b/>
                <w:sz w:val="18"/>
                <w:szCs w:val="18"/>
              </w:rPr>
              <w:t> </w:t>
            </w:r>
            <w:r w:rsidRPr="00AB6903">
              <w:rPr>
                <w:b/>
                <w:sz w:val="18"/>
                <w:szCs w:val="18"/>
              </w:rPr>
              <w:t>195,4</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103 335,2</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AB6903">
              <w:rPr>
                <w:b/>
                <w:sz w:val="18"/>
                <w:szCs w:val="18"/>
              </w:rPr>
              <w:t>2</w:t>
            </w:r>
            <w:r>
              <w:rPr>
                <w:b/>
                <w:sz w:val="18"/>
                <w:szCs w:val="18"/>
              </w:rPr>
              <w:t> </w:t>
            </w:r>
            <w:r w:rsidRPr="00AB6903">
              <w:rPr>
                <w:b/>
                <w:sz w:val="18"/>
                <w:szCs w:val="18"/>
              </w:rPr>
              <w:t>497</w:t>
            </w:r>
            <w:r>
              <w:rPr>
                <w:b/>
                <w:sz w:val="18"/>
                <w:szCs w:val="18"/>
              </w:rPr>
              <w:t> </w:t>
            </w:r>
            <w:r w:rsidRPr="00AB6903">
              <w:rPr>
                <w:b/>
                <w:sz w:val="18"/>
                <w:szCs w:val="18"/>
              </w:rPr>
              <w:t>530,6</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на сумму </w:t>
      </w:r>
      <w:r>
        <w:rPr>
          <w:bCs/>
          <w:sz w:val="28"/>
          <w:szCs w:val="28"/>
        </w:rPr>
        <w:t>103 </w:t>
      </w:r>
      <w:r w:rsidRPr="00AB6903">
        <w:rPr>
          <w:bCs/>
          <w:sz w:val="28"/>
          <w:szCs w:val="28"/>
        </w:rPr>
        <w:t>335,2 тыс. рублей по комплексу процессных мероприятий "</w:t>
      </w:r>
      <w:r w:rsidRPr="00AB6903">
        <w:rPr>
          <w:bCs/>
          <w:color w:val="000000"/>
          <w:sz w:val="28"/>
          <w:szCs w:val="28"/>
        </w:rPr>
        <w:t>Обеспечение проведения противоэпизоотических мероприятий и реализация мероприятий в сфере обращения с животными без владельцев</w:t>
      </w:r>
      <w:r>
        <w:rPr>
          <w:bCs/>
          <w:color w:val="000000"/>
          <w:sz w:val="28"/>
          <w:szCs w:val="28"/>
        </w:rPr>
        <w:t>"</w:t>
      </w:r>
      <w:r w:rsidRPr="00AB6903">
        <w:rPr>
          <w:bCs/>
          <w:sz w:val="28"/>
          <w:szCs w:val="28"/>
        </w:rPr>
        <w:t xml:space="preserve"> за счет</w:t>
      </w:r>
      <w:r w:rsidRPr="00AB6903">
        <w:rPr>
          <w:b/>
        </w:rPr>
        <w:t xml:space="preserve"> </w:t>
      </w:r>
      <w:r>
        <w:rPr>
          <w:sz w:val="28"/>
          <w:szCs w:val="28"/>
        </w:rPr>
        <w:t>перемещения бюджетных ассигнований</w:t>
      </w:r>
      <w:r w:rsidRPr="00AB6903">
        <w:rPr>
          <w:sz w:val="28"/>
          <w:szCs w:val="28"/>
        </w:rPr>
        <w:t xml:space="preserve"> на </w:t>
      </w:r>
      <w:r w:rsidRPr="00AB6903">
        <w:rPr>
          <w:color w:val="000000"/>
          <w:sz w:val="28"/>
          <w:szCs w:val="28"/>
        </w:rPr>
        <w:t>организацию мероприятий при осуществлении деятельности по обращению с животными без владельцев</w:t>
      </w:r>
      <w:r w:rsidRPr="00AB6903">
        <w:rPr>
          <w:bCs/>
          <w:sz w:val="28"/>
          <w:szCs w:val="28"/>
        </w:rPr>
        <w:t xml:space="preserve"> с целью обеспечения выполнения показателя "</w:t>
      </w:r>
      <w:r>
        <w:rPr>
          <w:bCs/>
          <w:sz w:val="28"/>
          <w:szCs w:val="28"/>
        </w:rPr>
        <w:t>К</w:t>
      </w:r>
      <w:r w:rsidRPr="00AB6903">
        <w:rPr>
          <w:bCs/>
          <w:sz w:val="28"/>
          <w:szCs w:val="28"/>
        </w:rPr>
        <w:t>оличество отловленных животных без владельцев, размещенных в приютах для временного или пожизненного содержания – 6,6 тыс. голов".</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w:t>
      </w:r>
      <w:r w:rsidRPr="00AB6903">
        <w:rPr>
          <w:sz w:val="28"/>
          <w:szCs w:val="28"/>
        </w:rPr>
        <w:t>Развитие сельского хозяйства и регулирование рынков сельскохозяйственной продукции, сырья и продовольствия</w:t>
      </w:r>
      <w:r w:rsidRPr="001A731A">
        <w:rPr>
          <w:sz w:val="28"/>
          <w:szCs w:val="28"/>
        </w:rPr>
        <w:t xml:space="preserve">" составит </w:t>
      </w:r>
      <w:r>
        <w:rPr>
          <w:sz w:val="28"/>
          <w:szCs w:val="28"/>
        </w:rPr>
        <w:t>2 497 530,6</w:t>
      </w:r>
      <w:r w:rsidRPr="001A731A">
        <w:rPr>
          <w:sz w:val="28"/>
          <w:szCs w:val="28"/>
        </w:rPr>
        <w:t xml:space="preserve">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"Воспроизводство и использование природных ресурсов"</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"минус" 1 382,3</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756 660,7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756 660,7</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99 363,0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27,0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-1 409,3</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97 980,7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Защита населения и объектов экономики от негативного воздействия вод оптимизацией пропускной способности русел рек</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36 579,8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27,0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36 606,8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Повышение эксплуатационной надежности и безопасности гидротехнических сооружений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43 840,8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-1 382,3</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42 458,5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Охрана, сохранение и восстановление водных объектов до состояния, обеспечивающего экологически благоприятные условия жизни населения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18 942,4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-27,0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18 915,4</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856 023,7</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27</w:t>
            </w:r>
            <w:r w:rsidRPr="001A731A">
              <w:rPr>
                <w:b/>
                <w:sz w:val="18"/>
                <w:szCs w:val="18"/>
              </w:rPr>
              <w:t>,0</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-1 409,3</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854 641,4</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на сумму </w:t>
      </w:r>
      <w:r>
        <w:rPr>
          <w:bCs/>
          <w:sz w:val="28"/>
          <w:szCs w:val="28"/>
        </w:rPr>
        <w:t>27,0</w:t>
      </w:r>
      <w:r w:rsidRPr="001A731A">
        <w:rPr>
          <w:bCs/>
          <w:sz w:val="28"/>
          <w:szCs w:val="28"/>
        </w:rPr>
        <w:t xml:space="preserve"> тыс. рублей </w:t>
      </w:r>
      <w:r>
        <w:rPr>
          <w:bCs/>
          <w:sz w:val="28"/>
          <w:szCs w:val="28"/>
        </w:rPr>
        <w:t xml:space="preserve">по комплексу процессных мероприятий </w:t>
      </w:r>
      <w:r w:rsidRPr="004278D4">
        <w:rPr>
          <w:bCs/>
          <w:sz w:val="28"/>
          <w:szCs w:val="28"/>
        </w:rPr>
        <w:t>"</w:t>
      </w:r>
      <w:r w:rsidRPr="004278D4">
        <w:rPr>
          <w:bCs/>
          <w:color w:val="000000"/>
          <w:sz w:val="28"/>
          <w:szCs w:val="28"/>
        </w:rPr>
        <w:t>Защита населения и объектов экономики от негативного воздействия вод оптимизацией пропускной способности русел рек</w:t>
      </w:r>
      <w:r>
        <w:rPr>
          <w:bCs/>
          <w:color w:val="000000"/>
          <w:sz w:val="28"/>
          <w:szCs w:val="28"/>
        </w:rPr>
        <w:t>" за счет перемещения бюджетных ассигнований на осуществление отдельных полномочий в области водных отношений;</w:t>
      </w:r>
    </w:p>
    <w:p w:rsidR="000F239F"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w:t>
      </w:r>
      <w:r>
        <w:rPr>
          <w:bCs/>
          <w:sz w:val="28"/>
          <w:szCs w:val="28"/>
        </w:rPr>
        <w:t>1 409,3 тыс. рублей, в том числе:</w:t>
      </w:r>
    </w:p>
    <w:p w:rsidR="000F239F" w:rsidRDefault="000F239F" w:rsidP="000F239F">
      <w:pPr>
        <w:autoSpaceDE w:val="0"/>
        <w:autoSpaceDN w:val="0"/>
        <w:adjustRightInd w:val="0"/>
        <w:ind w:firstLine="709"/>
        <w:jc w:val="both"/>
        <w:rPr>
          <w:bCs/>
          <w:color w:val="000000"/>
          <w:sz w:val="28"/>
          <w:szCs w:val="28"/>
        </w:rPr>
      </w:pPr>
      <w:r>
        <w:rPr>
          <w:bCs/>
          <w:sz w:val="28"/>
          <w:szCs w:val="28"/>
        </w:rPr>
        <w:t xml:space="preserve">1 382,3 тыс. рублей по комплексу процессных мероприятий </w:t>
      </w:r>
      <w:r w:rsidRPr="004278D4">
        <w:rPr>
          <w:bCs/>
          <w:sz w:val="28"/>
          <w:szCs w:val="28"/>
        </w:rPr>
        <w:t>"</w:t>
      </w:r>
      <w:r w:rsidRPr="004278D4">
        <w:rPr>
          <w:bCs/>
          <w:color w:val="000000"/>
          <w:sz w:val="28"/>
          <w:szCs w:val="28"/>
        </w:rPr>
        <w:t>Повышение эксплуатационной надежности и безопасности гидротехнических сооружений</w:t>
      </w:r>
      <w:r>
        <w:rPr>
          <w:bCs/>
          <w:color w:val="000000"/>
          <w:sz w:val="28"/>
          <w:szCs w:val="28"/>
        </w:rPr>
        <w:t xml:space="preserve">" </w:t>
      </w:r>
      <w:r w:rsidRPr="001A731A">
        <w:rPr>
          <w:bCs/>
          <w:sz w:val="28"/>
          <w:szCs w:val="28"/>
        </w:rPr>
        <w:t xml:space="preserve">в связи с необходимостью возврата </w:t>
      </w:r>
      <w:r w:rsidRPr="00F05E6B">
        <w:rPr>
          <w:bCs/>
          <w:sz w:val="28"/>
          <w:szCs w:val="28"/>
        </w:rPr>
        <w:t>средств, неправомерно использованных Министерством природных ресурсов Забайкальского края</w:t>
      </w:r>
      <w:r>
        <w:rPr>
          <w:bCs/>
          <w:color w:val="000000"/>
          <w:sz w:val="28"/>
          <w:szCs w:val="28"/>
        </w:rPr>
        <w:t>;</w:t>
      </w:r>
    </w:p>
    <w:p w:rsidR="000F239F" w:rsidRPr="004278D4" w:rsidRDefault="000F239F" w:rsidP="000F239F">
      <w:pPr>
        <w:autoSpaceDE w:val="0"/>
        <w:autoSpaceDN w:val="0"/>
        <w:adjustRightInd w:val="0"/>
        <w:ind w:firstLine="709"/>
        <w:jc w:val="both"/>
        <w:rPr>
          <w:sz w:val="28"/>
          <w:szCs w:val="28"/>
        </w:rPr>
      </w:pPr>
      <w:r>
        <w:rPr>
          <w:bCs/>
          <w:color w:val="000000"/>
          <w:sz w:val="28"/>
          <w:szCs w:val="28"/>
        </w:rPr>
        <w:t>27,0 тыс. рублей по комплексу процессных мероприятий "</w:t>
      </w:r>
      <w:r w:rsidRPr="004278D4">
        <w:rPr>
          <w:bCs/>
          <w:color w:val="000000"/>
          <w:sz w:val="28"/>
          <w:szCs w:val="28"/>
        </w:rPr>
        <w:t>Охрана, сохранение и восстановление водных объектов до состояния, обеспечивающего экологически благоприятные условия жизни населения</w:t>
      </w:r>
      <w:r>
        <w:rPr>
          <w:bCs/>
          <w:color w:val="000000"/>
          <w:sz w:val="28"/>
          <w:szCs w:val="28"/>
        </w:rPr>
        <w:t>" 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 xml:space="preserve">В результате объем бюджетных ассигнований по государственной программе "Воспроизводство и использование природных ресурсов" составит </w:t>
      </w:r>
      <w:r>
        <w:rPr>
          <w:sz w:val="28"/>
          <w:szCs w:val="28"/>
        </w:rPr>
        <w:t>854 641,1</w:t>
      </w:r>
      <w:r w:rsidRPr="001A731A">
        <w:rPr>
          <w:sz w:val="28"/>
          <w:szCs w:val="28"/>
        </w:rPr>
        <w:t xml:space="preserve">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"Охрана окружающей среды"</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167 079,3</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2 962 099,9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167 079,3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-84 763,2</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3 044 416,0</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Чистая страна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852 468,9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-84 763,2</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767 705,7</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Комплексная система обращения с твердыми коммунальными отходами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6 000,0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112 641,5</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118 641,5</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Чистый воздух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2 103 631,0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2 103 631,0</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Pr>
                <w:bCs/>
                <w:color w:val="000000"/>
                <w:sz w:val="18"/>
                <w:szCs w:val="18"/>
              </w:rPr>
              <w:t>Сохранение озера Байкал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54 437,8</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54 437,8</w:t>
            </w:r>
          </w:p>
        </w:tc>
      </w:tr>
      <w:tr w:rsidR="000F239F" w:rsidRPr="001A731A" w:rsidTr="00CB06F3">
        <w:trPr>
          <w:trHeight w:val="345"/>
        </w:trPr>
        <w:tc>
          <w:tcPr>
            <w:tcW w:w="3402" w:type="dxa"/>
            <w:vAlign w:val="center"/>
          </w:tcPr>
          <w:p w:rsidR="000F239F" w:rsidRPr="001A731A" w:rsidRDefault="000F239F" w:rsidP="00CB06F3">
            <w:pPr>
              <w:ind w:firstLine="34"/>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202 629,1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84 763,2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287 392,3</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5 673,7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5 673,7</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сети особо охраняемых природных территорий (ООПТ) в Забайкальском крае</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80</w:t>
            </w:r>
            <w:r w:rsidRPr="001A731A">
              <w:rPr>
                <w:sz w:val="18"/>
                <w:szCs w:val="18"/>
              </w:rPr>
              <w:t>0,0</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Воспроизводство и сохранение охотничьих ресурсов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7 900,0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7 90</w:t>
            </w:r>
            <w:r w:rsidRPr="001A731A">
              <w:rPr>
                <w:sz w:val="18"/>
                <w:szCs w:val="18"/>
              </w:rPr>
              <w:t>0,0</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3 506,8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3 506,8</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функций исполнительных органов Забайкальского края в установленной сфере</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184 748,6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184 748,6</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944641">
              <w:rPr>
                <w:bCs/>
                <w:color w:val="000000"/>
                <w:sz w:val="18"/>
                <w:szCs w:val="18"/>
              </w:rP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84 763,2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84 763,2</w:t>
            </w:r>
          </w:p>
        </w:tc>
      </w:tr>
      <w:tr w:rsidR="000F239F" w:rsidRPr="001A731A" w:rsidTr="00CB06F3">
        <w:trPr>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3 164 729,0</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251 842,5</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-84 763,2</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3 331 808,3</w:t>
            </w:r>
          </w:p>
        </w:tc>
      </w:tr>
    </w:tbl>
    <w:p w:rsidR="000F239F"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 xml:space="preserve">на сумму </w:t>
      </w:r>
      <w:r>
        <w:rPr>
          <w:bCs/>
          <w:sz w:val="28"/>
          <w:szCs w:val="28"/>
        </w:rPr>
        <w:t>251 842,5</w:t>
      </w:r>
      <w:r w:rsidRPr="001A731A">
        <w:rPr>
          <w:bCs/>
          <w:sz w:val="28"/>
          <w:szCs w:val="28"/>
        </w:rPr>
        <w:t xml:space="preserve"> тыс. рублей</w:t>
      </w:r>
      <w:r>
        <w:rPr>
          <w:bCs/>
          <w:sz w:val="28"/>
          <w:szCs w:val="28"/>
        </w:rPr>
        <w:t xml:space="preserve"> за счет перемещения бюджетных ассигнований, в том числе:</w:t>
      </w:r>
    </w:p>
    <w:p w:rsidR="000F239F" w:rsidRDefault="000F239F" w:rsidP="000F239F">
      <w:pPr>
        <w:autoSpaceDE w:val="0"/>
        <w:autoSpaceDN w:val="0"/>
        <w:adjustRightInd w:val="0"/>
        <w:ind w:firstLine="709"/>
        <w:jc w:val="both"/>
        <w:rPr>
          <w:bCs/>
          <w:color w:val="000000"/>
          <w:sz w:val="28"/>
          <w:szCs w:val="28"/>
        </w:rPr>
      </w:pPr>
      <w:r>
        <w:rPr>
          <w:bCs/>
          <w:sz w:val="28"/>
          <w:szCs w:val="28"/>
        </w:rPr>
        <w:lastRenderedPageBreak/>
        <w:t>112 641,5 тыс. рублей по региональному проекту "</w:t>
      </w:r>
      <w:r w:rsidRPr="00223ED1">
        <w:rPr>
          <w:bCs/>
          <w:color w:val="000000"/>
          <w:sz w:val="28"/>
          <w:szCs w:val="28"/>
        </w:rPr>
        <w:t>Комплексная система обращения с твердыми коммунальными отходами (Забайкальский край)</w:t>
      </w:r>
      <w:r>
        <w:rPr>
          <w:bCs/>
          <w:color w:val="000000"/>
          <w:sz w:val="28"/>
          <w:szCs w:val="28"/>
        </w:rPr>
        <w:t xml:space="preserve">" на обеспечение деятельности по оказанию коммунальной услуги населению по обращению с твердыми коммунальными отходами с целью обеспечения выполнения показателя </w:t>
      </w:r>
      <w:r>
        <w:rPr>
          <w:bCs/>
          <w:sz w:val="28"/>
          <w:szCs w:val="28"/>
        </w:rPr>
        <w:t>"</w:t>
      </w:r>
      <w:r>
        <w:rPr>
          <w:bCs/>
          <w:color w:val="000000"/>
          <w:sz w:val="28"/>
          <w:szCs w:val="28"/>
        </w:rPr>
        <w:t>Доля населения, которому предоставлена услуга по обращению с твердыми коммунальными отходами, в зоне деятельности регионального оператора – 100%</w:t>
      </w:r>
      <w:r>
        <w:rPr>
          <w:bCs/>
          <w:sz w:val="28"/>
          <w:szCs w:val="28"/>
        </w:rPr>
        <w:t>"</w:t>
      </w:r>
      <w:r>
        <w:rPr>
          <w:bCs/>
          <w:color w:val="000000"/>
          <w:sz w:val="28"/>
          <w:szCs w:val="28"/>
        </w:rPr>
        <w:t>;</w:t>
      </w:r>
    </w:p>
    <w:p w:rsidR="000F239F" w:rsidRDefault="000F239F" w:rsidP="000F239F">
      <w:pPr>
        <w:autoSpaceDE w:val="0"/>
        <w:autoSpaceDN w:val="0"/>
        <w:adjustRightInd w:val="0"/>
        <w:ind w:firstLine="709"/>
        <w:jc w:val="both"/>
        <w:rPr>
          <w:bCs/>
          <w:color w:val="000000"/>
          <w:sz w:val="28"/>
          <w:szCs w:val="28"/>
        </w:rPr>
      </w:pPr>
      <w:r>
        <w:rPr>
          <w:bCs/>
          <w:color w:val="000000"/>
          <w:sz w:val="28"/>
          <w:szCs w:val="28"/>
        </w:rPr>
        <w:t>54 437,8 тыс. рублей в рамках регионального проекта "Сохранение озера Байкал (Забайкальский край)" по решению бюджетной комиссии на реализацию мероприятий по модернизации и строительству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укреплению берегов озера Байкал, совершенствованию и развитию объектов инфраструктуры, необходимых для сохранения уникальной экосистемы озера Байкал.</w:t>
      </w:r>
    </w:p>
    <w:p w:rsidR="000F239F" w:rsidRDefault="000F239F" w:rsidP="000F239F">
      <w:pPr>
        <w:autoSpaceDE w:val="0"/>
        <w:autoSpaceDN w:val="0"/>
        <w:adjustRightInd w:val="0"/>
        <w:ind w:firstLine="709"/>
        <w:jc w:val="both"/>
        <w:rPr>
          <w:bCs/>
          <w:color w:val="000000"/>
          <w:sz w:val="28"/>
          <w:szCs w:val="28"/>
        </w:rPr>
      </w:pPr>
      <w:r>
        <w:rPr>
          <w:bCs/>
          <w:color w:val="000000"/>
          <w:sz w:val="28"/>
          <w:szCs w:val="28"/>
        </w:rPr>
        <w:t>Увеличение бюджетных ассигнований позволит завершить строительство и ввести в эксплуатацию 2 объекта;</w:t>
      </w:r>
    </w:p>
    <w:p w:rsidR="000F239F" w:rsidRPr="006D25CB" w:rsidRDefault="000F239F" w:rsidP="000F239F">
      <w:pPr>
        <w:autoSpaceDE w:val="0"/>
        <w:autoSpaceDN w:val="0"/>
        <w:adjustRightInd w:val="0"/>
        <w:ind w:firstLine="709"/>
        <w:jc w:val="both"/>
        <w:rPr>
          <w:bCs/>
          <w:color w:val="000000"/>
          <w:sz w:val="28"/>
          <w:szCs w:val="28"/>
        </w:rPr>
      </w:pPr>
      <w:r>
        <w:rPr>
          <w:bCs/>
          <w:color w:val="000000"/>
          <w:sz w:val="28"/>
          <w:szCs w:val="28"/>
        </w:rPr>
        <w:t>84 763,2 тыс. рублей по комплексу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 на разработку проектно-сметной документации по ликвидации накопленного вреда окружающей среде (10 шт.);</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w:t>
      </w:r>
      <w:r>
        <w:rPr>
          <w:bCs/>
          <w:sz w:val="28"/>
          <w:szCs w:val="28"/>
        </w:rPr>
        <w:t>84 763,2</w:t>
      </w:r>
      <w:r w:rsidRPr="001A731A">
        <w:rPr>
          <w:bCs/>
          <w:sz w:val="28"/>
          <w:szCs w:val="28"/>
        </w:rPr>
        <w:t xml:space="preserve"> тыс. рублей</w:t>
      </w:r>
      <w:r>
        <w:rPr>
          <w:bCs/>
          <w:sz w:val="28"/>
          <w:szCs w:val="28"/>
        </w:rPr>
        <w:t xml:space="preserve"> по региональному проекту "Чистая страна (Забайкальский край) в связи с перемещением бюджетных ассигнований.</w:t>
      </w:r>
    </w:p>
    <w:p w:rsidR="000F239F" w:rsidRDefault="000F239F" w:rsidP="000F239F">
      <w:pPr>
        <w:autoSpaceDE w:val="0"/>
        <w:autoSpaceDN w:val="0"/>
        <w:adjustRightInd w:val="0"/>
        <w:spacing w:before="120"/>
        <w:ind w:firstLine="709"/>
        <w:jc w:val="both"/>
        <w:rPr>
          <w:sz w:val="28"/>
          <w:szCs w:val="28"/>
        </w:rPr>
      </w:pPr>
      <w:r w:rsidRPr="001A731A">
        <w:rPr>
          <w:sz w:val="28"/>
          <w:szCs w:val="28"/>
        </w:rPr>
        <w:t xml:space="preserve">В результате объем бюджетных ассигнований по государственной программе "Охрана окружающей среды" составит </w:t>
      </w:r>
      <w:r>
        <w:rPr>
          <w:sz w:val="28"/>
          <w:szCs w:val="28"/>
        </w:rPr>
        <w:t>3 331 808,3</w:t>
      </w:r>
      <w:r w:rsidRPr="001A731A">
        <w:rPr>
          <w:sz w:val="28"/>
          <w:szCs w:val="28"/>
        </w:rPr>
        <w:t xml:space="preserve">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w:t>
      </w:r>
      <w:r w:rsidRPr="00FD44A1">
        <w:rPr>
          <w:b/>
          <w:sz w:val="28"/>
          <w:szCs w:val="28"/>
        </w:rPr>
        <w:t>Развитие лесного хозяйства Забайкальского края</w:t>
      </w:r>
      <w:r w:rsidRPr="001A731A">
        <w:rPr>
          <w:b/>
          <w:sz w:val="28"/>
          <w:szCs w:val="28"/>
        </w:rPr>
        <w:t>"</w:t>
      </w:r>
    </w:p>
    <w:p w:rsidR="000F239F" w:rsidRPr="00FD44A1" w:rsidRDefault="000F239F" w:rsidP="000F239F">
      <w:pPr>
        <w:autoSpaceDE w:val="0"/>
        <w:autoSpaceDN w:val="0"/>
        <w:adjustRightInd w:val="0"/>
        <w:spacing w:before="120"/>
        <w:ind w:firstLine="709"/>
        <w:jc w:val="both"/>
        <w:rPr>
          <w:sz w:val="28"/>
          <w:szCs w:val="28"/>
        </w:rPr>
      </w:pPr>
      <w:r>
        <w:rPr>
          <w:bCs/>
          <w:sz w:val="28"/>
          <w:szCs w:val="28"/>
        </w:rPr>
        <w:t>П</w:t>
      </w:r>
      <w:r w:rsidRPr="00FD44A1">
        <w:rPr>
          <w:bCs/>
          <w:sz w:val="28"/>
          <w:szCs w:val="28"/>
        </w:rPr>
        <w:t>о государственной программе</w:t>
      </w:r>
      <w:r>
        <w:rPr>
          <w:bCs/>
          <w:sz w:val="28"/>
          <w:szCs w:val="28"/>
        </w:rPr>
        <w:t xml:space="preserve"> "Развитие лесного хозяйства Забайкальского края"</w:t>
      </w:r>
      <w:r w:rsidRPr="00FD44A1">
        <w:rPr>
          <w:bCs/>
          <w:sz w:val="28"/>
          <w:szCs w:val="28"/>
        </w:rPr>
        <w:t xml:space="preserve"> учтен</w:t>
      </w:r>
      <w:r>
        <w:rPr>
          <w:bCs/>
          <w:sz w:val="28"/>
          <w:szCs w:val="28"/>
        </w:rPr>
        <w:t>ы</w:t>
      </w:r>
      <w:r w:rsidRPr="00FD44A1">
        <w:rPr>
          <w:bCs/>
          <w:sz w:val="28"/>
          <w:szCs w:val="28"/>
        </w:rPr>
        <w:t xml:space="preserve"> пере</w:t>
      </w:r>
      <w:r>
        <w:rPr>
          <w:bCs/>
          <w:sz w:val="28"/>
          <w:szCs w:val="28"/>
        </w:rPr>
        <w:t>мещения</w:t>
      </w:r>
      <w:r w:rsidRPr="00FD44A1">
        <w:rPr>
          <w:bCs/>
          <w:sz w:val="28"/>
          <w:szCs w:val="28"/>
        </w:rPr>
        <w:t xml:space="preserve"> бюджетных ассигнований по предложениям главного распорядителя бюджетных средств.</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68040F" w:rsidRDefault="000F239F" w:rsidP="000F239F">
      <w:pPr>
        <w:spacing w:before="120"/>
        <w:ind w:firstLine="709"/>
        <w:contextualSpacing/>
        <w:jc w:val="center"/>
        <w:rPr>
          <w:b/>
          <w:sz w:val="28"/>
          <w:szCs w:val="28"/>
        </w:rPr>
      </w:pPr>
      <w:r w:rsidRPr="001A731A">
        <w:rPr>
          <w:b/>
          <w:sz w:val="28"/>
          <w:szCs w:val="28"/>
        </w:rPr>
        <w:t xml:space="preserve">"Развитие территорий и жилищная политика </w:t>
      </w:r>
    </w:p>
    <w:p w:rsidR="000F239F" w:rsidRPr="001A731A" w:rsidRDefault="000F239F" w:rsidP="000F239F">
      <w:pPr>
        <w:spacing w:before="120"/>
        <w:ind w:firstLine="709"/>
        <w:contextualSpacing/>
        <w:jc w:val="center"/>
        <w:rPr>
          <w:sz w:val="28"/>
          <w:szCs w:val="28"/>
        </w:rPr>
      </w:pPr>
      <w:r w:rsidRPr="001A731A">
        <w:rPr>
          <w:b/>
          <w:sz w:val="28"/>
          <w:szCs w:val="28"/>
        </w:rPr>
        <w:t>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68 313,0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297 977,1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68 382,1</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-69,1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366 290,1</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территорий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80 000,0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67 988,1</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147 988,1</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жильем молодых семей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95 818,2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95 818,2</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государственного управления в установленной сфере и их подведомственных учреждениях</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122 158,9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394,0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-69,1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122 483,8</w:t>
            </w:r>
          </w:p>
        </w:tc>
      </w:tr>
      <w:tr w:rsidR="000F239F" w:rsidRPr="001A731A" w:rsidTr="00CB06F3">
        <w:trPr>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297 977,1</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68 382,1</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-69,1</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366 290,1</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на сумму 68 382,1 тыс. рублей</w:t>
      </w:r>
      <w:r w:rsidRPr="001A731A">
        <w:rPr>
          <w:sz w:val="28"/>
          <w:szCs w:val="28"/>
        </w:rPr>
        <w:t xml:space="preserve"> за счет перемещения бюджетных ассигнований</w:t>
      </w:r>
      <w:r w:rsidRPr="001A731A">
        <w:rPr>
          <w:bCs/>
          <w:sz w:val="28"/>
          <w:szCs w:val="28"/>
        </w:rPr>
        <w:t>, в том числе:</w:t>
      </w:r>
    </w:p>
    <w:p w:rsidR="000F239F" w:rsidRPr="001A731A" w:rsidRDefault="000F239F" w:rsidP="000F239F">
      <w:pPr>
        <w:autoSpaceDE w:val="0"/>
        <w:autoSpaceDN w:val="0"/>
        <w:adjustRightInd w:val="0"/>
        <w:ind w:firstLine="709"/>
        <w:jc w:val="both"/>
        <w:rPr>
          <w:sz w:val="28"/>
          <w:szCs w:val="28"/>
        </w:rPr>
      </w:pPr>
      <w:r w:rsidRPr="001A731A">
        <w:rPr>
          <w:bCs/>
          <w:sz w:val="28"/>
          <w:szCs w:val="28"/>
        </w:rPr>
        <w:t>67 988,1 ты</w:t>
      </w:r>
      <w:r w:rsidRPr="001A731A">
        <w:rPr>
          <w:sz w:val="28"/>
          <w:szCs w:val="28"/>
        </w:rPr>
        <w:t>с. рублей по комплексу процессных мероприятий "Развитие территорий Забайкальского края" на выполнение ремонтных и (или) восстановительных работ по жилым домам;</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394,0 </w:t>
      </w:r>
      <w:r w:rsidRPr="001A731A">
        <w:rPr>
          <w:bCs/>
          <w:sz w:val="28"/>
          <w:szCs w:val="28"/>
        </w:rPr>
        <w:t>ты</w:t>
      </w:r>
      <w:r w:rsidRPr="001A731A">
        <w:rPr>
          <w:sz w:val="28"/>
          <w:szCs w:val="28"/>
        </w:rPr>
        <w:t>с. рублей по комплексу процессных мероприятий "Обеспечение государственного управления в установленной сфере и их подведомственных учреждениях" на 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p w:rsidR="000F239F" w:rsidRPr="001A731A" w:rsidRDefault="000F239F" w:rsidP="000F239F">
      <w:pPr>
        <w:autoSpaceDE w:val="0"/>
        <w:autoSpaceDN w:val="0"/>
        <w:adjustRightInd w:val="0"/>
        <w:ind w:firstLine="709"/>
        <w:jc w:val="both"/>
        <w:rPr>
          <w:bCs/>
          <w:sz w:val="28"/>
          <w:szCs w:val="28"/>
        </w:rPr>
      </w:pPr>
      <w:r w:rsidRPr="001A731A">
        <w:rPr>
          <w:sz w:val="28"/>
          <w:szCs w:val="28"/>
        </w:rPr>
        <w:t>Увеличение бюджетных ассигнований позво</w:t>
      </w:r>
      <w:r>
        <w:rPr>
          <w:sz w:val="28"/>
          <w:szCs w:val="28"/>
        </w:rPr>
        <w:t>л</w:t>
      </w:r>
      <w:r w:rsidRPr="001A731A">
        <w:rPr>
          <w:sz w:val="28"/>
          <w:szCs w:val="28"/>
        </w:rPr>
        <w:t xml:space="preserve">ит </w:t>
      </w:r>
      <w:r>
        <w:rPr>
          <w:sz w:val="28"/>
          <w:szCs w:val="28"/>
        </w:rPr>
        <w:t xml:space="preserve">достичь показатель "Выполнены мероприятия по выполнению ремонтных и (или) </w:t>
      </w:r>
      <w:r w:rsidRPr="001A731A">
        <w:rPr>
          <w:sz w:val="28"/>
          <w:szCs w:val="28"/>
        </w:rPr>
        <w:t>восстановительны</w:t>
      </w:r>
      <w:r>
        <w:rPr>
          <w:sz w:val="28"/>
          <w:szCs w:val="28"/>
        </w:rPr>
        <w:t>х</w:t>
      </w:r>
      <w:r w:rsidRPr="001A731A">
        <w:rPr>
          <w:sz w:val="28"/>
          <w:szCs w:val="28"/>
        </w:rPr>
        <w:t xml:space="preserve"> работ по жилому дому, расположенному по адресу:</w:t>
      </w:r>
      <w:r>
        <w:rPr>
          <w:sz w:val="28"/>
          <w:szCs w:val="28"/>
        </w:rPr>
        <w:br/>
      </w:r>
      <w:r w:rsidRPr="001A731A">
        <w:rPr>
          <w:sz w:val="28"/>
          <w:szCs w:val="28"/>
        </w:rPr>
        <w:t>г. Чита</w:t>
      </w:r>
      <w:r>
        <w:rPr>
          <w:sz w:val="28"/>
          <w:szCs w:val="28"/>
        </w:rPr>
        <w:t>,</w:t>
      </w:r>
      <w:r w:rsidRPr="001A731A">
        <w:rPr>
          <w:sz w:val="28"/>
          <w:szCs w:val="28"/>
        </w:rPr>
        <w:t xml:space="preserve"> ул.Боровая,</w:t>
      </w:r>
      <w:r>
        <w:rPr>
          <w:sz w:val="28"/>
          <w:szCs w:val="28"/>
        </w:rPr>
        <w:t xml:space="preserve"> </w:t>
      </w:r>
      <w:r w:rsidRPr="001A731A">
        <w:rPr>
          <w:sz w:val="28"/>
          <w:szCs w:val="28"/>
        </w:rPr>
        <w:t>6</w:t>
      </w:r>
      <w:r>
        <w:rPr>
          <w:sz w:val="28"/>
          <w:szCs w:val="28"/>
        </w:rPr>
        <w:t>"</w:t>
      </w:r>
      <w:r w:rsidRPr="001A731A">
        <w:rPr>
          <w:sz w:val="28"/>
          <w:szCs w:val="28"/>
        </w:rPr>
        <w:t>;</w:t>
      </w:r>
    </w:p>
    <w:p w:rsidR="000F239F" w:rsidRPr="001A731A" w:rsidRDefault="000F239F" w:rsidP="000F239F">
      <w:pPr>
        <w:autoSpaceDE w:val="0"/>
        <w:autoSpaceDN w:val="0"/>
        <w:adjustRightInd w:val="0"/>
        <w:ind w:firstLine="709"/>
        <w:jc w:val="both"/>
        <w:rPr>
          <w:sz w:val="28"/>
          <w:szCs w:val="28"/>
        </w:rPr>
      </w:pPr>
      <w:r w:rsidRPr="001A731A">
        <w:rPr>
          <w:b/>
          <w:bCs/>
          <w:sz w:val="28"/>
          <w:szCs w:val="28"/>
        </w:rPr>
        <w:t>уменьшить</w:t>
      </w:r>
      <w:r w:rsidRPr="001A731A">
        <w:rPr>
          <w:bCs/>
          <w:sz w:val="28"/>
          <w:szCs w:val="28"/>
        </w:rPr>
        <w:t xml:space="preserve"> на сумму 69,1 тыс. рублей по комплексу процессных мероприятий "Обеспечение государственного управления в установленной сфере и их подведомственных учреждениях"</w:t>
      </w:r>
      <w:r w:rsidRPr="001A731A">
        <w:rPr>
          <w:b/>
        </w:rPr>
        <w:t xml:space="preserve"> </w:t>
      </w:r>
      <w:r w:rsidRPr="001A731A">
        <w:rPr>
          <w:bCs/>
          <w:sz w:val="28"/>
          <w:szCs w:val="28"/>
        </w:rPr>
        <w:t>в связи с необходимостью возврата средств за неисполнение в 2023 году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территорий и жилищная политика Забайкальского края" составит 366 290,1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"Развитие транспортной системы 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28 534,2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28 534,2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28 534,2</w:t>
            </w:r>
          </w:p>
        </w:tc>
      </w:tr>
      <w:tr w:rsidR="000F239F" w:rsidRPr="001A731A" w:rsidTr="00CB06F3">
        <w:trPr>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региональных аэропортов и маршрутов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28 534,2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28 534,2</w:t>
            </w:r>
          </w:p>
        </w:tc>
      </w:tr>
      <w:tr w:rsidR="000F239F" w:rsidRPr="001A731A" w:rsidTr="00CB06F3">
        <w:trPr>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36 444,5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36 444,5</w:t>
            </w:r>
          </w:p>
        </w:tc>
      </w:tr>
      <w:tr w:rsidR="000F239F" w:rsidRPr="001A731A" w:rsidTr="00CB06F3">
        <w:trPr>
          <w:trHeight w:val="345"/>
        </w:trPr>
        <w:tc>
          <w:tcPr>
            <w:tcW w:w="3402" w:type="dxa"/>
            <w:vAlign w:val="center"/>
          </w:tcPr>
          <w:p w:rsidR="000F239F" w:rsidRPr="001A731A" w:rsidRDefault="000F239F" w:rsidP="00CB06F3">
            <w:pPr>
              <w:ind w:firstLine="34"/>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731 831,2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731 831,2</w:t>
            </w:r>
          </w:p>
        </w:tc>
      </w:tr>
      <w:tr w:rsidR="000F239F" w:rsidRPr="001A731A" w:rsidTr="00CB06F3">
        <w:trPr>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768 275,7</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28 534,2</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796 809,9</w:t>
            </w:r>
          </w:p>
        </w:tc>
      </w:tr>
    </w:tbl>
    <w:p w:rsidR="000F239F" w:rsidRPr="001A731A" w:rsidRDefault="000F239F" w:rsidP="000F239F">
      <w:pPr>
        <w:autoSpaceDE w:val="0"/>
        <w:autoSpaceDN w:val="0"/>
        <w:adjustRightInd w:val="0"/>
        <w:spacing w:before="120"/>
        <w:ind w:firstLine="709"/>
        <w:jc w:val="both"/>
        <w:rPr>
          <w:sz w:val="28"/>
          <w:szCs w:val="28"/>
        </w:rPr>
      </w:pPr>
      <w:r w:rsidRPr="001A731A">
        <w:rPr>
          <w:b/>
          <w:bCs/>
          <w:sz w:val="28"/>
          <w:szCs w:val="28"/>
        </w:rPr>
        <w:t>увеличить</w:t>
      </w:r>
      <w:r w:rsidRPr="001A731A">
        <w:rPr>
          <w:bCs/>
          <w:sz w:val="28"/>
          <w:szCs w:val="28"/>
        </w:rPr>
        <w:t xml:space="preserve"> на сумму 28 534,2 тыс. рублей </w:t>
      </w:r>
      <w:r w:rsidRPr="001A731A">
        <w:rPr>
          <w:sz w:val="28"/>
          <w:szCs w:val="28"/>
        </w:rPr>
        <w:t>за счет перемещения бюджетных ассигнований на реализацию мероприятий по осуществлению реконструкции объектов в аэропортовых комплексах, находящихся в собственности субъектов Российской Федерации.</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Увеличение бюджетных ассигнований позволит </w:t>
      </w:r>
      <w:r>
        <w:rPr>
          <w:sz w:val="28"/>
          <w:szCs w:val="28"/>
        </w:rPr>
        <w:t>ввести в эксплуатацию после реконструкции 1 взлетно-посадочную полосу по объекту "Реконструкция аэропортного комплекса с. Чара (Забайкальский край)"</w:t>
      </w:r>
      <w:r w:rsidRPr="001A731A">
        <w:rPr>
          <w:sz w:val="28"/>
          <w:szCs w:val="28"/>
        </w:rPr>
        <w:t>.</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транспортной системы Забайкальского края" составит 796 809,9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"Развитие образования 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199 017,8</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6 735 388,7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289 262,5</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-0,2</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7 024 651,0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Современная школа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6 413 339,0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289 262,5</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6 702 601,5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Успех каждого ребенка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80 408,4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80 408,4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Цифровая образовательная среда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139 143,8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139 143,8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Патриотическое воспитание граждан Российской Федерации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97 191,3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97 191,2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Содействие занятости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5 306,2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5 306,1</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746 799,8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207 858,0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954 657,8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lastRenderedPageBreak/>
              <w:t>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34 152,4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207 858,0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242 010,4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Модернизация школьных систем образования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663 801,8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663 801,8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отдыха и оздоровления детей и молодежи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28 259,1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28 259,1</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Профессионалитет</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20 586,5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20 586,5</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24 310 849,9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126 </w:t>
            </w:r>
            <w:r>
              <w:rPr>
                <w:sz w:val="18"/>
                <w:szCs w:val="18"/>
              </w:rPr>
              <w:t>427,3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-424 529,8</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24 012 </w:t>
            </w:r>
            <w:r>
              <w:rPr>
                <w:sz w:val="18"/>
                <w:szCs w:val="18"/>
              </w:rPr>
              <w:t>747</w:t>
            </w:r>
            <w:r w:rsidRPr="001A731A">
              <w:rPr>
                <w:sz w:val="18"/>
                <w:szCs w:val="18"/>
              </w:rPr>
              <w:t>,4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дошкольного образования детей, в том числе обеспечение мер поддержки, развитие инфраструктуры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6 090 537,8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48 192,6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-27 067,9</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6 111 662,5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общего образования детей, в том числе предоставление мер поддержки, развитие инфраструктуры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14 744 027,8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28 217,3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-279 320,8</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14 492 924,3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дополнительного образования, отдыха и оздоровления детей. Профилактика деструктивного поведения детей и молодежи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639 776,6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w:t>
            </w:r>
            <w:r>
              <w:rPr>
                <w:sz w:val="18"/>
                <w:szCs w:val="18"/>
              </w:rPr>
              <w:t>950</w:t>
            </w:r>
            <w:r w:rsidRPr="001A731A">
              <w:rPr>
                <w:sz w:val="18"/>
                <w:szCs w:val="18"/>
              </w:rPr>
              <w:t>,0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-22 995,1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622 </w:t>
            </w:r>
            <w:r>
              <w:rPr>
                <w:sz w:val="18"/>
                <w:szCs w:val="18"/>
              </w:rPr>
              <w:t>731,5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профессионального образования, в том числе создание условий для получения профессионального образования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2 496 704,4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6 067,4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-93 648,5</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2 409 123,3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Организация дополнительного профессионального образования педагогов, повышение их профессионального мастерства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151 105,4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35 250,0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-1 497,5</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184 857,9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188 697,9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2 750,0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191 447,9</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31 793 038,4</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623 </w:t>
            </w:r>
            <w:r>
              <w:rPr>
                <w:b/>
                <w:sz w:val="18"/>
                <w:szCs w:val="18"/>
              </w:rPr>
              <w:t>547</w:t>
            </w:r>
            <w:r w:rsidRPr="001A731A">
              <w:rPr>
                <w:b/>
                <w:sz w:val="18"/>
                <w:szCs w:val="18"/>
              </w:rPr>
              <w:t>,8</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w:t>
            </w:r>
            <w:r w:rsidRPr="001A731A">
              <w:rPr>
                <w:b/>
                <w:sz w:val="18"/>
                <w:szCs w:val="18"/>
              </w:rPr>
              <w:t>424 530,0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31 99</w:t>
            </w:r>
            <w:r>
              <w:rPr>
                <w:b/>
                <w:sz w:val="18"/>
                <w:szCs w:val="18"/>
              </w:rPr>
              <w:t>2 056</w:t>
            </w:r>
            <w:r w:rsidRPr="001A731A">
              <w:rPr>
                <w:b/>
                <w:sz w:val="18"/>
                <w:szCs w:val="18"/>
              </w:rPr>
              <w:t>,2</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623 </w:t>
      </w:r>
      <w:r>
        <w:rPr>
          <w:bCs/>
          <w:sz w:val="28"/>
          <w:szCs w:val="28"/>
        </w:rPr>
        <w:t>547</w:t>
      </w:r>
      <w:r w:rsidRPr="001A731A">
        <w:rPr>
          <w:bCs/>
          <w:sz w:val="28"/>
          <w:szCs w:val="28"/>
        </w:rPr>
        <w:t>,8 тыс. рублей за счет перемещения бюджетных ассигнований, в том числе:</w:t>
      </w:r>
    </w:p>
    <w:p w:rsidR="000F239F" w:rsidRPr="001A731A" w:rsidRDefault="000F239F" w:rsidP="000F239F">
      <w:pPr>
        <w:tabs>
          <w:tab w:val="left" w:pos="0"/>
        </w:tabs>
        <w:ind w:firstLine="709"/>
        <w:jc w:val="both"/>
      </w:pPr>
      <w:r w:rsidRPr="001A731A">
        <w:rPr>
          <w:bCs/>
          <w:sz w:val="28"/>
          <w:szCs w:val="28"/>
        </w:rPr>
        <w:t>289 262,5 тыс. рублей по региональному проекту "Современная школа" на реализацию мероприятий по созданию новых мест в общеобразовательных организациях в связи с ростом числа обучающихся, вызванным демографическим фактором.</w:t>
      </w:r>
    </w:p>
    <w:p w:rsidR="000F239F" w:rsidRPr="001A731A" w:rsidRDefault="000F239F" w:rsidP="000F239F">
      <w:pPr>
        <w:tabs>
          <w:tab w:val="left" w:pos="0"/>
        </w:tabs>
        <w:ind w:firstLine="709"/>
        <w:jc w:val="both"/>
        <w:rPr>
          <w:bCs/>
          <w:sz w:val="28"/>
          <w:szCs w:val="28"/>
        </w:rPr>
      </w:pPr>
      <w:r w:rsidRPr="001A731A">
        <w:rPr>
          <w:bCs/>
          <w:sz w:val="28"/>
          <w:szCs w:val="28"/>
        </w:rPr>
        <w:t>Увеличение бюджетных ассигнований позволит завершить строительство и ввести в эксплуатацию 6 объектов;</w:t>
      </w:r>
    </w:p>
    <w:p w:rsidR="000F239F" w:rsidRPr="001A731A" w:rsidRDefault="000F239F" w:rsidP="000F239F">
      <w:pPr>
        <w:autoSpaceDE w:val="0"/>
        <w:autoSpaceDN w:val="0"/>
        <w:adjustRightInd w:val="0"/>
        <w:ind w:firstLine="709"/>
        <w:jc w:val="both"/>
        <w:rPr>
          <w:sz w:val="28"/>
          <w:szCs w:val="28"/>
        </w:rPr>
      </w:pPr>
      <w:r w:rsidRPr="001A731A">
        <w:rPr>
          <w:sz w:val="28"/>
          <w:szCs w:val="28"/>
        </w:rPr>
        <w:t>207 858,0 тыс. рублей</w:t>
      </w:r>
      <w:r>
        <w:rPr>
          <w:sz w:val="28"/>
          <w:szCs w:val="28"/>
        </w:rPr>
        <w:t xml:space="preserve"> </w:t>
      </w:r>
      <w:r w:rsidRPr="001A731A">
        <w:rPr>
          <w:sz w:val="28"/>
          <w:szCs w:val="28"/>
        </w:rPr>
        <w:t>в рамках регионального проекта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по решению бюджетной комиссии на 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p w:rsidR="000F239F" w:rsidRPr="001A731A" w:rsidRDefault="000F239F" w:rsidP="000F239F">
      <w:pPr>
        <w:autoSpaceDE w:val="0"/>
        <w:autoSpaceDN w:val="0"/>
        <w:adjustRightInd w:val="0"/>
        <w:ind w:firstLine="709"/>
        <w:jc w:val="both"/>
        <w:rPr>
          <w:sz w:val="28"/>
          <w:szCs w:val="28"/>
        </w:rPr>
      </w:pPr>
      <w:r w:rsidRPr="001A731A">
        <w:rPr>
          <w:sz w:val="28"/>
          <w:szCs w:val="28"/>
        </w:rPr>
        <w:lastRenderedPageBreak/>
        <w:t>Увеличение бюджетных ассигнований позволит завершить строительство и ввести в эксплуатацию 5 объектов;</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48 192,6 тыс. рублей </w:t>
      </w:r>
      <w:bookmarkStart w:id="9" w:name="_Hlk163146427"/>
      <w:r w:rsidRPr="001A731A">
        <w:rPr>
          <w:sz w:val="28"/>
          <w:szCs w:val="28"/>
        </w:rPr>
        <w:t xml:space="preserve">по </w:t>
      </w:r>
      <w:bookmarkStart w:id="10" w:name="_Hlk163140229"/>
      <w:r w:rsidRPr="001A731A">
        <w:rPr>
          <w:sz w:val="28"/>
          <w:szCs w:val="28"/>
        </w:rPr>
        <w:t xml:space="preserve">комплексу процессных мероприятий </w:t>
      </w:r>
      <w:bookmarkEnd w:id="10"/>
      <w:r w:rsidRPr="001A731A">
        <w:rPr>
          <w:sz w:val="28"/>
          <w:szCs w:val="28"/>
        </w:rPr>
        <w:t>"Организация дошкольного образования детей, в том числе обеспечение мер поддержки, развитие инфраструктуры"</w:t>
      </w:r>
      <w:bookmarkEnd w:id="9"/>
      <w:r w:rsidRPr="001A731A">
        <w:rPr>
          <w:sz w:val="28"/>
          <w:szCs w:val="28"/>
        </w:rPr>
        <w:t xml:space="preserve"> на предоставление иных межбюджетных трансфертов бюджетам муниципальных районов, муниципальных и городских округов на дополнительную меру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p w:rsidR="000F239F" w:rsidRPr="001A731A" w:rsidRDefault="000F239F" w:rsidP="000F239F">
      <w:pPr>
        <w:autoSpaceDE w:val="0"/>
        <w:autoSpaceDN w:val="0"/>
        <w:adjustRightInd w:val="0"/>
        <w:ind w:firstLine="709"/>
        <w:jc w:val="both"/>
        <w:rPr>
          <w:sz w:val="28"/>
          <w:szCs w:val="28"/>
        </w:rPr>
      </w:pPr>
      <w:r w:rsidRPr="001A731A">
        <w:rPr>
          <w:sz w:val="28"/>
          <w:szCs w:val="28"/>
        </w:rPr>
        <w:t>28 217,3 тыс. рублей по комплексу процессных мероприятий "Организация общего образования детей, в том числе предоставление мер поддержки, развитие инфраструктуры", из них:</w:t>
      </w:r>
    </w:p>
    <w:p w:rsidR="000F239F" w:rsidRPr="001A731A" w:rsidRDefault="000F239F" w:rsidP="000F239F">
      <w:pPr>
        <w:autoSpaceDE w:val="0"/>
        <w:autoSpaceDN w:val="0"/>
        <w:adjustRightInd w:val="0"/>
        <w:ind w:firstLine="1134"/>
        <w:jc w:val="both"/>
        <w:rPr>
          <w:sz w:val="28"/>
          <w:szCs w:val="28"/>
        </w:rPr>
      </w:pPr>
      <w:r w:rsidRPr="001A731A">
        <w:rPr>
          <w:sz w:val="28"/>
          <w:szCs w:val="28"/>
        </w:rPr>
        <w:t>19</w:t>
      </w:r>
      <w:r w:rsidRPr="001A731A">
        <w:rPr>
          <w:sz w:val="28"/>
          <w:szCs w:val="28"/>
          <w:lang w:val="en-US"/>
        </w:rPr>
        <w:t> </w:t>
      </w:r>
      <w:r w:rsidRPr="001A731A">
        <w:rPr>
          <w:sz w:val="28"/>
          <w:szCs w:val="28"/>
        </w:rPr>
        <w:t>700,5 тыс. рублей на предоставление иных межбюджетных трансфертов бюджетам муниципальных районов, муниципальных и городских округов на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p w:rsidR="000F239F" w:rsidRPr="001A731A" w:rsidRDefault="000F239F" w:rsidP="000F239F">
      <w:pPr>
        <w:autoSpaceDE w:val="0"/>
        <w:autoSpaceDN w:val="0"/>
        <w:adjustRightInd w:val="0"/>
        <w:ind w:firstLine="1134"/>
        <w:jc w:val="both"/>
        <w:rPr>
          <w:sz w:val="28"/>
          <w:szCs w:val="28"/>
        </w:rPr>
      </w:pPr>
      <w:r w:rsidRPr="001A731A">
        <w:rPr>
          <w:sz w:val="28"/>
          <w:szCs w:val="28"/>
        </w:rPr>
        <w:t>8</w:t>
      </w:r>
      <w:r w:rsidRPr="001A731A">
        <w:rPr>
          <w:sz w:val="28"/>
          <w:szCs w:val="28"/>
          <w:lang w:val="en-US"/>
        </w:rPr>
        <w:t> </w:t>
      </w:r>
      <w:r w:rsidRPr="001A731A">
        <w:rPr>
          <w:sz w:val="28"/>
          <w:szCs w:val="28"/>
        </w:rPr>
        <w:t>516,8 тыс. рублей на предоставление иных межбюджетных трансфертов бюджетам муниципальных районов, муниципальных и городских округов на финансовое обеспечение судебных решений по оплате труда педагогических работников муниципальных общеобразовательных учреждений;</w:t>
      </w:r>
    </w:p>
    <w:p w:rsidR="000F239F" w:rsidRPr="001A731A" w:rsidRDefault="000F239F" w:rsidP="000F239F">
      <w:pPr>
        <w:autoSpaceDE w:val="0"/>
        <w:autoSpaceDN w:val="0"/>
        <w:adjustRightInd w:val="0"/>
        <w:ind w:firstLine="709"/>
        <w:jc w:val="both"/>
        <w:rPr>
          <w:sz w:val="28"/>
          <w:szCs w:val="28"/>
        </w:rPr>
      </w:pPr>
      <w:r w:rsidRPr="001A731A">
        <w:rPr>
          <w:sz w:val="28"/>
          <w:szCs w:val="28"/>
        </w:rPr>
        <w:t>5</w:t>
      </w:r>
      <w:r w:rsidRPr="001A731A">
        <w:rPr>
          <w:sz w:val="28"/>
          <w:szCs w:val="28"/>
          <w:lang w:val="en-US"/>
        </w:rPr>
        <w:t> </w:t>
      </w:r>
      <w:r>
        <w:rPr>
          <w:sz w:val="28"/>
          <w:szCs w:val="28"/>
        </w:rPr>
        <w:t>95</w:t>
      </w:r>
      <w:r w:rsidRPr="001A731A">
        <w:rPr>
          <w:sz w:val="28"/>
          <w:szCs w:val="28"/>
        </w:rPr>
        <w:t>0,0 тыс. рублей по комплексу процессных мероприятий "Организация дополнительного образования, отдыха и оздоровления детей. Профилактика деструктивного поведения детей и молодежи", в том числе:</w:t>
      </w:r>
    </w:p>
    <w:p w:rsidR="000F239F" w:rsidRPr="001A731A" w:rsidRDefault="000F239F" w:rsidP="000F239F">
      <w:pPr>
        <w:autoSpaceDE w:val="0"/>
        <w:autoSpaceDN w:val="0"/>
        <w:adjustRightInd w:val="0"/>
        <w:ind w:firstLine="1134"/>
        <w:jc w:val="both"/>
        <w:rPr>
          <w:sz w:val="28"/>
          <w:szCs w:val="28"/>
        </w:rPr>
      </w:pPr>
      <w:r w:rsidRPr="001A731A">
        <w:rPr>
          <w:sz w:val="28"/>
          <w:szCs w:val="28"/>
        </w:rPr>
        <w:t xml:space="preserve">4 800,0 тыс. рублей по решению бюджетной комиссии на реализацию Плана мероприятий по обеспечению народосбережения </w:t>
      </w:r>
      <w:r w:rsidRPr="001A731A">
        <w:rPr>
          <w:sz w:val="28"/>
          <w:szCs w:val="28"/>
        </w:rPr>
        <w:br/>
        <w:t>на 2024–2030 годы.</w:t>
      </w:r>
    </w:p>
    <w:p w:rsidR="000F239F" w:rsidRPr="001A731A" w:rsidRDefault="000F239F" w:rsidP="000F239F">
      <w:pPr>
        <w:autoSpaceDE w:val="0"/>
        <w:autoSpaceDN w:val="0"/>
        <w:adjustRightInd w:val="0"/>
        <w:ind w:firstLine="709"/>
        <w:jc w:val="both"/>
        <w:rPr>
          <w:sz w:val="28"/>
          <w:szCs w:val="28"/>
        </w:rPr>
      </w:pPr>
      <w:bookmarkStart w:id="11" w:name="_Hlk163555091"/>
      <w:r w:rsidRPr="001A731A">
        <w:rPr>
          <w:sz w:val="28"/>
          <w:szCs w:val="28"/>
        </w:rPr>
        <w:t xml:space="preserve">Увеличение бюджетных ассигнований </w:t>
      </w:r>
      <w:bookmarkEnd w:id="11"/>
      <w:r w:rsidRPr="001A731A">
        <w:rPr>
          <w:sz w:val="28"/>
          <w:szCs w:val="28"/>
        </w:rPr>
        <w:t>позволит провести профильную смену "Ориентир" для 100 детей, находящихся в конфликте с законом, а также реализовать проект "Школа без границ" для обеспечения получения образования, в том числе дистанционного для детей, находящихся на длительном лечении в стационаре;</w:t>
      </w:r>
    </w:p>
    <w:p w:rsidR="000F239F" w:rsidRDefault="000F239F" w:rsidP="000F239F">
      <w:pPr>
        <w:autoSpaceDE w:val="0"/>
        <w:autoSpaceDN w:val="0"/>
        <w:adjustRightInd w:val="0"/>
        <w:ind w:firstLine="1134"/>
        <w:jc w:val="both"/>
        <w:rPr>
          <w:sz w:val="28"/>
          <w:szCs w:val="28"/>
        </w:rPr>
      </w:pPr>
      <w:r w:rsidRPr="001A731A">
        <w:rPr>
          <w:sz w:val="28"/>
          <w:szCs w:val="28"/>
        </w:rPr>
        <w:t xml:space="preserve">1 000,0 тыс. рублей </w:t>
      </w:r>
      <w:bookmarkStart w:id="12" w:name="_Hlk163141640"/>
      <w:bookmarkStart w:id="13" w:name="_Hlk163141880"/>
      <w:r w:rsidRPr="001A731A">
        <w:rPr>
          <w:sz w:val="28"/>
          <w:szCs w:val="28"/>
        </w:rPr>
        <w:t>государственным учреждениям образования, подведомственным Министерству образования и науки Забайкальского края, на коммунальные услуги;</w:t>
      </w:r>
      <w:bookmarkEnd w:id="12"/>
    </w:p>
    <w:p w:rsidR="000F239F" w:rsidRPr="001A731A" w:rsidRDefault="000F239F" w:rsidP="000F239F">
      <w:pPr>
        <w:autoSpaceDE w:val="0"/>
        <w:autoSpaceDN w:val="0"/>
        <w:adjustRightInd w:val="0"/>
        <w:ind w:firstLine="1134"/>
        <w:jc w:val="both"/>
        <w:rPr>
          <w:sz w:val="28"/>
          <w:szCs w:val="28"/>
        </w:rPr>
      </w:pPr>
      <w:r>
        <w:rPr>
          <w:sz w:val="28"/>
          <w:szCs w:val="28"/>
        </w:rPr>
        <w:t>150,0 тыс. рублей для ГУДО "Технопарк Забайкальского края" на приобретение расходных материалов для сборки дронов;</w:t>
      </w:r>
    </w:p>
    <w:bookmarkEnd w:id="13"/>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6 067,4 тыс. рублей по </w:t>
      </w:r>
      <w:bookmarkStart w:id="14" w:name="_Hlk163141667"/>
      <w:bookmarkStart w:id="15" w:name="_Hlk163146869"/>
      <w:r w:rsidRPr="001A731A">
        <w:rPr>
          <w:sz w:val="28"/>
          <w:szCs w:val="28"/>
        </w:rPr>
        <w:t xml:space="preserve">комплексу процессных мероприятий </w:t>
      </w:r>
      <w:bookmarkEnd w:id="14"/>
      <w:r w:rsidRPr="001A731A">
        <w:rPr>
          <w:sz w:val="28"/>
          <w:szCs w:val="28"/>
        </w:rPr>
        <w:t xml:space="preserve">"Организация профессионального образования, в том числе создание условий </w:t>
      </w:r>
      <w:r w:rsidRPr="001A731A">
        <w:rPr>
          <w:sz w:val="28"/>
          <w:szCs w:val="28"/>
        </w:rPr>
        <w:lastRenderedPageBreak/>
        <w:t>для получения профессионального образования"</w:t>
      </w:r>
      <w:bookmarkEnd w:id="15"/>
      <w:r w:rsidRPr="001A731A">
        <w:rPr>
          <w:sz w:val="28"/>
          <w:szCs w:val="28"/>
        </w:rPr>
        <w:t xml:space="preserve"> государственным учреждениям образования, подведомственным Министерству образования и науки Забайкальского края, на коммунальные услуги;</w:t>
      </w:r>
    </w:p>
    <w:p w:rsidR="000F239F" w:rsidRDefault="000F239F" w:rsidP="000F239F">
      <w:pPr>
        <w:autoSpaceDE w:val="0"/>
        <w:autoSpaceDN w:val="0"/>
        <w:adjustRightInd w:val="0"/>
        <w:ind w:firstLine="709"/>
        <w:jc w:val="both"/>
        <w:rPr>
          <w:sz w:val="28"/>
          <w:szCs w:val="28"/>
        </w:rPr>
      </w:pPr>
      <w:r w:rsidRPr="001A731A">
        <w:rPr>
          <w:sz w:val="28"/>
          <w:szCs w:val="28"/>
        </w:rPr>
        <w:t>35 250,0 тыс. рублей по комплексу процессных мероприятий "Организация дополнительного профессионального образования педагогов, повышение их профессионального мастерства", из них:</w:t>
      </w:r>
    </w:p>
    <w:p w:rsidR="000F239F" w:rsidRPr="001A731A" w:rsidRDefault="000F239F" w:rsidP="000F239F">
      <w:pPr>
        <w:autoSpaceDE w:val="0"/>
        <w:autoSpaceDN w:val="0"/>
        <w:adjustRightInd w:val="0"/>
        <w:ind w:firstLine="1134"/>
        <w:jc w:val="both"/>
        <w:rPr>
          <w:sz w:val="28"/>
          <w:szCs w:val="28"/>
        </w:rPr>
      </w:pPr>
      <w:r>
        <w:rPr>
          <w:sz w:val="28"/>
          <w:szCs w:val="28"/>
        </w:rPr>
        <w:t xml:space="preserve">34 950,0 тыс. рублей </w:t>
      </w:r>
      <w:r w:rsidRPr="001A731A">
        <w:rPr>
          <w:sz w:val="28"/>
          <w:szCs w:val="28"/>
        </w:rPr>
        <w:t>по решению бюджетной комиссии</w:t>
      </w:r>
      <w:r>
        <w:rPr>
          <w:sz w:val="28"/>
          <w:szCs w:val="28"/>
        </w:rPr>
        <w:t>, в том числе:</w:t>
      </w:r>
    </w:p>
    <w:p w:rsidR="000F239F" w:rsidRPr="001A731A" w:rsidRDefault="000F239F" w:rsidP="000F239F">
      <w:pPr>
        <w:autoSpaceDE w:val="0"/>
        <w:autoSpaceDN w:val="0"/>
        <w:adjustRightInd w:val="0"/>
        <w:ind w:firstLine="1418"/>
        <w:jc w:val="both"/>
        <w:rPr>
          <w:sz w:val="28"/>
          <w:szCs w:val="28"/>
        </w:rPr>
      </w:pPr>
      <w:r w:rsidRPr="001A731A">
        <w:rPr>
          <w:sz w:val="28"/>
          <w:szCs w:val="28"/>
        </w:rPr>
        <w:t>на проведение мероприятий в рамках Года науки, посвященного 300-летию первой научной экспедиции Д.Г. Мессершмидта в Забайкалье, края</w:t>
      </w:r>
      <w:r>
        <w:rPr>
          <w:sz w:val="28"/>
          <w:szCs w:val="28"/>
        </w:rPr>
        <w:t xml:space="preserve"> – </w:t>
      </w:r>
      <w:r w:rsidRPr="001A731A">
        <w:rPr>
          <w:sz w:val="28"/>
          <w:szCs w:val="28"/>
        </w:rPr>
        <w:t>26 950,0 тыс. рублей.</w:t>
      </w:r>
    </w:p>
    <w:p w:rsidR="000F239F" w:rsidRPr="001A731A" w:rsidRDefault="000F239F" w:rsidP="000F239F">
      <w:pPr>
        <w:autoSpaceDE w:val="0"/>
        <w:autoSpaceDN w:val="0"/>
        <w:adjustRightInd w:val="0"/>
        <w:ind w:firstLine="709"/>
        <w:jc w:val="both"/>
        <w:rPr>
          <w:sz w:val="28"/>
          <w:szCs w:val="28"/>
        </w:rPr>
      </w:pPr>
      <w:r w:rsidRPr="001A731A">
        <w:rPr>
          <w:sz w:val="28"/>
          <w:szCs w:val="28"/>
        </w:rPr>
        <w:t>Увеличение бюджетных ассигнований позволит провести конференции, кампании, открытые площадки в рамках реализации ключевых мероприятий Года науки, а также подготовить и издать "Энциклопедию Забайкалья" в трех томах: "Сельское хозяйство" 2 тома и "Промышленность" 1 том;</w:t>
      </w:r>
    </w:p>
    <w:p w:rsidR="000F239F" w:rsidRPr="001A731A" w:rsidRDefault="000F239F" w:rsidP="000F239F">
      <w:pPr>
        <w:autoSpaceDE w:val="0"/>
        <w:autoSpaceDN w:val="0"/>
        <w:adjustRightInd w:val="0"/>
        <w:ind w:firstLine="1418"/>
        <w:jc w:val="both"/>
        <w:rPr>
          <w:sz w:val="28"/>
          <w:szCs w:val="28"/>
        </w:rPr>
      </w:pPr>
      <w:r w:rsidRPr="001A731A">
        <w:rPr>
          <w:sz w:val="28"/>
          <w:szCs w:val="28"/>
        </w:rPr>
        <w:t>на реализацию Плана мероприятий по обеспечению народосбережения на 2024–2030 годы</w:t>
      </w:r>
      <w:r>
        <w:rPr>
          <w:sz w:val="28"/>
          <w:szCs w:val="28"/>
        </w:rPr>
        <w:t xml:space="preserve"> – </w:t>
      </w:r>
      <w:r w:rsidRPr="001A731A">
        <w:rPr>
          <w:sz w:val="28"/>
          <w:szCs w:val="28"/>
        </w:rPr>
        <w:t>8 000,0 тыс. рублей.</w:t>
      </w:r>
    </w:p>
    <w:p w:rsidR="000F239F" w:rsidRPr="001A731A" w:rsidRDefault="000F239F" w:rsidP="000F239F">
      <w:pPr>
        <w:autoSpaceDE w:val="0"/>
        <w:autoSpaceDN w:val="0"/>
        <w:adjustRightInd w:val="0"/>
        <w:ind w:firstLine="709"/>
        <w:jc w:val="both"/>
        <w:rPr>
          <w:sz w:val="28"/>
          <w:szCs w:val="28"/>
        </w:rPr>
      </w:pPr>
      <w:r w:rsidRPr="001A731A">
        <w:rPr>
          <w:sz w:val="28"/>
          <w:szCs w:val="28"/>
        </w:rPr>
        <w:t>Увеличение бюджетных ассигнований позволит провести среди</w:t>
      </w:r>
      <w:r>
        <w:rPr>
          <w:sz w:val="28"/>
          <w:szCs w:val="28"/>
        </w:rPr>
        <w:br/>
      </w:r>
      <w:r w:rsidRPr="001A731A">
        <w:rPr>
          <w:sz w:val="28"/>
          <w:szCs w:val="28"/>
        </w:rPr>
        <w:t>30 педагогов д</w:t>
      </w:r>
      <w:r>
        <w:rPr>
          <w:sz w:val="28"/>
          <w:szCs w:val="28"/>
        </w:rPr>
        <w:t xml:space="preserve">ошкольного образования конкурс </w:t>
      </w:r>
      <w:r w:rsidRPr="001A731A">
        <w:rPr>
          <w:sz w:val="28"/>
          <w:szCs w:val="28"/>
        </w:rPr>
        <w:t>лучших профессиональных практик "Будущее в детях", а также внедрить курс "Семьеведение" в детских садах и школах;</w:t>
      </w:r>
    </w:p>
    <w:p w:rsidR="000F239F" w:rsidRPr="001A731A" w:rsidRDefault="000F239F" w:rsidP="000F239F">
      <w:pPr>
        <w:autoSpaceDE w:val="0"/>
        <w:autoSpaceDN w:val="0"/>
        <w:adjustRightInd w:val="0"/>
        <w:ind w:firstLine="1134"/>
        <w:jc w:val="both"/>
        <w:rPr>
          <w:sz w:val="28"/>
          <w:szCs w:val="28"/>
        </w:rPr>
      </w:pPr>
      <w:r w:rsidRPr="001A731A">
        <w:rPr>
          <w:sz w:val="28"/>
          <w:szCs w:val="28"/>
        </w:rPr>
        <w:t>300,0 тыс. рублей государственным учреждениям образования, подведомственным Министерству образования и науки Забайкальского края, на коммунальные услуги;</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2 750,0 тыс. рублей </w:t>
      </w:r>
      <w:bookmarkStart w:id="16" w:name="_Hlk163147541"/>
      <w:r w:rsidRPr="001A731A">
        <w:rPr>
          <w:sz w:val="28"/>
          <w:szCs w:val="28"/>
        </w:rPr>
        <w:t>по решению бюджетной комиссии</w:t>
      </w:r>
      <w:bookmarkEnd w:id="16"/>
      <w:r>
        <w:rPr>
          <w:sz w:val="28"/>
          <w:szCs w:val="28"/>
        </w:rPr>
        <w:t xml:space="preserve"> в рамках комплекса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r w:rsidRPr="001A731A">
        <w:rPr>
          <w:sz w:val="28"/>
          <w:szCs w:val="28"/>
        </w:rPr>
        <w:t xml:space="preserve"> на проведение мероприятий в рамках Года науки, посвященного 300-летию первой научной экспедиции Д.Г.Мессершмидта в Забайкалье</w:t>
      </w:r>
      <w:r>
        <w:rPr>
          <w:sz w:val="28"/>
          <w:szCs w:val="28"/>
        </w:rPr>
        <w:t>.</w:t>
      </w:r>
      <w:r w:rsidRPr="001A731A">
        <w:rPr>
          <w:sz w:val="28"/>
          <w:szCs w:val="28"/>
        </w:rPr>
        <w:t xml:space="preserve"> </w:t>
      </w:r>
    </w:p>
    <w:p w:rsidR="000F239F" w:rsidRPr="001A731A" w:rsidRDefault="000F239F" w:rsidP="000F239F">
      <w:pPr>
        <w:autoSpaceDE w:val="0"/>
        <w:autoSpaceDN w:val="0"/>
        <w:adjustRightInd w:val="0"/>
        <w:ind w:firstLine="709"/>
        <w:jc w:val="both"/>
        <w:rPr>
          <w:bCs/>
          <w:sz w:val="28"/>
          <w:szCs w:val="28"/>
        </w:rPr>
      </w:pPr>
      <w:r w:rsidRPr="001A731A">
        <w:rPr>
          <w:sz w:val="28"/>
          <w:szCs w:val="28"/>
        </w:rPr>
        <w:t>Увеличение бюджетных ассигнований позволит предоставить гранты в сфере поддержки фундаментальных научных исследований победителям 4 научных проектов;</w:t>
      </w:r>
    </w:p>
    <w:p w:rsidR="000F239F" w:rsidRPr="001A731A" w:rsidRDefault="000F239F" w:rsidP="000F239F">
      <w:pPr>
        <w:autoSpaceDE w:val="0"/>
        <w:autoSpaceDN w:val="0"/>
        <w:adjustRightInd w:val="0"/>
        <w:ind w:firstLine="851"/>
        <w:jc w:val="both"/>
        <w:rPr>
          <w:sz w:val="28"/>
          <w:szCs w:val="28"/>
        </w:rPr>
      </w:pPr>
      <w:r w:rsidRPr="001A731A">
        <w:rPr>
          <w:b/>
          <w:bCs/>
          <w:sz w:val="28"/>
          <w:szCs w:val="28"/>
        </w:rPr>
        <w:t>уменьшить</w:t>
      </w:r>
      <w:r w:rsidRPr="001A731A">
        <w:rPr>
          <w:bCs/>
          <w:sz w:val="28"/>
          <w:szCs w:val="28"/>
        </w:rPr>
        <w:t xml:space="preserve"> на сумму 424 530,0 тыс. рублей </w:t>
      </w:r>
      <w:r w:rsidRPr="001A731A">
        <w:rPr>
          <w:sz w:val="28"/>
          <w:szCs w:val="28"/>
        </w:rPr>
        <w:t>в связи с перемещением бюджетных ассигнований, в том числе:</w:t>
      </w:r>
    </w:p>
    <w:p w:rsidR="000F239F" w:rsidRPr="001A731A" w:rsidRDefault="000F239F" w:rsidP="000F239F">
      <w:pPr>
        <w:autoSpaceDE w:val="0"/>
        <w:autoSpaceDN w:val="0"/>
        <w:adjustRightInd w:val="0"/>
        <w:ind w:firstLine="851"/>
        <w:jc w:val="both"/>
        <w:rPr>
          <w:sz w:val="28"/>
          <w:szCs w:val="28"/>
        </w:rPr>
      </w:pPr>
      <w:r w:rsidRPr="001A731A">
        <w:rPr>
          <w:sz w:val="28"/>
          <w:szCs w:val="28"/>
        </w:rPr>
        <w:t>0,1 тыс. рублей по региональному проекту</w:t>
      </w:r>
      <w:r w:rsidRPr="001A731A">
        <w:t xml:space="preserve"> "</w:t>
      </w:r>
      <w:r w:rsidRPr="001A731A">
        <w:rPr>
          <w:sz w:val="28"/>
          <w:szCs w:val="28"/>
        </w:rPr>
        <w:t>Патриотическое воспитание граждан Российской Федерации (Забайкальский край)";</w:t>
      </w:r>
    </w:p>
    <w:p w:rsidR="000F239F" w:rsidRPr="001A731A" w:rsidRDefault="000F239F" w:rsidP="000F239F">
      <w:pPr>
        <w:autoSpaceDE w:val="0"/>
        <w:autoSpaceDN w:val="0"/>
        <w:adjustRightInd w:val="0"/>
        <w:ind w:firstLine="851"/>
        <w:jc w:val="both"/>
        <w:rPr>
          <w:sz w:val="28"/>
          <w:szCs w:val="28"/>
        </w:rPr>
      </w:pPr>
      <w:r w:rsidRPr="001A731A">
        <w:rPr>
          <w:sz w:val="28"/>
          <w:szCs w:val="28"/>
        </w:rPr>
        <w:t>0,1 тыс. рублей по региональному проекту "Содействие занятости (Забайкальский край)";</w:t>
      </w:r>
    </w:p>
    <w:p w:rsidR="000F239F" w:rsidRPr="001A731A" w:rsidRDefault="000F239F" w:rsidP="000F239F">
      <w:pPr>
        <w:autoSpaceDE w:val="0"/>
        <w:autoSpaceDN w:val="0"/>
        <w:adjustRightInd w:val="0"/>
        <w:ind w:firstLine="851"/>
        <w:jc w:val="both"/>
        <w:rPr>
          <w:sz w:val="28"/>
          <w:szCs w:val="28"/>
        </w:rPr>
      </w:pPr>
      <w:r w:rsidRPr="001A731A">
        <w:rPr>
          <w:sz w:val="28"/>
          <w:szCs w:val="28"/>
        </w:rPr>
        <w:t>27 067,9 тыс. рублей по комплексу процессных мероприятий "Организация дошкольного образования детей, в том числе обеспечение мер поддержки, развитие инфраструктуры";</w:t>
      </w:r>
    </w:p>
    <w:p w:rsidR="000F239F" w:rsidRPr="001A731A" w:rsidRDefault="000F239F" w:rsidP="000F239F">
      <w:pPr>
        <w:autoSpaceDE w:val="0"/>
        <w:autoSpaceDN w:val="0"/>
        <w:adjustRightInd w:val="0"/>
        <w:ind w:firstLine="851"/>
        <w:jc w:val="both"/>
        <w:rPr>
          <w:sz w:val="28"/>
          <w:szCs w:val="28"/>
        </w:rPr>
      </w:pPr>
      <w:r w:rsidRPr="001A731A">
        <w:rPr>
          <w:sz w:val="28"/>
          <w:szCs w:val="28"/>
        </w:rPr>
        <w:lastRenderedPageBreak/>
        <w:t>279 320,8 тыс. рублей по комплексу процессных мероприятий "Организация общего образования детей, в том числе предоставление мер поддержки, развитие инфраструктуры";</w:t>
      </w:r>
    </w:p>
    <w:p w:rsidR="000F239F" w:rsidRPr="001A731A" w:rsidRDefault="000F239F" w:rsidP="000F239F">
      <w:pPr>
        <w:autoSpaceDE w:val="0"/>
        <w:autoSpaceDN w:val="0"/>
        <w:adjustRightInd w:val="0"/>
        <w:ind w:firstLine="851"/>
        <w:jc w:val="both"/>
        <w:rPr>
          <w:sz w:val="28"/>
          <w:szCs w:val="28"/>
        </w:rPr>
      </w:pPr>
      <w:r w:rsidRPr="001A731A">
        <w:rPr>
          <w:sz w:val="28"/>
          <w:szCs w:val="28"/>
        </w:rPr>
        <w:t>22 995,1 тыс. рублей по комплексу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p w:rsidR="000F239F" w:rsidRPr="001A731A" w:rsidRDefault="000F239F" w:rsidP="000F239F">
      <w:pPr>
        <w:autoSpaceDE w:val="0"/>
        <w:autoSpaceDN w:val="0"/>
        <w:adjustRightInd w:val="0"/>
        <w:ind w:firstLine="851"/>
        <w:jc w:val="both"/>
        <w:rPr>
          <w:sz w:val="28"/>
          <w:szCs w:val="28"/>
        </w:rPr>
      </w:pPr>
      <w:r w:rsidRPr="001A731A">
        <w:rPr>
          <w:sz w:val="28"/>
          <w:szCs w:val="28"/>
        </w:rPr>
        <w:t>93 648,5 тыс. рублей по комплексу процессных мероприятий "Организация профессионального образования, в том числе создание условий для получения профессионального образования";</w:t>
      </w:r>
    </w:p>
    <w:p w:rsidR="000F239F" w:rsidRPr="001A731A" w:rsidRDefault="000F239F" w:rsidP="000F239F">
      <w:pPr>
        <w:autoSpaceDE w:val="0"/>
        <w:autoSpaceDN w:val="0"/>
        <w:adjustRightInd w:val="0"/>
        <w:ind w:firstLine="709"/>
        <w:jc w:val="both"/>
        <w:rPr>
          <w:bCs/>
          <w:sz w:val="28"/>
          <w:szCs w:val="28"/>
        </w:rPr>
      </w:pPr>
      <w:r w:rsidRPr="001A731A">
        <w:rPr>
          <w:sz w:val="28"/>
          <w:szCs w:val="28"/>
        </w:rPr>
        <w:t>1 497,5 тыс. рублей по комплексу процессных мероприятий "Организация дополнительного профессионального образования педагогов, повышение их профессионального мастерства".</w:t>
      </w:r>
    </w:p>
    <w:p w:rsidR="000F239F"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образования Забайкальского края" составит 31 99</w:t>
      </w:r>
      <w:r>
        <w:rPr>
          <w:sz w:val="28"/>
          <w:szCs w:val="28"/>
        </w:rPr>
        <w:t>2</w:t>
      </w:r>
      <w:r w:rsidRPr="001A731A">
        <w:rPr>
          <w:sz w:val="28"/>
          <w:szCs w:val="28"/>
        </w:rPr>
        <w:t> </w:t>
      </w:r>
      <w:r>
        <w:rPr>
          <w:sz w:val="28"/>
          <w:szCs w:val="28"/>
        </w:rPr>
        <w:t>056</w:t>
      </w:r>
      <w:r w:rsidRPr="001A731A">
        <w:rPr>
          <w:sz w:val="28"/>
          <w:szCs w:val="28"/>
        </w:rPr>
        <w:t>,2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"Развитие культуры в Забайкальском крае"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"минус" 9 124,5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418"/>
        <w:gridCol w:w="1275"/>
        <w:gridCol w:w="1276"/>
        <w:gridCol w:w="1843"/>
      </w:tblGrid>
      <w:tr w:rsidR="000F239F" w:rsidRPr="001A731A" w:rsidTr="0068040F">
        <w:trPr>
          <w:cantSplit/>
          <w:tblHeader/>
        </w:trPr>
        <w:tc>
          <w:tcPr>
            <w:tcW w:w="3544"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5"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6"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843"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68040F">
        <w:trPr>
          <w:cantSplit/>
          <w:trHeight w:val="345"/>
        </w:trPr>
        <w:tc>
          <w:tcPr>
            <w:tcW w:w="3544"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649 569,6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2 946,3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652 515,9</w:t>
            </w:r>
          </w:p>
        </w:tc>
      </w:tr>
      <w:tr w:rsidR="000F239F" w:rsidRPr="001A731A" w:rsidTr="0068040F">
        <w:trPr>
          <w:cantSplit/>
          <w:trHeight w:val="345"/>
        </w:trPr>
        <w:tc>
          <w:tcPr>
            <w:tcW w:w="3544"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качественно нового уровня развития инфраструктуры культуры ("Культурная среда")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642 226,9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2 946,3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645 173,2</w:t>
            </w:r>
          </w:p>
        </w:tc>
      </w:tr>
      <w:tr w:rsidR="000F239F" w:rsidRPr="001A731A" w:rsidTr="0068040F">
        <w:trPr>
          <w:cantSplit/>
          <w:trHeight w:val="345"/>
        </w:trPr>
        <w:tc>
          <w:tcPr>
            <w:tcW w:w="3544"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реализации творческого потенциала нации ("Творческие люди")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2 648,8</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2 648,8</w:t>
            </w:r>
          </w:p>
        </w:tc>
      </w:tr>
      <w:tr w:rsidR="000F239F" w:rsidRPr="001A731A" w:rsidTr="0068040F">
        <w:trPr>
          <w:cantSplit/>
          <w:trHeight w:val="345"/>
        </w:trPr>
        <w:tc>
          <w:tcPr>
            <w:tcW w:w="3544" w:type="dxa"/>
            <w:vAlign w:val="center"/>
          </w:tcPr>
          <w:p w:rsidR="000F239F" w:rsidRPr="001A731A" w:rsidRDefault="000F239F" w:rsidP="00CB06F3">
            <w:pPr>
              <w:ind w:firstLine="318"/>
              <w:rPr>
                <w:bCs/>
                <w:color w:val="000000"/>
                <w:sz w:val="18"/>
                <w:szCs w:val="18"/>
              </w:rPr>
            </w:pPr>
            <w:r w:rsidRPr="001A731A">
              <w:rPr>
                <w:bCs/>
                <w:color w:val="000000"/>
                <w:sz w:val="18"/>
                <w:szCs w:val="18"/>
              </w:rPr>
              <w:t>Цифровизация услуг и формирование информационного пространства в сфере культуры ("Цифровая культура")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4 693,9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4 693,9</w:t>
            </w:r>
          </w:p>
        </w:tc>
      </w:tr>
      <w:tr w:rsidR="000F239F" w:rsidRPr="001A731A" w:rsidTr="0068040F">
        <w:trPr>
          <w:cantSplit/>
          <w:trHeight w:val="345"/>
        </w:trPr>
        <w:tc>
          <w:tcPr>
            <w:tcW w:w="3544" w:type="dxa"/>
            <w:vAlign w:val="center"/>
          </w:tcPr>
          <w:p w:rsidR="000F239F" w:rsidRPr="001A731A" w:rsidRDefault="000F239F" w:rsidP="00CB06F3">
            <w:pPr>
              <w:ind w:firstLine="34"/>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483 049,4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483 049,4</w:t>
            </w:r>
          </w:p>
        </w:tc>
      </w:tr>
      <w:tr w:rsidR="000F239F" w:rsidRPr="001A731A" w:rsidTr="0068040F">
        <w:trPr>
          <w:cantSplit/>
          <w:trHeight w:val="345"/>
        </w:trPr>
        <w:tc>
          <w:tcPr>
            <w:tcW w:w="3544"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1 343 237,2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-12 140,8</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1 331 166,4</w:t>
            </w:r>
          </w:p>
        </w:tc>
      </w:tr>
      <w:tr w:rsidR="000F239F" w:rsidRPr="001A731A" w:rsidTr="0068040F">
        <w:trPr>
          <w:cantSplit/>
          <w:trHeight w:val="345"/>
        </w:trPr>
        <w:tc>
          <w:tcPr>
            <w:tcW w:w="3544" w:type="dxa"/>
            <w:vAlign w:val="center"/>
          </w:tcPr>
          <w:p w:rsidR="000F239F" w:rsidRPr="001A731A" w:rsidRDefault="000F239F" w:rsidP="00CB06F3">
            <w:pPr>
              <w:ind w:firstLine="318"/>
              <w:rPr>
                <w:bCs/>
                <w:color w:val="000000"/>
                <w:sz w:val="18"/>
                <w:szCs w:val="18"/>
              </w:rPr>
            </w:pPr>
            <w:r w:rsidRPr="001A731A">
              <w:rPr>
                <w:bCs/>
                <w:color w:val="000000"/>
                <w:sz w:val="18"/>
                <w:szCs w:val="18"/>
              </w:rPr>
              <w:t>Текущая деятельность учреждений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1 298 983,8</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-12 140,8</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1 286 913,0</w:t>
            </w:r>
          </w:p>
        </w:tc>
      </w:tr>
      <w:tr w:rsidR="000F239F" w:rsidRPr="001A731A" w:rsidTr="0068040F">
        <w:trPr>
          <w:cantSplit/>
          <w:trHeight w:val="345"/>
        </w:trPr>
        <w:tc>
          <w:tcPr>
            <w:tcW w:w="3544"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Министерства культуры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44 253,4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843"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44 253,4</w:t>
            </w:r>
          </w:p>
        </w:tc>
      </w:tr>
      <w:tr w:rsidR="000F239F" w:rsidRPr="001A731A" w:rsidTr="0068040F">
        <w:trPr>
          <w:cantSplit/>
          <w:trHeight w:val="345"/>
        </w:trPr>
        <w:tc>
          <w:tcPr>
            <w:tcW w:w="3544"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2 475 856,2</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3 016,3</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-12 140,8</w:t>
            </w:r>
          </w:p>
        </w:tc>
        <w:tc>
          <w:tcPr>
            <w:tcW w:w="1843"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2 466 731,7</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увеличить</w:t>
      </w:r>
      <w:r w:rsidRPr="001A731A">
        <w:rPr>
          <w:bCs/>
          <w:sz w:val="28"/>
          <w:szCs w:val="28"/>
        </w:rPr>
        <w:t xml:space="preserve"> на сумму 3 016,3 тыс. рублей </w:t>
      </w:r>
      <w:r>
        <w:rPr>
          <w:bCs/>
          <w:sz w:val="28"/>
          <w:szCs w:val="28"/>
        </w:rPr>
        <w:t xml:space="preserve">за счет перемещения бюджетных ассигнований, </w:t>
      </w:r>
      <w:r w:rsidRPr="001A731A">
        <w:rPr>
          <w:bCs/>
          <w:sz w:val="28"/>
          <w:szCs w:val="28"/>
        </w:rPr>
        <w:t>в том числе:</w:t>
      </w:r>
    </w:p>
    <w:p w:rsidR="000F239F" w:rsidRPr="001A731A" w:rsidRDefault="000F239F" w:rsidP="000F239F">
      <w:pPr>
        <w:autoSpaceDE w:val="0"/>
        <w:autoSpaceDN w:val="0"/>
        <w:adjustRightInd w:val="0"/>
        <w:ind w:firstLine="709"/>
        <w:jc w:val="both"/>
        <w:rPr>
          <w:bCs/>
          <w:color w:val="000000"/>
          <w:sz w:val="28"/>
          <w:szCs w:val="28"/>
        </w:rPr>
      </w:pPr>
      <w:r w:rsidRPr="001A731A">
        <w:rPr>
          <w:bCs/>
          <w:sz w:val="28"/>
          <w:szCs w:val="28"/>
        </w:rPr>
        <w:lastRenderedPageBreak/>
        <w:t>2 946,3 тыс. рублей по региональному проекту "</w:t>
      </w:r>
      <w:r w:rsidRPr="001A731A">
        <w:rPr>
          <w:bCs/>
          <w:color w:val="000000"/>
          <w:sz w:val="28"/>
          <w:szCs w:val="28"/>
        </w:rPr>
        <w:t>Обеспечение качественно нового уровня развития инфраструктуры культуры ("Культурная среда") (Забайкальский край)" на софинансирование расходов (Реконструкция и (или) капитальный ремонт региональных и муниципальных детских школ искусств) федеральной целевой программы "Культура".</w:t>
      </w:r>
    </w:p>
    <w:p w:rsidR="000F239F" w:rsidRPr="001A731A" w:rsidRDefault="000F239F" w:rsidP="000F239F">
      <w:pPr>
        <w:autoSpaceDE w:val="0"/>
        <w:autoSpaceDN w:val="0"/>
        <w:adjustRightInd w:val="0"/>
        <w:ind w:firstLine="709"/>
        <w:jc w:val="both"/>
        <w:rPr>
          <w:bCs/>
          <w:color w:val="000000"/>
          <w:sz w:val="28"/>
          <w:szCs w:val="28"/>
        </w:rPr>
      </w:pPr>
      <w:r w:rsidRPr="001A731A">
        <w:rPr>
          <w:bCs/>
          <w:color w:val="000000"/>
          <w:sz w:val="28"/>
          <w:szCs w:val="28"/>
        </w:rPr>
        <w:t>Увеличение бюджетных ассигнований позволит выполнить показатель "Количество созданных (реконструированных) и капитально отремонтированных объектов организаций культуры (нарастающим итогом)" – 112 единиц;</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70,0 тыс. рублей по комплексу процессных мероприятий "Текущая деятельность учреждений" на обеспечение деятельности учреждений культуры.</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Увеличение бюджетных ассигнований позволит выполнить показатель "Количество мероприятий, направленных на организацию и методическое сопровождение культурно-досуговой деятельности, деятельности организаций дополнительного образования детей. Сохранение и развитие самобытности культурных и национальных традиций" – 27 единиц;</w:t>
      </w:r>
    </w:p>
    <w:p w:rsidR="000F239F" w:rsidRPr="001A731A" w:rsidRDefault="000F239F" w:rsidP="000F239F">
      <w:pPr>
        <w:autoSpaceDE w:val="0"/>
        <w:autoSpaceDN w:val="0"/>
        <w:adjustRightInd w:val="0"/>
        <w:ind w:firstLine="709"/>
        <w:jc w:val="both"/>
        <w:rPr>
          <w:sz w:val="28"/>
          <w:szCs w:val="28"/>
        </w:rPr>
      </w:pPr>
      <w:r w:rsidRPr="001A731A">
        <w:rPr>
          <w:b/>
          <w:bCs/>
          <w:sz w:val="28"/>
          <w:szCs w:val="28"/>
        </w:rPr>
        <w:t>уменьшить</w:t>
      </w:r>
      <w:r w:rsidRPr="001A731A">
        <w:rPr>
          <w:bCs/>
          <w:sz w:val="28"/>
          <w:szCs w:val="28"/>
        </w:rPr>
        <w:t xml:space="preserve"> на сумму 12 140,8 тыс. рублей по комплексу процессных мероприятий "Текущая деятельность учреждений" 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культуры в Забайкальском крае" составит</w:t>
      </w:r>
      <w:r>
        <w:rPr>
          <w:sz w:val="28"/>
          <w:szCs w:val="28"/>
        </w:rPr>
        <w:br/>
      </w:r>
      <w:r w:rsidRPr="001A731A">
        <w:rPr>
          <w:sz w:val="28"/>
          <w:szCs w:val="28"/>
        </w:rPr>
        <w:t>2 466 731,</w:t>
      </w:r>
      <w:r>
        <w:rPr>
          <w:sz w:val="28"/>
          <w:szCs w:val="28"/>
        </w:rPr>
        <w:t>7</w:t>
      </w:r>
      <w:r w:rsidRPr="001A731A">
        <w:rPr>
          <w:sz w:val="28"/>
          <w:szCs w:val="28"/>
        </w:rPr>
        <w:t xml:space="preserve">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"Развитие здравоохранения 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"минус" 225 323,4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1A731A" w:rsidRDefault="000F239F" w:rsidP="00CB06F3">
            <w:pPr>
              <w:jc w:val="center"/>
              <w:rPr>
                <w:bCs/>
                <w:sz w:val="18"/>
                <w:szCs w:val="18"/>
              </w:rPr>
            </w:pPr>
            <w:r w:rsidRPr="001A731A">
              <w:rPr>
                <w:bCs/>
                <w:sz w:val="18"/>
                <w:szCs w:val="18"/>
              </w:rPr>
              <w:t>Наименование структурных элементов</w:t>
            </w:r>
          </w:p>
        </w:tc>
        <w:tc>
          <w:tcPr>
            <w:tcW w:w="1418" w:type="dxa"/>
            <w:vAlign w:val="center"/>
          </w:tcPr>
          <w:p w:rsidR="000F239F" w:rsidRPr="001A731A" w:rsidRDefault="000F239F" w:rsidP="00CB06F3">
            <w:pPr>
              <w:jc w:val="center"/>
              <w:rPr>
                <w:bCs/>
                <w:sz w:val="18"/>
                <w:szCs w:val="18"/>
              </w:rPr>
            </w:pPr>
            <w:r w:rsidRPr="001A731A">
              <w:rPr>
                <w:bCs/>
                <w:sz w:val="18"/>
                <w:szCs w:val="18"/>
              </w:rPr>
              <w:t>Закон Забайкальского края</w:t>
            </w:r>
          </w:p>
        </w:tc>
        <w:tc>
          <w:tcPr>
            <w:tcW w:w="1276" w:type="dxa"/>
            <w:vAlign w:val="center"/>
          </w:tcPr>
          <w:p w:rsidR="000F239F" w:rsidRPr="001A731A" w:rsidRDefault="000F239F" w:rsidP="00CB06F3">
            <w:pPr>
              <w:jc w:val="center"/>
              <w:rPr>
                <w:bCs/>
                <w:sz w:val="18"/>
                <w:szCs w:val="18"/>
              </w:rPr>
            </w:pPr>
            <w:r w:rsidRPr="001A731A">
              <w:rPr>
                <w:bCs/>
                <w:sz w:val="18"/>
                <w:szCs w:val="18"/>
              </w:rPr>
              <w:t>Увеличение (+)</w:t>
            </w:r>
          </w:p>
        </w:tc>
        <w:tc>
          <w:tcPr>
            <w:tcW w:w="1275" w:type="dxa"/>
            <w:vAlign w:val="center"/>
          </w:tcPr>
          <w:p w:rsidR="000F239F" w:rsidRPr="001A731A" w:rsidRDefault="000F239F" w:rsidP="00CB06F3">
            <w:pPr>
              <w:jc w:val="center"/>
              <w:rPr>
                <w:bCs/>
                <w:sz w:val="18"/>
                <w:szCs w:val="18"/>
              </w:rPr>
            </w:pPr>
            <w:r w:rsidRPr="001A731A">
              <w:rPr>
                <w:bCs/>
                <w:sz w:val="18"/>
                <w:szCs w:val="18"/>
              </w:rPr>
              <w:t>Уменьшение (-)</w:t>
            </w:r>
          </w:p>
        </w:tc>
        <w:tc>
          <w:tcPr>
            <w:tcW w:w="1985" w:type="dxa"/>
            <w:vAlign w:val="center"/>
          </w:tcPr>
          <w:p w:rsidR="000F239F" w:rsidRPr="001A731A" w:rsidRDefault="000F239F" w:rsidP="00CB06F3">
            <w:pPr>
              <w:jc w:val="center"/>
              <w:rPr>
                <w:bCs/>
                <w:sz w:val="18"/>
                <w:szCs w:val="18"/>
              </w:rPr>
            </w:pPr>
            <w:r w:rsidRPr="006F7787">
              <w:rPr>
                <w:sz w:val="18"/>
                <w:szCs w:val="20"/>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2 352 682,1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110 397,1</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-754 679,2</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1 708 400,0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системы оказания первичной медико-санитарной помощи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359 643,5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60 196,5</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419 840,0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Борьба с сердечно-сосудистыми заболеваниями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205 272,8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50 000,0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255 272,8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Борьба с онкологическими заболеваниями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31 723,5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31 723,5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детского здравоохранения, включая создание современной инфраструктуры оказания медицинской помощи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754 679,0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-754 679,0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lastRenderedPageBreak/>
              <w:t>Создание единого цифрового контура в здравоохранении на основе единой государственной информационной системы в сфере здравоохранения (ЕГИСЗ)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63 927,0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63 926,9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Модернизация первичного звена здравоохранения Российской Федерации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929 603,2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200,6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929 803,7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Разработка и реализация программы системной поддержки и повышения качества жизни граждан старшего поколения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7 625,7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7 625,7</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174 920,9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557 408,1</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732 329,0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расширенного неонатального скрининга на территории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25 029,2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25 029,2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инфраструктуры здравоохранения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557 408,1</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557 408,1</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Оптимальная для восстановления здоровья медицинская реабилитация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149 891,7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149 891,7</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13 113 677,5</w:t>
            </w:r>
          </w:p>
        </w:tc>
        <w:tc>
          <w:tcPr>
            <w:tcW w:w="1276" w:type="dxa"/>
            <w:vAlign w:val="center"/>
          </w:tcPr>
          <w:p w:rsidR="000F239F" w:rsidRPr="00120C7D" w:rsidRDefault="000F239F" w:rsidP="00CB06F3">
            <w:pPr>
              <w:widowControl w:val="0"/>
              <w:autoSpaceDE w:val="0"/>
              <w:autoSpaceDN w:val="0"/>
              <w:adjustRightInd w:val="0"/>
              <w:ind w:right="-5"/>
              <w:jc w:val="center"/>
              <w:rPr>
                <w:sz w:val="18"/>
                <w:szCs w:val="18"/>
                <w:lang w:val="en-US"/>
              </w:rPr>
            </w:pPr>
            <w:r w:rsidRPr="001A731A">
              <w:rPr>
                <w:sz w:val="18"/>
                <w:szCs w:val="18"/>
              </w:rPr>
              <w:t>17 825,</w:t>
            </w:r>
            <w:r>
              <w:rPr>
                <w:sz w:val="18"/>
                <w:szCs w:val="18"/>
              </w:rPr>
              <w:t>9</w:t>
            </w:r>
          </w:p>
        </w:tc>
        <w:tc>
          <w:tcPr>
            <w:tcW w:w="1275" w:type="dxa"/>
            <w:vAlign w:val="center"/>
          </w:tcPr>
          <w:p w:rsidR="000F239F" w:rsidRPr="00120C7D" w:rsidRDefault="000F239F" w:rsidP="00CB06F3">
            <w:pPr>
              <w:widowControl w:val="0"/>
              <w:autoSpaceDE w:val="0"/>
              <w:autoSpaceDN w:val="0"/>
              <w:adjustRightInd w:val="0"/>
              <w:ind w:right="-5"/>
              <w:jc w:val="center"/>
              <w:rPr>
                <w:sz w:val="18"/>
                <w:szCs w:val="18"/>
                <w:lang w:val="en-US"/>
              </w:rPr>
            </w:pPr>
            <w:r w:rsidRPr="001A731A">
              <w:rPr>
                <w:sz w:val="18"/>
                <w:szCs w:val="18"/>
              </w:rPr>
              <w:t>-156 275,</w:t>
            </w:r>
            <w:r>
              <w:rPr>
                <w:sz w:val="18"/>
                <w:szCs w:val="18"/>
              </w:rPr>
              <w:t>3</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12 975 228,1</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9 458,1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-64,8</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9 393,3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410 946,6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-1 669,6</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409 277,0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Предупреждение и борьба с социально значимыми заболеваниями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1 399 854,2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16 704,0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-18 884,7</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1 397 673,5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Совершенствование оказания скорой, в том числе скорой специализированной, медицинской помощи, медицинской эвакуации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172 998,4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-26 207,9</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146 790,5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Совершенствование системы оказания медицинской помощи больным прочими заболеваниями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198 348,9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964,3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-1 020,5</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198 292,7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службы крови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96 227,8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-9 947,6</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86 280,2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Совершенствование высокотехнологичной медицинской помощи, развитие новых эффективных методов лечения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7 817,6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7 817,6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системы оказания паллиативной медицинской помощи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114 129,5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-2 140,7</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111 988,8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оказания доступной и качественной медицинской помощи женщинам</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248,6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248,6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условий для оказания доступной и качественной медицинской помощи детям</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233 311,7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157,5</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-95 337,5</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138 131,7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lastRenderedPageBreak/>
              <w:t>Организация санаторно-курортного лечения и медицинской реабилитации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Управление кадровыми ресурсами здравоохранения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407 858,9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-168,0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407 690,9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отдельных категорий граждан лекарственными препаратами и медицинскими изделиями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1 411 481,2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1 411 481,2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Информационно-технологическая и эксплуатационная поддержка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85 379,3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0,1</w:t>
            </w:r>
          </w:p>
        </w:tc>
        <w:tc>
          <w:tcPr>
            <w:tcW w:w="1275" w:type="dxa"/>
            <w:vAlign w:val="center"/>
          </w:tcPr>
          <w:p w:rsidR="000F239F" w:rsidRPr="00120C7D" w:rsidRDefault="000F239F" w:rsidP="00CB06F3">
            <w:pPr>
              <w:widowControl w:val="0"/>
              <w:autoSpaceDE w:val="0"/>
              <w:autoSpaceDN w:val="0"/>
              <w:adjustRightInd w:val="0"/>
              <w:ind w:right="-5"/>
              <w:jc w:val="center"/>
              <w:rPr>
                <w:sz w:val="18"/>
                <w:szCs w:val="18"/>
                <w:lang w:val="en-US"/>
              </w:rPr>
            </w:pPr>
            <w:r>
              <w:rPr>
                <w:sz w:val="18"/>
                <w:szCs w:val="18"/>
              </w:rPr>
              <w:t>-834,0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84 545,4</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Министерства здравоохранения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71 622,6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71 622,6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8 493 594,1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8 493 594,1</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15 641 280,5</w:t>
            </w:r>
          </w:p>
        </w:tc>
        <w:tc>
          <w:tcPr>
            <w:tcW w:w="1276" w:type="dxa"/>
            <w:vAlign w:val="center"/>
          </w:tcPr>
          <w:p w:rsidR="000F239F" w:rsidRPr="00850664" w:rsidRDefault="000F239F" w:rsidP="00CB06F3">
            <w:pPr>
              <w:widowControl w:val="0"/>
              <w:autoSpaceDE w:val="0"/>
              <w:autoSpaceDN w:val="0"/>
              <w:adjustRightInd w:val="0"/>
              <w:ind w:right="-5"/>
              <w:jc w:val="center"/>
              <w:rPr>
                <w:b/>
                <w:sz w:val="18"/>
                <w:szCs w:val="18"/>
              </w:rPr>
            </w:pPr>
            <w:r w:rsidRPr="001A731A">
              <w:rPr>
                <w:b/>
                <w:sz w:val="18"/>
                <w:szCs w:val="18"/>
              </w:rPr>
              <w:t>685 631,</w:t>
            </w:r>
            <w:r>
              <w:rPr>
                <w:b/>
                <w:sz w:val="18"/>
                <w:szCs w:val="18"/>
              </w:rPr>
              <w:t>1</w:t>
            </w:r>
          </w:p>
        </w:tc>
        <w:tc>
          <w:tcPr>
            <w:tcW w:w="1275" w:type="dxa"/>
            <w:vAlign w:val="center"/>
          </w:tcPr>
          <w:p w:rsidR="000F239F" w:rsidRPr="00850664" w:rsidRDefault="000F239F" w:rsidP="00CB06F3">
            <w:pPr>
              <w:widowControl w:val="0"/>
              <w:autoSpaceDE w:val="0"/>
              <w:autoSpaceDN w:val="0"/>
              <w:adjustRightInd w:val="0"/>
              <w:ind w:right="-5"/>
              <w:jc w:val="center"/>
              <w:rPr>
                <w:b/>
                <w:sz w:val="18"/>
                <w:szCs w:val="18"/>
              </w:rPr>
            </w:pPr>
            <w:r w:rsidRPr="001A731A">
              <w:rPr>
                <w:b/>
                <w:sz w:val="18"/>
                <w:szCs w:val="18"/>
              </w:rPr>
              <w:t>-910 954,</w:t>
            </w:r>
            <w:r>
              <w:rPr>
                <w:b/>
                <w:sz w:val="18"/>
                <w:szCs w:val="18"/>
              </w:rPr>
              <w:t>5</w:t>
            </w:r>
          </w:p>
        </w:tc>
        <w:tc>
          <w:tcPr>
            <w:tcW w:w="1985" w:type="dxa"/>
            <w:vAlign w:val="center"/>
          </w:tcPr>
          <w:p w:rsidR="000F239F" w:rsidRPr="00120C7D" w:rsidRDefault="000F239F" w:rsidP="00CB06F3">
            <w:pPr>
              <w:widowControl w:val="0"/>
              <w:autoSpaceDE w:val="0"/>
              <w:autoSpaceDN w:val="0"/>
              <w:adjustRightInd w:val="0"/>
              <w:ind w:right="-5"/>
              <w:jc w:val="center"/>
              <w:rPr>
                <w:b/>
                <w:sz w:val="18"/>
                <w:szCs w:val="18"/>
                <w:lang w:val="en-US"/>
              </w:rPr>
            </w:pPr>
            <w:r w:rsidRPr="001A731A">
              <w:rPr>
                <w:b/>
                <w:sz w:val="18"/>
                <w:szCs w:val="18"/>
              </w:rPr>
              <w:t>15 415 957,</w:t>
            </w:r>
            <w:r>
              <w:rPr>
                <w:b/>
                <w:sz w:val="18"/>
                <w:szCs w:val="18"/>
                <w:lang w:val="en-US"/>
              </w:rPr>
              <w:t>1</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685</w:t>
      </w:r>
      <w:r w:rsidRPr="001A731A">
        <w:rPr>
          <w:bCs/>
          <w:sz w:val="28"/>
          <w:szCs w:val="28"/>
          <w:lang w:val="en-US"/>
        </w:rPr>
        <w:t> </w:t>
      </w:r>
      <w:r w:rsidRPr="001A731A">
        <w:rPr>
          <w:bCs/>
          <w:sz w:val="28"/>
          <w:szCs w:val="28"/>
        </w:rPr>
        <w:t>631</w:t>
      </w:r>
      <w:r>
        <w:rPr>
          <w:bCs/>
          <w:sz w:val="28"/>
          <w:szCs w:val="28"/>
        </w:rPr>
        <w:t>,1</w:t>
      </w:r>
      <w:r w:rsidRPr="001A731A">
        <w:rPr>
          <w:bCs/>
          <w:sz w:val="28"/>
          <w:szCs w:val="28"/>
        </w:rPr>
        <w:t xml:space="preserve"> тыс. рублей за счет перемещения бюджетных ассигнований, в том числе:</w:t>
      </w:r>
    </w:p>
    <w:p w:rsidR="000F239F" w:rsidRPr="001A731A" w:rsidRDefault="000F239F" w:rsidP="000F239F">
      <w:pPr>
        <w:autoSpaceDE w:val="0"/>
        <w:autoSpaceDN w:val="0"/>
        <w:adjustRightInd w:val="0"/>
        <w:ind w:firstLine="708"/>
        <w:jc w:val="both"/>
        <w:rPr>
          <w:sz w:val="28"/>
          <w:szCs w:val="28"/>
        </w:rPr>
      </w:pPr>
      <w:r w:rsidRPr="001A731A">
        <w:rPr>
          <w:bCs/>
          <w:sz w:val="28"/>
          <w:szCs w:val="28"/>
        </w:rPr>
        <w:t>60 196,5 тыс. рублей по региональному проекту "</w:t>
      </w:r>
      <w:r w:rsidRPr="001A731A">
        <w:rPr>
          <w:sz w:val="28"/>
          <w:szCs w:val="28"/>
        </w:rPr>
        <w:t>Развитие системы оказания первичной медико-санитарной помощи (Забайкальский край)" для закупки авиационных работ в целях оказания медицинской помощи (скорой, в том числе скорой специализированной, медицинской помощи).</w:t>
      </w:r>
    </w:p>
    <w:p w:rsidR="000F239F" w:rsidRPr="001A731A" w:rsidRDefault="000F239F" w:rsidP="000F239F">
      <w:pPr>
        <w:autoSpaceDE w:val="0"/>
        <w:autoSpaceDN w:val="0"/>
        <w:adjustRightInd w:val="0"/>
        <w:ind w:firstLine="708"/>
        <w:jc w:val="both"/>
        <w:rPr>
          <w:b/>
        </w:rPr>
      </w:pPr>
      <w:r w:rsidRPr="001A731A">
        <w:rPr>
          <w:sz w:val="28"/>
          <w:szCs w:val="28"/>
        </w:rPr>
        <w:t>Увеличение бюджетных ассигнований позволит выполнить</w:t>
      </w:r>
      <w:r w:rsidRPr="000F239F">
        <w:rPr>
          <w:sz w:val="28"/>
          <w:szCs w:val="28"/>
        </w:rPr>
        <w:t xml:space="preserve"> 280 вылетов санитарной авиации;</w:t>
      </w:r>
    </w:p>
    <w:p w:rsidR="000F239F" w:rsidRPr="001A731A" w:rsidRDefault="000F239F" w:rsidP="000F239F">
      <w:pPr>
        <w:tabs>
          <w:tab w:val="left" w:pos="0"/>
        </w:tabs>
        <w:ind w:firstLine="709"/>
        <w:jc w:val="both"/>
        <w:rPr>
          <w:bCs/>
          <w:sz w:val="28"/>
          <w:szCs w:val="28"/>
        </w:rPr>
      </w:pPr>
      <w:r w:rsidRPr="001A731A">
        <w:rPr>
          <w:bCs/>
          <w:sz w:val="28"/>
          <w:szCs w:val="28"/>
        </w:rPr>
        <w:t>50 000,0 тыс. рублей по решению бюджетной комиссии в рамках регионального проекта "</w:t>
      </w:r>
      <w:r w:rsidRPr="001A731A">
        <w:rPr>
          <w:sz w:val="27"/>
          <w:szCs w:val="27"/>
        </w:rPr>
        <w:t>Борьба с сердечно-сосудистыми заболеваниями (Забайкальский край)</w:t>
      </w:r>
      <w:r w:rsidRPr="001A731A">
        <w:rPr>
          <w:bCs/>
          <w:sz w:val="28"/>
          <w:szCs w:val="28"/>
        </w:rPr>
        <w:t>" для приобретения магнитно-резонансного томографа Государственному учреждению здравоохранения "Краевая клиническая больница";</w:t>
      </w:r>
    </w:p>
    <w:p w:rsidR="000F239F" w:rsidRPr="001A731A" w:rsidRDefault="000F239F" w:rsidP="000F239F">
      <w:pPr>
        <w:tabs>
          <w:tab w:val="left" w:pos="0"/>
        </w:tabs>
        <w:ind w:firstLine="709"/>
        <w:jc w:val="both"/>
        <w:rPr>
          <w:bCs/>
          <w:sz w:val="28"/>
          <w:szCs w:val="28"/>
        </w:rPr>
      </w:pPr>
      <w:r w:rsidRPr="001A731A">
        <w:rPr>
          <w:bCs/>
          <w:color w:val="000000"/>
          <w:sz w:val="28"/>
          <w:szCs w:val="28"/>
        </w:rPr>
        <w:t>200,6 тыс. рублей</w:t>
      </w:r>
      <w:r w:rsidRPr="001A731A">
        <w:rPr>
          <w:bCs/>
          <w:sz w:val="28"/>
          <w:szCs w:val="28"/>
        </w:rPr>
        <w:t xml:space="preserve"> по региональному проекту "</w:t>
      </w:r>
      <w:r w:rsidRPr="001A731A">
        <w:rPr>
          <w:sz w:val="28"/>
          <w:szCs w:val="28"/>
        </w:rPr>
        <w:t>Модернизация первичного звена здравоохранения Российской Федерации (Забайкальский край)</w:t>
      </w:r>
      <w:r w:rsidRPr="001A731A">
        <w:rPr>
          <w:bCs/>
          <w:sz w:val="28"/>
          <w:szCs w:val="28"/>
        </w:rPr>
        <w:t>" для проведения капитальных ремонтов, приобретения оборудования, санитарного автотранспорта;</w:t>
      </w:r>
    </w:p>
    <w:p w:rsidR="000F239F" w:rsidRPr="001A731A" w:rsidRDefault="000F239F" w:rsidP="000F239F">
      <w:pPr>
        <w:tabs>
          <w:tab w:val="left" w:pos="0"/>
        </w:tabs>
        <w:ind w:firstLine="709"/>
        <w:jc w:val="both"/>
        <w:rPr>
          <w:bCs/>
          <w:sz w:val="28"/>
          <w:szCs w:val="28"/>
        </w:rPr>
      </w:pPr>
      <w:r w:rsidRPr="001A731A">
        <w:rPr>
          <w:bCs/>
          <w:color w:val="000000"/>
          <w:sz w:val="28"/>
          <w:szCs w:val="28"/>
        </w:rPr>
        <w:t>557 408,1 по региональному проекту "Развитие инфраструктуры здравоохранения" на строительство объекта</w:t>
      </w:r>
      <w:r w:rsidR="00C35A80" w:rsidRPr="00C35A80">
        <w:rPr>
          <w:bCs/>
          <w:color w:val="000000"/>
          <w:sz w:val="28"/>
          <w:szCs w:val="28"/>
        </w:rPr>
        <w:t xml:space="preserve"> </w:t>
      </w:r>
      <w:r w:rsidR="00C35A80" w:rsidRPr="001A731A">
        <w:rPr>
          <w:bCs/>
          <w:color w:val="000000"/>
          <w:sz w:val="28"/>
          <w:szCs w:val="28"/>
        </w:rPr>
        <w:t>"</w:t>
      </w:r>
      <w:r w:rsidR="00C35A80" w:rsidRPr="00C35A80">
        <w:rPr>
          <w:bCs/>
          <w:color w:val="000000"/>
          <w:sz w:val="28"/>
          <w:szCs w:val="28"/>
        </w:rPr>
        <w:t>Краевая детская клиническая больница в г. Чите</w:t>
      </w:r>
      <w:r w:rsidR="00C35A80" w:rsidRPr="001A731A">
        <w:rPr>
          <w:bCs/>
          <w:color w:val="000000"/>
          <w:sz w:val="28"/>
          <w:szCs w:val="28"/>
        </w:rPr>
        <w:t>"</w:t>
      </w:r>
      <w:r w:rsidRPr="001A731A">
        <w:rPr>
          <w:bCs/>
          <w:color w:val="000000"/>
          <w:sz w:val="28"/>
          <w:szCs w:val="28"/>
        </w:rPr>
        <w:t>, ввод которого запланирован на 2026 год;</w:t>
      </w:r>
    </w:p>
    <w:p w:rsidR="000F239F" w:rsidRDefault="000F239F" w:rsidP="000F239F">
      <w:pPr>
        <w:tabs>
          <w:tab w:val="left" w:pos="0"/>
        </w:tabs>
        <w:ind w:firstLine="709"/>
        <w:jc w:val="both"/>
        <w:rPr>
          <w:bCs/>
          <w:sz w:val="28"/>
          <w:szCs w:val="28"/>
        </w:rPr>
      </w:pPr>
      <w:r w:rsidRPr="001A731A">
        <w:rPr>
          <w:bCs/>
          <w:sz w:val="28"/>
          <w:szCs w:val="28"/>
        </w:rPr>
        <w:t>16 704,0 тыс. рублей по комплексу процессных мероприятий "Предупреждение и борьба с социально значимыми заболеваниями", из них:</w:t>
      </w:r>
    </w:p>
    <w:p w:rsidR="000F239F" w:rsidRPr="001A731A" w:rsidRDefault="000F239F" w:rsidP="000F239F">
      <w:pPr>
        <w:tabs>
          <w:tab w:val="left" w:pos="0"/>
        </w:tabs>
        <w:ind w:firstLine="1134"/>
        <w:jc w:val="both"/>
        <w:rPr>
          <w:bCs/>
          <w:sz w:val="28"/>
          <w:szCs w:val="28"/>
        </w:rPr>
      </w:pPr>
      <w:r>
        <w:rPr>
          <w:bCs/>
          <w:sz w:val="28"/>
          <w:szCs w:val="28"/>
        </w:rPr>
        <w:t xml:space="preserve">15 998,7 тыс. рублей </w:t>
      </w:r>
      <w:r w:rsidRPr="001A731A">
        <w:rPr>
          <w:bCs/>
          <w:sz w:val="28"/>
          <w:szCs w:val="28"/>
        </w:rPr>
        <w:t>по решению бюджетной комиссии</w:t>
      </w:r>
      <w:r>
        <w:rPr>
          <w:bCs/>
          <w:sz w:val="28"/>
          <w:szCs w:val="28"/>
        </w:rPr>
        <w:t>, в том числе:</w:t>
      </w:r>
    </w:p>
    <w:p w:rsidR="000F239F" w:rsidRPr="001A731A" w:rsidRDefault="000F239F" w:rsidP="000F239F">
      <w:pPr>
        <w:tabs>
          <w:tab w:val="left" w:pos="0"/>
        </w:tabs>
        <w:ind w:firstLine="1418"/>
        <w:jc w:val="both"/>
        <w:rPr>
          <w:sz w:val="28"/>
          <w:szCs w:val="28"/>
        </w:rPr>
      </w:pPr>
      <w:r w:rsidRPr="001A731A">
        <w:rPr>
          <w:bCs/>
          <w:sz w:val="28"/>
          <w:szCs w:val="28"/>
        </w:rPr>
        <w:t xml:space="preserve">на </w:t>
      </w:r>
      <w:r w:rsidRPr="001A731A">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w:t>
      </w:r>
      <w:r>
        <w:rPr>
          <w:sz w:val="28"/>
          <w:szCs w:val="28"/>
        </w:rPr>
        <w:br/>
      </w:r>
      <w:r w:rsidRPr="001A731A">
        <w:rPr>
          <w:sz w:val="28"/>
          <w:szCs w:val="28"/>
        </w:rPr>
        <w:t>гепатит C"</w:t>
      </w:r>
      <w:r>
        <w:rPr>
          <w:sz w:val="28"/>
          <w:szCs w:val="28"/>
        </w:rPr>
        <w:t xml:space="preserve">, – </w:t>
      </w:r>
      <w:r w:rsidRPr="001A731A">
        <w:rPr>
          <w:bCs/>
          <w:sz w:val="28"/>
          <w:szCs w:val="28"/>
        </w:rPr>
        <w:t>10 298,7 тыс. рублей</w:t>
      </w:r>
      <w:r w:rsidRPr="001A731A">
        <w:rPr>
          <w:sz w:val="28"/>
          <w:szCs w:val="28"/>
        </w:rPr>
        <w:t>;</w:t>
      </w:r>
    </w:p>
    <w:p w:rsidR="000F239F" w:rsidRPr="00A35D88" w:rsidRDefault="000F239F" w:rsidP="000F239F">
      <w:pPr>
        <w:tabs>
          <w:tab w:val="left" w:pos="0"/>
        </w:tabs>
        <w:ind w:firstLine="1418"/>
        <w:jc w:val="both"/>
        <w:rPr>
          <w:sz w:val="28"/>
          <w:szCs w:val="28"/>
        </w:rPr>
      </w:pPr>
      <w:r w:rsidRPr="001A731A">
        <w:rPr>
          <w:sz w:val="28"/>
          <w:szCs w:val="28"/>
        </w:rPr>
        <w:lastRenderedPageBreak/>
        <w:t>Государственному казенному учреждению здравоохранения "Краевой детский санаторий для лечения туберкулеза" на проведение капитального ремонта системы отопления</w:t>
      </w:r>
      <w:r>
        <w:rPr>
          <w:sz w:val="28"/>
          <w:szCs w:val="28"/>
        </w:rPr>
        <w:t xml:space="preserve"> – </w:t>
      </w:r>
      <w:r w:rsidRPr="001A731A">
        <w:rPr>
          <w:bCs/>
          <w:sz w:val="28"/>
          <w:szCs w:val="28"/>
        </w:rPr>
        <w:t>5 700,0</w:t>
      </w:r>
      <w:r w:rsidRPr="001A731A">
        <w:rPr>
          <w:sz w:val="28"/>
          <w:szCs w:val="28"/>
        </w:rPr>
        <w:t xml:space="preserve"> тыс. рублей;</w:t>
      </w:r>
    </w:p>
    <w:p w:rsidR="000F239F" w:rsidRPr="001A731A" w:rsidRDefault="000F239F" w:rsidP="000F239F">
      <w:pPr>
        <w:tabs>
          <w:tab w:val="left" w:pos="0"/>
        </w:tabs>
        <w:ind w:firstLine="1134"/>
        <w:jc w:val="both"/>
        <w:rPr>
          <w:sz w:val="28"/>
          <w:szCs w:val="28"/>
        </w:rPr>
      </w:pPr>
      <w:r w:rsidRPr="001A731A">
        <w:rPr>
          <w:bCs/>
          <w:sz w:val="28"/>
          <w:szCs w:val="28"/>
        </w:rPr>
        <w:t xml:space="preserve">705,3 тыс. рублей </w:t>
      </w:r>
      <w:r w:rsidRPr="001A731A">
        <w:rPr>
          <w:sz w:val="28"/>
          <w:szCs w:val="28"/>
        </w:rPr>
        <w:t xml:space="preserve">на государственную социальную поддержку в виде специальной социальной выплаты, предусмотренную постановлением Правительства Забайкальского края от 27 февраля 2024 года № 82 </w:t>
      </w:r>
      <w:r w:rsidRPr="001A731A">
        <w:rPr>
          <w:sz w:val="28"/>
          <w:szCs w:val="28"/>
        </w:rPr>
        <w:br/>
        <w:t>"О дополнительной государственной социальной поддержке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медицинских работников отделений выездной патронажной паллиативной медицинской помощи взрослым на 2024 год";</w:t>
      </w:r>
    </w:p>
    <w:p w:rsidR="000F239F" w:rsidRPr="001A731A" w:rsidRDefault="000F239F" w:rsidP="000F239F">
      <w:pPr>
        <w:tabs>
          <w:tab w:val="left" w:pos="0"/>
        </w:tabs>
        <w:ind w:firstLine="709"/>
        <w:jc w:val="both"/>
        <w:rPr>
          <w:sz w:val="28"/>
          <w:szCs w:val="28"/>
        </w:rPr>
      </w:pPr>
      <w:r w:rsidRPr="001A731A">
        <w:rPr>
          <w:sz w:val="28"/>
          <w:szCs w:val="28"/>
        </w:rPr>
        <w:t xml:space="preserve">964,3 тыс. рублей по комплексу процессных мероприятий "Совершенствование системы оказания медицинской помощи больным прочими заболеваниями" на государственную социальную поддержку в виде специальной социальной выплаты, предусмотренную постановлением Правительства Забайкальского края от 27 февраля 2024 года № 82 </w:t>
      </w:r>
      <w:r w:rsidRPr="001A731A">
        <w:rPr>
          <w:sz w:val="28"/>
          <w:szCs w:val="28"/>
        </w:rPr>
        <w:br/>
        <w:t>"О дополнительной государственной социальной поддержке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медицинских работников отделений выездной патронажной паллиативной медицинской помощи взрослым на 2024 год";</w:t>
      </w:r>
    </w:p>
    <w:p w:rsidR="000F239F" w:rsidRPr="001A731A" w:rsidRDefault="000F239F" w:rsidP="000F239F">
      <w:pPr>
        <w:pStyle w:val="a3"/>
        <w:tabs>
          <w:tab w:val="left" w:pos="0"/>
        </w:tabs>
        <w:ind w:firstLine="709"/>
        <w:rPr>
          <w:b w:val="0"/>
        </w:rPr>
      </w:pPr>
      <w:r w:rsidRPr="001A731A">
        <w:rPr>
          <w:b w:val="0"/>
        </w:rPr>
        <w:t>157,5 тыс. рублей по комплексу процессных мероприятий "Создание условий для оказания доступной и качественной медицинской помощи детям" Государственному казенному учреждению здравоохранения "Краевой специализированный дом ребенка № 1" для оплаты командировочных расходов;</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0,1 тыс. рублей по комплексу процессных мероприятий "Информационно-технологическая и эксплуатационная поддержка"</w:t>
      </w:r>
      <w:r w:rsidRPr="001A731A">
        <w:rPr>
          <w:sz w:val="28"/>
          <w:szCs w:val="28"/>
        </w:rPr>
        <w:t xml:space="preserve"> </w:t>
      </w:r>
      <w:r w:rsidRPr="000F239F">
        <w:rPr>
          <w:sz w:val="28"/>
          <w:szCs w:val="28"/>
        </w:rPr>
        <w:t xml:space="preserve">Государственному учреждению здравоохранения "Медицинский информационно-аналитический центр" </w:t>
      </w:r>
      <w:r w:rsidRPr="001A731A">
        <w:rPr>
          <w:sz w:val="28"/>
          <w:szCs w:val="28"/>
        </w:rPr>
        <w:t>на прочие материальные запасы;</w:t>
      </w:r>
    </w:p>
    <w:p w:rsidR="000F239F" w:rsidRPr="001A731A" w:rsidRDefault="000F239F" w:rsidP="000F239F">
      <w:pPr>
        <w:autoSpaceDE w:val="0"/>
        <w:autoSpaceDN w:val="0"/>
        <w:adjustRightInd w:val="0"/>
        <w:ind w:firstLine="709"/>
        <w:jc w:val="both"/>
        <w:rPr>
          <w:sz w:val="28"/>
          <w:szCs w:val="28"/>
        </w:rPr>
      </w:pPr>
      <w:r w:rsidRPr="001A731A">
        <w:rPr>
          <w:b/>
          <w:bCs/>
          <w:sz w:val="28"/>
          <w:szCs w:val="28"/>
        </w:rPr>
        <w:t>уменьшить</w:t>
      </w:r>
      <w:r w:rsidRPr="001A731A">
        <w:rPr>
          <w:bCs/>
          <w:sz w:val="28"/>
          <w:szCs w:val="28"/>
        </w:rPr>
        <w:t xml:space="preserve"> на сумму 910 954,5 тыс. рублей </w:t>
      </w:r>
      <w:r w:rsidRPr="001A731A">
        <w:rPr>
          <w:sz w:val="28"/>
          <w:szCs w:val="28"/>
        </w:rPr>
        <w:t>в связи с перемещением бюджетных ассигнований, в том числе:</w:t>
      </w:r>
    </w:p>
    <w:p w:rsidR="000F239F" w:rsidRPr="001A731A" w:rsidRDefault="000F239F" w:rsidP="000F239F">
      <w:pPr>
        <w:autoSpaceDE w:val="0"/>
        <w:autoSpaceDN w:val="0"/>
        <w:adjustRightInd w:val="0"/>
        <w:ind w:firstLine="709"/>
        <w:jc w:val="both"/>
        <w:rPr>
          <w:sz w:val="28"/>
          <w:szCs w:val="28"/>
        </w:rPr>
      </w:pPr>
      <w:r w:rsidRPr="001A731A">
        <w:rPr>
          <w:sz w:val="28"/>
          <w:szCs w:val="28"/>
        </w:rPr>
        <w:t>754 679,0 тыс. рублей по региональному проекту "Развитие детского здравоохранения, включая создание современной инфраструктуры оказания медицинской помощи (Забайкальский край)";</w:t>
      </w:r>
    </w:p>
    <w:p w:rsidR="000F239F" w:rsidRPr="001A731A" w:rsidRDefault="000F239F" w:rsidP="000F239F">
      <w:pPr>
        <w:autoSpaceDE w:val="0"/>
        <w:autoSpaceDN w:val="0"/>
        <w:adjustRightInd w:val="0"/>
        <w:ind w:firstLine="709"/>
        <w:jc w:val="both"/>
        <w:rPr>
          <w:sz w:val="28"/>
          <w:szCs w:val="28"/>
        </w:rPr>
      </w:pPr>
      <w:r w:rsidRPr="001A731A">
        <w:rPr>
          <w:sz w:val="28"/>
          <w:szCs w:val="28"/>
        </w:rPr>
        <w:t>0,1 тыс. рублей по региональному проекту "Создание единого цифрового контура в здравоохранении на основе единой государственной информационной системы в сфере здравоохранения (ЕГИСЗ) (Забайкальский край)";</w:t>
      </w:r>
    </w:p>
    <w:p w:rsidR="000F239F" w:rsidRPr="001A731A" w:rsidRDefault="000F239F" w:rsidP="000F239F">
      <w:pPr>
        <w:autoSpaceDE w:val="0"/>
        <w:autoSpaceDN w:val="0"/>
        <w:adjustRightInd w:val="0"/>
        <w:ind w:firstLine="709"/>
        <w:jc w:val="both"/>
        <w:rPr>
          <w:bCs/>
          <w:sz w:val="28"/>
          <w:szCs w:val="28"/>
        </w:rPr>
      </w:pPr>
      <w:r w:rsidRPr="001A731A">
        <w:rPr>
          <w:sz w:val="28"/>
          <w:szCs w:val="28"/>
        </w:rPr>
        <w:t>0,1 тыс. рублей по региональному проекту "Модернизация первичного звена здравоохранения Российской Федерации (Забайкальский край)";</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lastRenderedPageBreak/>
        <w:t>64,8 тыс. рублей по комплексу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1 669,6 тыс. рублей по комплексу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18 884,7 тыс. рублей по комплексу процессных мероприятий "Предупреждение и борьба с социально значимыми заболеваниями";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26 207,9 тыс. рублей по комплексу процессных мероприятий "Совершенствование оказания скорой, в том числе скорой специализированной, медицинской помощи, медицинской эвакуации";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1 020,5 тыс. рублей</w:t>
      </w:r>
      <w:r w:rsidRPr="001A731A">
        <w:t xml:space="preserve"> </w:t>
      </w:r>
      <w:r w:rsidRPr="001A731A">
        <w:rPr>
          <w:sz w:val="28"/>
          <w:szCs w:val="28"/>
        </w:rPr>
        <w:t>по к</w:t>
      </w:r>
      <w:r w:rsidRPr="001A731A">
        <w:rPr>
          <w:bCs/>
          <w:sz w:val="28"/>
          <w:szCs w:val="28"/>
        </w:rPr>
        <w:t>омплексу процессных мероприятий "Совершенствование системы оказания медицинской помощи больным прочими заболеваниями";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9 947,6 тыс. рублей по комплексу процессных мероприятий "Развитие службы крови";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2 140,7 тыс. рублей по комплексу процессных мероприятий "Развитие системы оказания паллиативной медицинской помощи";</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95 337,5 тыс. рублей</w:t>
      </w:r>
      <w:r w:rsidRPr="001A731A">
        <w:rPr>
          <w:sz w:val="28"/>
          <w:szCs w:val="28"/>
        </w:rPr>
        <w:t xml:space="preserve"> по к</w:t>
      </w:r>
      <w:r w:rsidRPr="001A731A">
        <w:rPr>
          <w:bCs/>
          <w:sz w:val="28"/>
          <w:szCs w:val="28"/>
        </w:rPr>
        <w:t>омплексу процессных мероприятий "Создание условий для оказания доступной и качественной медицинской помощи детям";</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168,0 тыс. рублей по комплексу процессных мероприятий "Управление кадровыми ресурсами здравоохранения";</w:t>
      </w:r>
    </w:p>
    <w:p w:rsidR="000F239F" w:rsidRPr="001A731A" w:rsidRDefault="000F239F" w:rsidP="000F239F">
      <w:pPr>
        <w:autoSpaceDE w:val="0"/>
        <w:autoSpaceDN w:val="0"/>
        <w:adjustRightInd w:val="0"/>
        <w:ind w:firstLine="709"/>
        <w:jc w:val="both"/>
        <w:rPr>
          <w:bCs/>
          <w:sz w:val="28"/>
          <w:szCs w:val="28"/>
        </w:rPr>
      </w:pPr>
      <w:r>
        <w:rPr>
          <w:bCs/>
          <w:sz w:val="28"/>
          <w:szCs w:val="28"/>
        </w:rPr>
        <w:t>834,0</w:t>
      </w:r>
      <w:r w:rsidRPr="001A731A">
        <w:rPr>
          <w:bCs/>
          <w:sz w:val="28"/>
          <w:szCs w:val="28"/>
        </w:rPr>
        <w:t xml:space="preserve"> тыс. рублей по комплексу процессных мероприятий "Информационно-технологическая и эксплуатационная поддержка".</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здравоохранения Забайкальского края" составит 15 415 957,</w:t>
      </w:r>
      <w:r>
        <w:rPr>
          <w:sz w:val="28"/>
          <w:szCs w:val="28"/>
        </w:rPr>
        <w:t>1</w:t>
      </w:r>
      <w:r w:rsidRPr="001A731A">
        <w:rPr>
          <w:sz w:val="28"/>
          <w:szCs w:val="28"/>
        </w:rPr>
        <w:t xml:space="preserve"> тыс. рублей.</w:t>
      </w:r>
    </w:p>
    <w:p w:rsidR="0068040F" w:rsidRDefault="0068040F" w:rsidP="000F239F">
      <w:pPr>
        <w:spacing w:before="120"/>
        <w:ind w:firstLine="709"/>
        <w:jc w:val="center"/>
        <w:rPr>
          <w:b/>
          <w:sz w:val="28"/>
          <w:szCs w:val="28"/>
        </w:rPr>
      </w:pPr>
    </w:p>
    <w:p w:rsidR="0068040F" w:rsidRDefault="0068040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8040F" w:rsidRDefault="0068040F" w:rsidP="000F239F">
      <w:pPr>
        <w:spacing w:before="120"/>
        <w:ind w:firstLine="709"/>
        <w:jc w:val="center"/>
        <w:rPr>
          <w:b/>
          <w:sz w:val="28"/>
          <w:szCs w:val="28"/>
        </w:rPr>
      </w:pPr>
    </w:p>
    <w:p w:rsidR="0068040F" w:rsidRDefault="0068040F" w:rsidP="000F239F">
      <w:pPr>
        <w:spacing w:before="120"/>
        <w:ind w:firstLine="709"/>
        <w:jc w:val="center"/>
        <w:rPr>
          <w:b/>
          <w:sz w:val="28"/>
          <w:szCs w:val="28"/>
        </w:rPr>
      </w:pPr>
    </w:p>
    <w:p w:rsidR="0068040F" w:rsidRDefault="0068040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"Социальная поддержка граждан"</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334 031,2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1 264 085,3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29 517,2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1 293 602,5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Финансовая поддержка семей при рождении детей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1 204 840,0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1 204 840,0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Разработка и реализация программы системной поддержки и повышения качества жизни граждан старшего поколения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59 245,3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29 517,2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88 762,5</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612 950,1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612 950,1</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Ведомственные проекты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5 435,6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5 435,6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Укрепление института семьи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5 435,6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5 435,6</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15 499 443,8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300 158,4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-1 080,0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15 798 522,2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Предоставление мер социальной поддержки отдельным категориям граждан</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7 928 806,5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w:t>
            </w:r>
            <w:r w:rsidRPr="001A731A">
              <w:rPr>
                <w:sz w:val="18"/>
                <w:szCs w:val="18"/>
              </w:rPr>
              <w:t>1 080,0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7 927 726,5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социального обслуживания граждан пожилого возраста и инвалидов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2 073 222,4</w:t>
            </w:r>
          </w:p>
        </w:tc>
        <w:tc>
          <w:tcPr>
            <w:tcW w:w="1276" w:type="dxa"/>
            <w:vAlign w:val="center"/>
          </w:tcPr>
          <w:p w:rsidR="000F239F" w:rsidRPr="001A731A" w:rsidRDefault="000F239F" w:rsidP="00CB06F3">
            <w:pPr>
              <w:widowControl w:val="0"/>
              <w:autoSpaceDE w:val="0"/>
              <w:autoSpaceDN w:val="0"/>
              <w:adjustRightInd w:val="0"/>
              <w:ind w:right="-5"/>
              <w:jc w:val="center"/>
            </w:pPr>
            <w:r w:rsidRPr="001A731A">
              <w:rPr>
                <w:sz w:val="18"/>
                <w:szCs w:val="18"/>
              </w:rPr>
              <w:t>5 451,6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lang w:val="en-US"/>
              </w:rPr>
            </w:pPr>
            <w:r w:rsidRPr="001A731A">
              <w:rPr>
                <w:sz w:val="18"/>
                <w:szCs w:val="18"/>
              </w:rPr>
              <w:t>2 078 674,0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Социальная поддержка и социальное обслуживание детей, находящихся в трудной жизненной ситуации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2 566 094,2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lang w:val="en-US"/>
              </w:rPr>
              <w:t>294 706</w:t>
            </w:r>
            <w:r w:rsidRPr="001A731A">
              <w:rPr>
                <w:sz w:val="18"/>
                <w:szCs w:val="18"/>
              </w:rPr>
              <w:t>,8</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2 860 801,0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Предоставление мер государственной поддержки семьям с детьми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2 272 247,7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2 272 247,7</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условий реализации государственной программы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655 973,0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655 973,0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Ресоциализация и адаптация лиц, освобожденных из мест лишения свободы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3 100,0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3 100,0</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17 376 479,2</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335 111,2</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-1 080,0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17 710 510,4</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335 111,2 тыс. рублей, в том числе:</w:t>
      </w:r>
    </w:p>
    <w:p w:rsidR="000F239F" w:rsidRPr="001A731A" w:rsidRDefault="000F239F" w:rsidP="000F239F">
      <w:pPr>
        <w:pStyle w:val="a3"/>
        <w:tabs>
          <w:tab w:val="left" w:pos="0"/>
        </w:tabs>
        <w:ind w:firstLine="709"/>
        <w:rPr>
          <w:b w:val="0"/>
        </w:rPr>
      </w:pPr>
      <w:r w:rsidRPr="001A731A">
        <w:rPr>
          <w:b w:val="0"/>
        </w:rPr>
        <w:t>29 517,2 тыс. рублей по региональному проекту "Разработка и реализация программы системной поддержки и повышения качества жизни граждан старшего поколения (Забайкальский край)" национального проекта "Демография" на создание системы долговременного ухода за гражданами пожилого возраста и инвалидами, из них:</w:t>
      </w:r>
    </w:p>
    <w:p w:rsidR="000F239F" w:rsidRPr="001A731A" w:rsidRDefault="000F239F" w:rsidP="000F239F">
      <w:pPr>
        <w:pStyle w:val="a3"/>
        <w:tabs>
          <w:tab w:val="left" w:pos="0"/>
        </w:tabs>
        <w:ind w:firstLine="1134"/>
      </w:pPr>
      <w:r w:rsidRPr="001A731A">
        <w:rPr>
          <w:b w:val="0"/>
        </w:rPr>
        <w:t>28 926,9 тыс. рублей за счет средств федерального бюджета;</w:t>
      </w:r>
    </w:p>
    <w:p w:rsidR="000F239F" w:rsidRPr="001A731A" w:rsidRDefault="000F239F" w:rsidP="000F239F">
      <w:pPr>
        <w:pStyle w:val="a3"/>
        <w:tabs>
          <w:tab w:val="left" w:pos="0"/>
        </w:tabs>
        <w:ind w:firstLine="1134"/>
        <w:rPr>
          <w:b w:val="0"/>
        </w:rPr>
      </w:pPr>
      <w:r w:rsidRPr="001A731A">
        <w:rPr>
          <w:b w:val="0"/>
        </w:rPr>
        <w:t>590,3 тыс. рублей за счет перемещения бюджетных ассигнований.</w:t>
      </w:r>
    </w:p>
    <w:p w:rsidR="000F239F" w:rsidRPr="001A731A" w:rsidRDefault="000F239F" w:rsidP="000F239F">
      <w:pPr>
        <w:pStyle w:val="a3"/>
        <w:tabs>
          <w:tab w:val="left" w:pos="0"/>
        </w:tabs>
        <w:ind w:firstLine="709"/>
        <w:rPr>
          <w:b w:val="0"/>
        </w:rPr>
      </w:pPr>
      <w:r w:rsidRPr="001A731A">
        <w:rPr>
          <w:b w:val="0"/>
        </w:rPr>
        <w:t>Увеличение бюджетных ассигнований позволит выполнить показатель "Доля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 – 11,7%;</w:t>
      </w:r>
    </w:p>
    <w:p w:rsidR="000F239F" w:rsidRPr="001A731A" w:rsidRDefault="000F239F" w:rsidP="000F239F">
      <w:pPr>
        <w:pStyle w:val="a3"/>
        <w:tabs>
          <w:tab w:val="left" w:pos="0"/>
        </w:tabs>
        <w:ind w:firstLine="709"/>
        <w:rPr>
          <w:b w:val="0"/>
        </w:rPr>
      </w:pPr>
      <w:r w:rsidRPr="001A731A">
        <w:rPr>
          <w:b w:val="0"/>
        </w:rPr>
        <w:lastRenderedPageBreak/>
        <w:t>5 435,6 тыс. рублей по ведомственному проекту "Укрепление института семьи", в том числе:</w:t>
      </w:r>
    </w:p>
    <w:p w:rsidR="000F239F" w:rsidRPr="001A731A" w:rsidRDefault="000F239F" w:rsidP="000F239F">
      <w:pPr>
        <w:pStyle w:val="a3"/>
        <w:tabs>
          <w:tab w:val="left" w:pos="0"/>
        </w:tabs>
        <w:ind w:firstLine="1134"/>
        <w:rPr>
          <w:b w:val="0"/>
        </w:rPr>
      </w:pPr>
      <w:r w:rsidRPr="001A731A">
        <w:rPr>
          <w:b w:val="0"/>
        </w:rPr>
        <w:t>4 735,6 тыс. рублей за счет прочих безвозмездных поступлений на создание семейных многофункциональных центров;</w:t>
      </w:r>
    </w:p>
    <w:p w:rsidR="000F239F" w:rsidRPr="001A731A" w:rsidRDefault="000F239F" w:rsidP="000F239F">
      <w:pPr>
        <w:pStyle w:val="a3"/>
        <w:tabs>
          <w:tab w:val="left" w:pos="0"/>
        </w:tabs>
        <w:ind w:firstLine="1134"/>
        <w:rPr>
          <w:b w:val="0"/>
          <w:bCs w:val="0"/>
        </w:rPr>
      </w:pPr>
      <w:r w:rsidRPr="001A731A">
        <w:rPr>
          <w:b w:val="0"/>
        </w:rPr>
        <w:t xml:space="preserve">700,0 тыс. рублей за счет перераспределения бюджетных ассигнований по решению бюджетной комиссии </w:t>
      </w:r>
      <w:r w:rsidRPr="001A731A">
        <w:rPr>
          <w:b w:val="0"/>
          <w:bCs w:val="0"/>
        </w:rPr>
        <w:t xml:space="preserve">на реализацию Плана мероприятий по обеспечению народосбережения на 2024–2030 годы, утвержденного распоряжением Правительства Забайкальского края </w:t>
      </w:r>
      <w:r w:rsidRPr="001A731A">
        <w:rPr>
          <w:b w:val="0"/>
          <w:bCs w:val="0"/>
        </w:rPr>
        <w:br/>
        <w:t>от 14.02.2024 г. № 40-р.</w:t>
      </w:r>
    </w:p>
    <w:p w:rsidR="000F239F" w:rsidRPr="001A731A" w:rsidRDefault="000F239F" w:rsidP="000F239F">
      <w:pPr>
        <w:pStyle w:val="a3"/>
        <w:tabs>
          <w:tab w:val="left" w:pos="0"/>
        </w:tabs>
        <w:ind w:firstLine="709"/>
        <w:rPr>
          <w:b w:val="0"/>
          <w:color w:val="000000"/>
          <w:u w:color="000000"/>
        </w:rPr>
      </w:pPr>
      <w:r w:rsidRPr="001A731A">
        <w:rPr>
          <w:b w:val="0"/>
        </w:rPr>
        <w:t>Увеличение бюджетных ассигнований позволит выполнить показатели "</w:t>
      </w:r>
      <w:r w:rsidRPr="001A731A">
        <w:rPr>
          <w:b w:val="0"/>
          <w:color w:val="000000"/>
          <w:u w:color="000000"/>
        </w:rPr>
        <w:t xml:space="preserve">Проведение информационной кампании, направленной на повышение значимости института семьи и брака, позитивное восприятие беременности, материнства и детства с применением рекламных материалов проекта "Семья – основа мира" – 1 мероприятие, и </w:t>
      </w:r>
      <w:r w:rsidRPr="001A731A">
        <w:rPr>
          <w:b w:val="0"/>
        </w:rPr>
        <w:t>"</w:t>
      </w:r>
      <w:r w:rsidRPr="001A731A">
        <w:rPr>
          <w:b w:val="0"/>
          <w:color w:val="000000"/>
          <w:u w:color="000000"/>
        </w:rPr>
        <w:t>Содействие созданию семейного многофункционального центра с целью оказания комплексной помощи и социальной поддержки семей с детьми</w:t>
      </w:r>
      <w:r w:rsidRPr="001A731A">
        <w:rPr>
          <w:b w:val="0"/>
        </w:rPr>
        <w:t>"</w:t>
      </w:r>
      <w:r w:rsidRPr="001A731A">
        <w:rPr>
          <w:b w:val="0"/>
          <w:color w:val="000000"/>
          <w:u w:color="000000"/>
        </w:rPr>
        <w:t xml:space="preserve"> – 1;</w:t>
      </w:r>
    </w:p>
    <w:p w:rsidR="000F239F" w:rsidRPr="001A731A" w:rsidRDefault="000F239F" w:rsidP="000F239F">
      <w:pPr>
        <w:pStyle w:val="a3"/>
        <w:tabs>
          <w:tab w:val="left" w:pos="0"/>
        </w:tabs>
        <w:ind w:firstLine="709"/>
        <w:rPr>
          <w:b w:val="0"/>
        </w:rPr>
      </w:pPr>
      <w:r w:rsidRPr="001A731A">
        <w:rPr>
          <w:b w:val="0"/>
          <w:bCs w:val="0"/>
        </w:rPr>
        <w:t xml:space="preserve">5 451,6 </w:t>
      </w:r>
      <w:r w:rsidRPr="001A731A">
        <w:rPr>
          <w:b w:val="0"/>
        </w:rPr>
        <w:t>тыс. рублей по к</w:t>
      </w:r>
      <w:r w:rsidRPr="001A731A">
        <w:rPr>
          <w:b w:val="0"/>
          <w:bCs w:val="0"/>
        </w:rPr>
        <w:t>омплексу</w:t>
      </w:r>
      <w:r w:rsidRPr="001A731A">
        <w:rPr>
          <w:b w:val="0"/>
        </w:rPr>
        <w:t xml:space="preserve"> процессных мероприятий "Развитие социального обслуживания граждан пожилого возраста и инвалидов" за счет перераспределения бюджетных ассигнований по решению бюджетной комиссии, из них:</w:t>
      </w:r>
    </w:p>
    <w:p w:rsidR="000F239F" w:rsidRPr="001A731A" w:rsidRDefault="000F239F" w:rsidP="000F239F">
      <w:pPr>
        <w:pStyle w:val="a3"/>
        <w:tabs>
          <w:tab w:val="left" w:pos="0"/>
        </w:tabs>
        <w:ind w:firstLine="1134"/>
        <w:rPr>
          <w:b w:val="0"/>
          <w:bCs w:val="0"/>
        </w:rPr>
      </w:pPr>
      <w:r w:rsidRPr="001A731A">
        <w:rPr>
          <w:b w:val="0"/>
        </w:rPr>
        <w:t xml:space="preserve">3 151,6 тыс. рублей на проведение </w:t>
      </w:r>
      <w:r w:rsidRPr="001A731A">
        <w:rPr>
          <w:b w:val="0"/>
          <w:bCs w:val="0"/>
        </w:rPr>
        <w:t>ремонта пожарной сигнализации ГСУСО "Петровск-Забайкальский детский дом-интернат для граждан, имеющих психические расстройства";</w:t>
      </w:r>
    </w:p>
    <w:p w:rsidR="000F239F" w:rsidRPr="001A731A" w:rsidRDefault="000F239F" w:rsidP="000F239F">
      <w:pPr>
        <w:pStyle w:val="a3"/>
        <w:tabs>
          <w:tab w:val="left" w:pos="0"/>
        </w:tabs>
        <w:ind w:firstLine="1134"/>
        <w:rPr>
          <w:b w:val="0"/>
          <w:bCs w:val="0"/>
        </w:rPr>
      </w:pPr>
      <w:r w:rsidRPr="001A731A">
        <w:rPr>
          <w:b w:val="0"/>
        </w:rPr>
        <w:t xml:space="preserve">2 000,0 тыс. рублей </w:t>
      </w:r>
      <w:r w:rsidRPr="001A731A">
        <w:rPr>
          <w:b w:val="0"/>
          <w:bCs w:val="0"/>
        </w:rPr>
        <w:t>на реализацию Плана мероприятий по обеспечению народосбережения на 2024–2030 годы, утвержденного распоряжением Правительства Забайкальского края от 14.02.2024 г. № 40-р;</w:t>
      </w:r>
    </w:p>
    <w:p w:rsidR="000F239F" w:rsidRPr="001A731A" w:rsidRDefault="000F239F" w:rsidP="000F239F">
      <w:pPr>
        <w:pStyle w:val="a3"/>
        <w:tabs>
          <w:tab w:val="left" w:pos="0"/>
        </w:tabs>
        <w:ind w:firstLine="1134"/>
        <w:rPr>
          <w:b w:val="0"/>
          <w:bCs w:val="0"/>
        </w:rPr>
      </w:pPr>
      <w:r w:rsidRPr="001A731A">
        <w:rPr>
          <w:b w:val="0"/>
          <w:bCs w:val="0"/>
        </w:rPr>
        <w:t xml:space="preserve">300,0 </w:t>
      </w:r>
      <w:r w:rsidRPr="001A731A">
        <w:rPr>
          <w:b w:val="0"/>
        </w:rPr>
        <w:t>тыс. рублей на 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r>
        <w:rPr>
          <w:b w:val="0"/>
        </w:rPr>
        <w:t>;</w:t>
      </w:r>
    </w:p>
    <w:p w:rsidR="000F239F" w:rsidRPr="001A731A" w:rsidRDefault="000F239F" w:rsidP="000F239F">
      <w:pPr>
        <w:pStyle w:val="a3"/>
        <w:tabs>
          <w:tab w:val="left" w:pos="0"/>
        </w:tabs>
        <w:ind w:firstLine="709"/>
        <w:rPr>
          <w:b w:val="0"/>
        </w:rPr>
      </w:pPr>
      <w:r w:rsidRPr="001A731A">
        <w:rPr>
          <w:b w:val="0"/>
        </w:rPr>
        <w:t>294 706,8 тыс. рублей по комплексу процессных мероприятий "Социальная поддержка и социальное обслуживание детей, находящихся в трудной жизненной ситуации", в том числе:</w:t>
      </w:r>
    </w:p>
    <w:p w:rsidR="000F239F" w:rsidRPr="001A731A" w:rsidRDefault="000F239F" w:rsidP="000F239F">
      <w:pPr>
        <w:pStyle w:val="a3"/>
        <w:tabs>
          <w:tab w:val="left" w:pos="0"/>
        </w:tabs>
        <w:ind w:firstLine="1134"/>
        <w:rPr>
          <w:b w:val="0"/>
        </w:rPr>
      </w:pPr>
      <w:r w:rsidRPr="001A731A">
        <w:rPr>
          <w:b w:val="0"/>
        </w:rPr>
        <w:t>3 000,0 тыс. рублей за счет прочих безвозмездных поступлений (благотворительной помощи) ГКУ «Маккавеевский центр помощи детям, оставшимся без попечения родителей "Импульс" Забайкальского края</w:t>
      </w:r>
      <w:r>
        <w:rPr>
          <w:b w:val="0"/>
        </w:rPr>
        <w:t>,</w:t>
      </w:r>
      <w:r w:rsidRPr="001A731A">
        <w:rPr>
          <w:b w:val="0"/>
        </w:rPr>
        <w:t xml:space="preserve"> на проведение ремонта здания учреждения;</w:t>
      </w:r>
    </w:p>
    <w:p w:rsidR="000F239F" w:rsidRPr="001A731A" w:rsidRDefault="000F239F" w:rsidP="000F239F">
      <w:pPr>
        <w:autoSpaceDE w:val="0"/>
        <w:autoSpaceDN w:val="0"/>
        <w:adjustRightInd w:val="0"/>
        <w:ind w:firstLine="1134"/>
        <w:jc w:val="both"/>
        <w:rPr>
          <w:bCs/>
          <w:sz w:val="28"/>
          <w:szCs w:val="28"/>
        </w:rPr>
      </w:pPr>
      <w:r w:rsidRPr="001A731A">
        <w:rPr>
          <w:bCs/>
          <w:sz w:val="28"/>
          <w:szCs w:val="28"/>
        </w:rPr>
        <w:t>290 706,8 тыс. рублей за счет перемещения бюджетных ассигнований в связи с передачей Министерству труда и социальной защиты населения Забайкальского края полномочий учредителя организаций для детей-сирот и детей, оставшихся без попечения родителей, от Министерства образования и науки Забайкальского края и Министерства здравоохранения Забайкальского края, в соответствии с распоряжением Правительства Забайкальского края от 14 декабря 2023 года № 547-р;</w:t>
      </w:r>
    </w:p>
    <w:p w:rsidR="000F239F" w:rsidRPr="001A731A" w:rsidRDefault="000F239F" w:rsidP="000F239F">
      <w:pPr>
        <w:pStyle w:val="a3"/>
        <w:tabs>
          <w:tab w:val="left" w:pos="0"/>
        </w:tabs>
        <w:ind w:firstLine="1134"/>
        <w:rPr>
          <w:b w:val="0"/>
          <w:bCs w:val="0"/>
        </w:rPr>
      </w:pPr>
      <w:r w:rsidRPr="001A731A">
        <w:rPr>
          <w:b w:val="0"/>
        </w:rPr>
        <w:t xml:space="preserve">1 000,0 тыс. рублей за счет перераспределения бюджетных ассигнований по решению бюджетной комиссии </w:t>
      </w:r>
      <w:r w:rsidRPr="001A731A">
        <w:rPr>
          <w:b w:val="0"/>
          <w:bCs w:val="0"/>
        </w:rPr>
        <w:t xml:space="preserve">на реализацию Плана </w:t>
      </w:r>
      <w:r w:rsidRPr="001A731A">
        <w:rPr>
          <w:b w:val="0"/>
          <w:bCs w:val="0"/>
        </w:rPr>
        <w:lastRenderedPageBreak/>
        <w:t xml:space="preserve">мероприятий по обеспечению народосбережения на 2024–2030 годы, утвержденного распоряжением Правительства Забайкальского края </w:t>
      </w:r>
      <w:r w:rsidRPr="001A731A">
        <w:rPr>
          <w:b w:val="0"/>
          <w:bCs w:val="0"/>
        </w:rPr>
        <w:br/>
        <w:t>от 14.02.2024 г. № 40-р</w:t>
      </w:r>
      <w:r>
        <w:rPr>
          <w:b w:val="0"/>
          <w:bCs w:val="0"/>
        </w:rPr>
        <w:t>;</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1 080,0 тыс. рублей по комплексу процессных мероприятий "Предоставление мер социальной поддержки отдельным категориям граждан" 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"Социальная поддержка граждан" составит 17 710 510,4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"Развитие физической культуры и спорта в Забайкальском крае"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39</w:t>
      </w:r>
      <w:r w:rsidRPr="001A731A">
        <w:rPr>
          <w:sz w:val="28"/>
          <w:szCs w:val="28"/>
          <w:lang w:val="en-US"/>
        </w:rPr>
        <w:t> </w:t>
      </w:r>
      <w:r w:rsidRPr="001A731A">
        <w:rPr>
          <w:sz w:val="28"/>
          <w:szCs w:val="28"/>
        </w:rPr>
        <w:t>701,6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58 956,6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5 258,2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64 214,8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58 956,6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5 258,2</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64 214,8</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85 714,3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85 714,3</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1 509 560,4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37 302,3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-2 858,9</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1 544 003,8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38 600,0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38 600,0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Проведение спортивных мероприятий, обеспечение подготовки спортсменов высокого класса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633 454,2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13 177,3</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-2 858,9</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643 772,6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Министерства физической культуры и спорта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26 995,9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26 995,9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Комплексное развитие спортивной инфраструктуры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810 510,3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24 125,0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834 635,3</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1 654 231,3</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42 560,5</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-2 858,9</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1 693 932,9</w:t>
            </w:r>
          </w:p>
        </w:tc>
      </w:tr>
    </w:tbl>
    <w:p w:rsidR="000F239F" w:rsidRPr="001A731A" w:rsidRDefault="000F239F" w:rsidP="000F239F">
      <w:pPr>
        <w:tabs>
          <w:tab w:val="left" w:pos="0"/>
        </w:tabs>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42 560,5 тыс. рублей за счет перемещения бюджетных ассигнований, в том числе:</w:t>
      </w:r>
    </w:p>
    <w:p w:rsidR="000F239F" w:rsidRPr="001A731A" w:rsidRDefault="000F239F" w:rsidP="000F239F">
      <w:pPr>
        <w:autoSpaceDE w:val="0"/>
        <w:autoSpaceDN w:val="0"/>
        <w:adjustRightInd w:val="0"/>
        <w:ind w:firstLine="709"/>
        <w:jc w:val="both"/>
        <w:rPr>
          <w:sz w:val="28"/>
          <w:szCs w:val="28"/>
        </w:rPr>
      </w:pPr>
      <w:r w:rsidRPr="001A731A">
        <w:rPr>
          <w:sz w:val="28"/>
          <w:szCs w:val="28"/>
        </w:rPr>
        <w:t xml:space="preserve">5 258,2 тыс. рублей по </w:t>
      </w:r>
      <w:r w:rsidRPr="001A731A">
        <w:rPr>
          <w:bCs/>
          <w:sz w:val="28"/>
          <w:szCs w:val="28"/>
        </w:rPr>
        <w:t xml:space="preserve">региональному проекту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w:t>
      </w:r>
      <w:r w:rsidRPr="001A731A">
        <w:rPr>
          <w:bCs/>
          <w:sz w:val="28"/>
          <w:szCs w:val="28"/>
        </w:rPr>
        <w:lastRenderedPageBreak/>
        <w:t>населения объектами спорта, а также подготовка спортивного резерва (Забайкальский край)", из них:</w:t>
      </w:r>
    </w:p>
    <w:p w:rsidR="000F239F" w:rsidRPr="001A731A" w:rsidRDefault="000F239F" w:rsidP="000F239F">
      <w:pPr>
        <w:ind w:firstLine="1134"/>
        <w:jc w:val="both"/>
        <w:rPr>
          <w:sz w:val="28"/>
          <w:szCs w:val="28"/>
        </w:rPr>
      </w:pPr>
      <w:r w:rsidRPr="001A731A">
        <w:rPr>
          <w:sz w:val="28"/>
          <w:szCs w:val="28"/>
        </w:rPr>
        <w:t>2 399,3 тыс. рублей на создание и модернизацию объектов спортивной инфраструктуры региональной собственности (муниципальной собственности).</w:t>
      </w:r>
    </w:p>
    <w:p w:rsidR="000F239F" w:rsidRPr="001A731A" w:rsidRDefault="000F239F" w:rsidP="000F239F">
      <w:pPr>
        <w:ind w:firstLine="1134"/>
        <w:jc w:val="both"/>
        <w:rPr>
          <w:sz w:val="28"/>
          <w:szCs w:val="28"/>
        </w:rPr>
      </w:pPr>
      <w:r w:rsidRPr="001A731A">
        <w:rPr>
          <w:sz w:val="28"/>
          <w:szCs w:val="28"/>
        </w:rPr>
        <w:t>Увеличение бюджетных ассигнований позволит достичь показателя "Построены и введены в эксплуатацию объекты спорта региональной (муниципальной) собственности" – 2 объекта;</w:t>
      </w:r>
    </w:p>
    <w:p w:rsidR="000F239F" w:rsidRPr="001A731A" w:rsidRDefault="000F239F" w:rsidP="000F239F">
      <w:pPr>
        <w:ind w:firstLine="1134"/>
        <w:jc w:val="both"/>
        <w:rPr>
          <w:sz w:val="28"/>
          <w:szCs w:val="28"/>
        </w:rPr>
      </w:pPr>
      <w:r w:rsidRPr="001A731A">
        <w:rPr>
          <w:sz w:val="28"/>
          <w:szCs w:val="28"/>
        </w:rPr>
        <w:t>2 525,9 тыс. рублей для завершения работ по оснащению объектов спортивной инфраструктуры спортивно-технологическим оборудованием;</w:t>
      </w:r>
    </w:p>
    <w:p w:rsidR="000F239F" w:rsidRPr="001A731A" w:rsidRDefault="000F239F" w:rsidP="000F239F">
      <w:pPr>
        <w:ind w:firstLine="1134"/>
        <w:jc w:val="both"/>
        <w:rPr>
          <w:sz w:val="28"/>
          <w:szCs w:val="28"/>
        </w:rPr>
      </w:pPr>
      <w:r w:rsidRPr="001A731A">
        <w:rPr>
          <w:sz w:val="28"/>
          <w:szCs w:val="28"/>
        </w:rPr>
        <w:t>333,0 тыс. рублей для соблюдения уровня софинансирования средств бюджета по мероприятию "</w:t>
      </w:r>
      <w:r>
        <w:rPr>
          <w:sz w:val="28"/>
          <w:szCs w:val="28"/>
        </w:rPr>
        <w:t>Г</w:t>
      </w:r>
      <w:r w:rsidRPr="001A731A">
        <w:rPr>
          <w:sz w:val="28"/>
          <w:szCs w:val="28"/>
        </w:rPr>
        <w:t>осударственная поддержка организаций, входящих в систему спортивной подготовки";</w:t>
      </w:r>
    </w:p>
    <w:p w:rsidR="000F239F" w:rsidRPr="001A731A" w:rsidRDefault="000F239F" w:rsidP="000F239F">
      <w:pPr>
        <w:autoSpaceDE w:val="0"/>
        <w:autoSpaceDN w:val="0"/>
        <w:adjustRightInd w:val="0"/>
        <w:ind w:firstLine="709"/>
        <w:jc w:val="both"/>
        <w:rPr>
          <w:bCs/>
          <w:sz w:val="28"/>
          <w:szCs w:val="28"/>
        </w:rPr>
      </w:pPr>
      <w:r w:rsidRPr="001A731A">
        <w:rPr>
          <w:sz w:val="28"/>
          <w:szCs w:val="28"/>
        </w:rPr>
        <w:t>37 302,3 тыс. рублей по решению бюджетной комиссии, в том числе:</w:t>
      </w:r>
    </w:p>
    <w:p w:rsidR="000F239F" w:rsidRPr="001A731A" w:rsidRDefault="000F239F" w:rsidP="000F239F">
      <w:pPr>
        <w:ind w:firstLine="1134"/>
        <w:jc w:val="both"/>
        <w:rPr>
          <w:sz w:val="28"/>
          <w:szCs w:val="28"/>
        </w:rPr>
      </w:pPr>
      <w:r w:rsidRPr="001A731A">
        <w:rPr>
          <w:sz w:val="28"/>
          <w:szCs w:val="28"/>
        </w:rPr>
        <w:t>13 177,3 тыс. рублей по комплексу процессных мероприятий "Проведение спортивных мероприятий, обеспечение подготовки спортсменов высокого класса", из них:</w:t>
      </w:r>
    </w:p>
    <w:p w:rsidR="000F239F" w:rsidRPr="001A731A" w:rsidRDefault="000F239F" w:rsidP="000F239F">
      <w:pPr>
        <w:pStyle w:val="a3"/>
        <w:tabs>
          <w:tab w:val="left" w:pos="0"/>
        </w:tabs>
        <w:ind w:firstLine="1418"/>
        <w:rPr>
          <w:b w:val="0"/>
        </w:rPr>
      </w:pPr>
      <w:r w:rsidRPr="001A731A">
        <w:rPr>
          <w:b w:val="0"/>
        </w:rPr>
        <w:t>на организацию и проведение в 2024 году Первенства России по стрельбе из лука в п. Агинское Администрации Агинского Бурятского округа Забайкальского края</w:t>
      </w:r>
      <w:r>
        <w:rPr>
          <w:b w:val="0"/>
        </w:rPr>
        <w:t xml:space="preserve"> – </w:t>
      </w:r>
      <w:r w:rsidRPr="001A731A">
        <w:rPr>
          <w:b w:val="0"/>
        </w:rPr>
        <w:t>11 677,3 тыс. рублей;</w:t>
      </w:r>
    </w:p>
    <w:p w:rsidR="000F239F" w:rsidRDefault="000F239F" w:rsidP="000F239F">
      <w:pPr>
        <w:autoSpaceDE w:val="0"/>
        <w:autoSpaceDN w:val="0"/>
        <w:adjustRightInd w:val="0"/>
        <w:ind w:firstLine="1418"/>
        <w:jc w:val="both"/>
        <w:rPr>
          <w:bCs/>
          <w:sz w:val="28"/>
          <w:szCs w:val="28"/>
        </w:rPr>
      </w:pPr>
      <w:r w:rsidRPr="001A731A">
        <w:rPr>
          <w:bCs/>
          <w:sz w:val="28"/>
          <w:szCs w:val="28"/>
        </w:rPr>
        <w:t>на исполнение решения Ингодинского районного суда г. Читы от 21 декабря 2023 года для организации охраны учреждения среднего специального образования, подведомственного Министерству физической культуры и спорта Забайкальского края</w:t>
      </w:r>
      <w:r>
        <w:rPr>
          <w:bCs/>
          <w:sz w:val="28"/>
          <w:szCs w:val="28"/>
        </w:rPr>
        <w:t xml:space="preserve"> – </w:t>
      </w:r>
      <w:r w:rsidRPr="001A731A">
        <w:rPr>
          <w:bCs/>
          <w:sz w:val="28"/>
          <w:szCs w:val="28"/>
        </w:rPr>
        <w:t>1 500,0 тыс. рублей;</w:t>
      </w:r>
    </w:p>
    <w:p w:rsidR="000F239F" w:rsidRPr="001A731A" w:rsidRDefault="000F239F" w:rsidP="000F239F">
      <w:pPr>
        <w:autoSpaceDE w:val="0"/>
        <w:autoSpaceDN w:val="0"/>
        <w:adjustRightInd w:val="0"/>
        <w:ind w:firstLine="1134"/>
        <w:jc w:val="both"/>
        <w:rPr>
          <w:sz w:val="28"/>
          <w:szCs w:val="28"/>
        </w:rPr>
      </w:pPr>
      <w:r w:rsidRPr="001A731A">
        <w:rPr>
          <w:sz w:val="28"/>
          <w:szCs w:val="28"/>
        </w:rPr>
        <w:t>24 125,0 тыс. рублей по комплексу процессных мероприятий "Комплексное развитие спортивной инфраструктуры" на технологическое присоединение к инженерным сетям ФОК "Динамо";</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2 858,9 тыс. рублей</w:t>
      </w:r>
      <w:r>
        <w:rPr>
          <w:bCs/>
          <w:sz w:val="28"/>
          <w:szCs w:val="28"/>
        </w:rPr>
        <w:t xml:space="preserve"> </w:t>
      </w:r>
      <w:r w:rsidRPr="001A731A">
        <w:rPr>
          <w:sz w:val="28"/>
          <w:szCs w:val="28"/>
        </w:rPr>
        <w:t>по комплексу процессных мероприятий "Проведение спортивных мероприятий, обеспечение подготовки спортсменов высокого класса"</w:t>
      </w:r>
      <w:r w:rsidRPr="001A731A">
        <w:rPr>
          <w:bCs/>
          <w:sz w:val="28"/>
          <w:szCs w:val="28"/>
        </w:rPr>
        <w:t xml:space="preserve"> </w:t>
      </w:r>
      <w:r w:rsidRPr="001A731A">
        <w:rPr>
          <w:sz w:val="28"/>
          <w:szCs w:val="28"/>
        </w:rPr>
        <w:t>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физической культуры и спорта в Забайкальском крае" составит 1 693 932,9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ind w:firstLine="709"/>
        <w:jc w:val="center"/>
        <w:rPr>
          <w:sz w:val="28"/>
          <w:szCs w:val="28"/>
        </w:rPr>
      </w:pPr>
      <w:r w:rsidRPr="001A731A">
        <w:rPr>
          <w:b/>
          <w:sz w:val="28"/>
          <w:szCs w:val="28"/>
        </w:rPr>
        <w:t xml:space="preserve">"Комплексные меры по улучшению наркологической ситуации </w:t>
      </w:r>
      <w:r>
        <w:rPr>
          <w:b/>
          <w:sz w:val="28"/>
          <w:szCs w:val="28"/>
        </w:rPr>
        <w:br/>
      </w:r>
      <w:r w:rsidRPr="001A731A">
        <w:rPr>
          <w:b/>
          <w:sz w:val="28"/>
          <w:szCs w:val="28"/>
        </w:rPr>
        <w:t>в Забайкальском крае"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 xml:space="preserve">В целом по государственной программе объем бюджетных ассигнований предлагается изменить на сумму </w:t>
      </w:r>
      <w:r>
        <w:rPr>
          <w:sz w:val="28"/>
          <w:szCs w:val="28"/>
        </w:rPr>
        <w:t>1 270,5</w:t>
      </w:r>
      <w:r w:rsidRPr="001A731A">
        <w:rPr>
          <w:sz w:val="28"/>
          <w:szCs w:val="28"/>
        </w:rPr>
        <w:t xml:space="preserve">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2 024,5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2 301,9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-1 031,4</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3 295,0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Профилактика табакокурения, потребления никотинсодержащей продукции, наркомании и алкоголизма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501,9</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501,9</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Пресечение незаконного оборота наркотиков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1 800,0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Pr>
                <w:sz w:val="18"/>
                <w:szCs w:val="18"/>
              </w:rPr>
              <w:t>1 800,0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Выявление, лечение и реабилитация лиц с наркологическими расстройствами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2 024,5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-1 031,4</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993,1</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2 024,5</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2 301,9</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-1 031,4</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Pr>
                <w:b/>
                <w:sz w:val="18"/>
                <w:szCs w:val="18"/>
              </w:rPr>
              <w:t>3 295,0</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 xml:space="preserve">на сумму </w:t>
      </w:r>
      <w:r>
        <w:rPr>
          <w:bCs/>
          <w:sz w:val="28"/>
          <w:szCs w:val="28"/>
        </w:rPr>
        <w:t>2</w:t>
      </w:r>
      <w:r w:rsidRPr="001A731A">
        <w:rPr>
          <w:bCs/>
          <w:sz w:val="28"/>
          <w:szCs w:val="28"/>
        </w:rPr>
        <w:t> </w:t>
      </w:r>
      <w:r>
        <w:rPr>
          <w:bCs/>
          <w:sz w:val="28"/>
          <w:szCs w:val="28"/>
        </w:rPr>
        <w:t>301,9</w:t>
      </w:r>
      <w:r w:rsidRPr="001A731A">
        <w:rPr>
          <w:bCs/>
          <w:sz w:val="28"/>
          <w:szCs w:val="28"/>
        </w:rPr>
        <w:t xml:space="preserve"> тыс. рублей за счет перемещения бюджетных ассигнований, в том числе:</w:t>
      </w:r>
    </w:p>
    <w:p w:rsidR="000F239F" w:rsidRPr="001A731A" w:rsidRDefault="000F239F" w:rsidP="000F239F">
      <w:pPr>
        <w:autoSpaceDE w:val="0"/>
        <w:autoSpaceDN w:val="0"/>
        <w:adjustRightInd w:val="0"/>
        <w:ind w:firstLine="708"/>
        <w:jc w:val="both"/>
        <w:rPr>
          <w:bCs/>
          <w:sz w:val="28"/>
          <w:szCs w:val="28"/>
        </w:rPr>
      </w:pPr>
      <w:r w:rsidRPr="001A731A">
        <w:rPr>
          <w:bCs/>
          <w:sz w:val="28"/>
          <w:szCs w:val="28"/>
        </w:rPr>
        <w:t xml:space="preserve">501,9 тыс. рублей </w:t>
      </w:r>
      <w:r>
        <w:rPr>
          <w:bCs/>
          <w:sz w:val="28"/>
          <w:szCs w:val="28"/>
        </w:rPr>
        <w:t>по</w:t>
      </w:r>
      <w:r w:rsidRPr="001A731A">
        <w:rPr>
          <w:bCs/>
          <w:sz w:val="28"/>
          <w:szCs w:val="28"/>
        </w:rPr>
        <w:t xml:space="preserve"> комплекс</w:t>
      </w:r>
      <w:r>
        <w:rPr>
          <w:bCs/>
          <w:sz w:val="28"/>
          <w:szCs w:val="28"/>
        </w:rPr>
        <w:t>у</w:t>
      </w:r>
      <w:r w:rsidRPr="001A731A">
        <w:rPr>
          <w:bCs/>
          <w:sz w:val="28"/>
          <w:szCs w:val="28"/>
        </w:rPr>
        <w:t xml:space="preserve"> процессных мероприятий "Профилактика табакокурения, потребления никотинсодержащей продукции, наркомании и алкоголизма".</w:t>
      </w:r>
    </w:p>
    <w:p w:rsidR="000F239F" w:rsidRPr="000F239F" w:rsidRDefault="000F239F" w:rsidP="000F239F">
      <w:pPr>
        <w:autoSpaceDE w:val="0"/>
        <w:autoSpaceDN w:val="0"/>
        <w:adjustRightInd w:val="0"/>
        <w:ind w:firstLine="708"/>
        <w:jc w:val="both"/>
        <w:rPr>
          <w:sz w:val="28"/>
          <w:szCs w:val="28"/>
        </w:rPr>
      </w:pPr>
      <w:r w:rsidRPr="001A731A">
        <w:rPr>
          <w:sz w:val="28"/>
          <w:szCs w:val="28"/>
        </w:rPr>
        <w:t>Увеличение бюджетных ассигнований позволит приобрести 3 200 штук профилактических наглядных пособий, видеофильмов, охватить 100,0% учащихся средних общеобразовательных учреждений, 66,4% воспитанников детских домов и интернатных учреждений, 1,7% населения профилактическими мероприятиями, направленными</w:t>
      </w:r>
      <w:r w:rsidRPr="000F239F">
        <w:rPr>
          <w:sz w:val="28"/>
          <w:szCs w:val="28"/>
        </w:rPr>
        <w:t xml:space="preserve"> на формирование здорового образа жизни;</w:t>
      </w:r>
    </w:p>
    <w:p w:rsidR="000F239F" w:rsidRPr="001A731A" w:rsidRDefault="000F239F" w:rsidP="000F239F">
      <w:pPr>
        <w:autoSpaceDE w:val="0"/>
        <w:autoSpaceDN w:val="0"/>
        <w:adjustRightInd w:val="0"/>
        <w:ind w:firstLine="709"/>
        <w:jc w:val="both"/>
        <w:rPr>
          <w:bCs/>
          <w:sz w:val="28"/>
          <w:szCs w:val="28"/>
        </w:rPr>
      </w:pPr>
      <w:r>
        <w:rPr>
          <w:bCs/>
          <w:sz w:val="28"/>
          <w:szCs w:val="28"/>
        </w:rPr>
        <w:t>1 800,0</w:t>
      </w:r>
      <w:r w:rsidRPr="001A731A">
        <w:rPr>
          <w:bCs/>
          <w:sz w:val="28"/>
          <w:szCs w:val="28"/>
        </w:rPr>
        <w:t xml:space="preserve"> тыс. рублей </w:t>
      </w:r>
      <w:r>
        <w:rPr>
          <w:bCs/>
          <w:sz w:val="28"/>
          <w:szCs w:val="28"/>
        </w:rPr>
        <w:t>по</w:t>
      </w:r>
      <w:r w:rsidRPr="001A731A">
        <w:rPr>
          <w:bCs/>
          <w:sz w:val="28"/>
          <w:szCs w:val="28"/>
        </w:rPr>
        <w:t xml:space="preserve"> комплекс</w:t>
      </w:r>
      <w:r>
        <w:rPr>
          <w:bCs/>
          <w:sz w:val="28"/>
          <w:szCs w:val="28"/>
        </w:rPr>
        <w:t>у</w:t>
      </w:r>
      <w:r w:rsidRPr="001A731A">
        <w:rPr>
          <w:bCs/>
          <w:sz w:val="28"/>
          <w:szCs w:val="28"/>
        </w:rPr>
        <w:t xml:space="preserve"> процессных мероприятий "Пресечение незаконного оборота наркотиков" на уничтожение 510 гектаров очагов произрастания </w:t>
      </w:r>
      <w:r w:rsidRPr="000F239F">
        <w:rPr>
          <w:sz w:val="28"/>
          <w:szCs w:val="28"/>
        </w:rPr>
        <w:t>дикорастущей конопли;</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1 031,4 тыс. рублей</w:t>
      </w:r>
      <w:r w:rsidRPr="001A731A">
        <w:rPr>
          <w:sz w:val="28"/>
          <w:szCs w:val="28"/>
        </w:rPr>
        <w:t xml:space="preserve"> </w:t>
      </w:r>
      <w:r>
        <w:rPr>
          <w:sz w:val="28"/>
          <w:szCs w:val="28"/>
        </w:rPr>
        <w:t xml:space="preserve">по </w:t>
      </w:r>
      <w:r w:rsidRPr="001A731A">
        <w:rPr>
          <w:bCs/>
          <w:sz w:val="28"/>
          <w:szCs w:val="28"/>
        </w:rPr>
        <w:t>комплекс</w:t>
      </w:r>
      <w:r>
        <w:rPr>
          <w:bCs/>
          <w:sz w:val="28"/>
          <w:szCs w:val="28"/>
        </w:rPr>
        <w:t>у</w:t>
      </w:r>
      <w:r w:rsidRPr="001A731A">
        <w:rPr>
          <w:bCs/>
          <w:sz w:val="28"/>
          <w:szCs w:val="28"/>
        </w:rPr>
        <w:t xml:space="preserve"> процессных мероприятий</w:t>
      </w:r>
      <w:r>
        <w:rPr>
          <w:bCs/>
          <w:sz w:val="28"/>
          <w:szCs w:val="28"/>
        </w:rPr>
        <w:t xml:space="preserve"> "Выявление, лечение и реабилитация лиц с наркологическими расстройствами"</w:t>
      </w:r>
      <w:r>
        <w:rPr>
          <w:sz w:val="28"/>
          <w:szCs w:val="28"/>
        </w:rPr>
        <w:t xml:space="preserve"> </w:t>
      </w:r>
      <w:r w:rsidRPr="001A731A">
        <w:rPr>
          <w:sz w:val="28"/>
          <w:szCs w:val="28"/>
        </w:rPr>
        <w:t>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 xml:space="preserve">В результате объем бюджетных ассигнований по государственной программе "Комплексные меры по улучшению наркологической ситуации в Забайкальском крае" составит </w:t>
      </w:r>
      <w:r>
        <w:rPr>
          <w:sz w:val="28"/>
          <w:szCs w:val="28"/>
        </w:rPr>
        <w:t>3 295,0</w:t>
      </w:r>
      <w:r w:rsidRPr="001A731A">
        <w:rPr>
          <w:sz w:val="28"/>
          <w:szCs w:val="28"/>
        </w:rPr>
        <w:t xml:space="preserve">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Pr="001A731A"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A62906" w:rsidRDefault="000F239F" w:rsidP="000F239F">
      <w:pPr>
        <w:spacing w:before="120"/>
        <w:ind w:firstLine="709"/>
        <w:contextualSpacing/>
        <w:jc w:val="center"/>
        <w:rPr>
          <w:b/>
          <w:sz w:val="28"/>
          <w:szCs w:val="28"/>
        </w:rPr>
      </w:pPr>
      <w:r w:rsidRPr="001A731A">
        <w:rPr>
          <w:b/>
          <w:sz w:val="28"/>
          <w:szCs w:val="28"/>
        </w:rPr>
        <w:t xml:space="preserve">"Развитие жилищно-коммунального хозяйства </w:t>
      </w:r>
    </w:p>
    <w:p w:rsidR="000F239F" w:rsidRPr="001A731A" w:rsidRDefault="000F239F" w:rsidP="000F239F">
      <w:pPr>
        <w:spacing w:before="120"/>
        <w:ind w:firstLine="709"/>
        <w:contextualSpacing/>
        <w:jc w:val="center"/>
        <w:rPr>
          <w:sz w:val="28"/>
          <w:szCs w:val="28"/>
        </w:rPr>
      </w:pPr>
      <w:r w:rsidRPr="001A731A">
        <w:rPr>
          <w:b/>
          <w:sz w:val="28"/>
          <w:szCs w:val="28"/>
        </w:rPr>
        <w:t>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"минус" 104 129,1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852 684,1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8 512,4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861 196,5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Чистая вода (Забайкальский край)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852 684,1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8 512,4</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861 196,5</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372 062,2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372 062,2</w:t>
            </w:r>
          </w:p>
        </w:tc>
      </w:tr>
      <w:tr w:rsidR="000F239F" w:rsidRPr="001A731A" w:rsidTr="00CB06F3">
        <w:trPr>
          <w:cantSplit/>
          <w:trHeight w:val="345"/>
        </w:trPr>
        <w:tc>
          <w:tcPr>
            <w:tcW w:w="3402" w:type="dxa"/>
            <w:vAlign w:val="center"/>
          </w:tcPr>
          <w:p w:rsidR="000F239F" w:rsidRPr="001A731A" w:rsidRDefault="000F239F" w:rsidP="00CB06F3">
            <w:pPr>
              <w:ind w:firstLine="34"/>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2 120 544,8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-112 641,5</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2 007 903,3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426 421,3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-98 962,1</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327 459,2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10 000,0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10 000,0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1 615 603,4</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-13 679,4</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1 601 924,0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Обеспечение деятельности некоммерческих организаций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68 520,1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68 520,1</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3 345 291,1</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8 512,4</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-112 641,5</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3 241 162,0</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8 512,4 тыс. рублей по региональному проекту "Чистая вода (Забайкальский край)" на реализацию мероприятия национального проекта "Жилье и городская среда", в том числе:</w:t>
      </w:r>
    </w:p>
    <w:p w:rsidR="000F239F" w:rsidRPr="001A731A" w:rsidRDefault="000F239F" w:rsidP="000F239F">
      <w:pPr>
        <w:autoSpaceDE w:val="0"/>
        <w:autoSpaceDN w:val="0"/>
        <w:adjustRightInd w:val="0"/>
        <w:ind w:firstLine="709"/>
        <w:jc w:val="both"/>
        <w:rPr>
          <w:bCs/>
          <w:sz w:val="28"/>
          <w:szCs w:val="28"/>
        </w:rPr>
      </w:pPr>
      <w:r>
        <w:rPr>
          <w:bCs/>
          <w:sz w:val="28"/>
          <w:szCs w:val="28"/>
        </w:rPr>
        <w:t xml:space="preserve">8 341,9 тыс. рублей </w:t>
      </w:r>
      <w:r w:rsidRPr="001A731A">
        <w:rPr>
          <w:bCs/>
          <w:sz w:val="28"/>
          <w:szCs w:val="28"/>
        </w:rPr>
        <w:t>за счет средств федерального бюджета;</w:t>
      </w:r>
    </w:p>
    <w:p w:rsidR="000F239F" w:rsidRPr="001A731A" w:rsidRDefault="000F239F" w:rsidP="000F239F">
      <w:pPr>
        <w:autoSpaceDE w:val="0"/>
        <w:autoSpaceDN w:val="0"/>
        <w:adjustRightInd w:val="0"/>
        <w:ind w:firstLine="709"/>
        <w:jc w:val="both"/>
        <w:rPr>
          <w:bCs/>
          <w:sz w:val="28"/>
          <w:szCs w:val="28"/>
        </w:rPr>
      </w:pPr>
      <w:r>
        <w:rPr>
          <w:bCs/>
          <w:sz w:val="28"/>
          <w:szCs w:val="28"/>
        </w:rPr>
        <w:t xml:space="preserve">170,5 тыс. рублей </w:t>
      </w:r>
      <w:r w:rsidRPr="001A731A">
        <w:rPr>
          <w:bCs/>
          <w:sz w:val="28"/>
          <w:szCs w:val="28"/>
        </w:rPr>
        <w:t>за счет перемещения бюджетных ассигнований.</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Увеличение бюджетных ассигнований позволит завершить строительство и ввести в эксплуатацию 2 объекта;</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112 641,5 тыс. рублей в связи с перемещением бюджетных ассигнований, из них:</w:t>
      </w:r>
    </w:p>
    <w:p w:rsidR="000F239F" w:rsidRPr="001A731A" w:rsidRDefault="000F239F" w:rsidP="000F239F">
      <w:pPr>
        <w:autoSpaceDE w:val="0"/>
        <w:autoSpaceDN w:val="0"/>
        <w:adjustRightInd w:val="0"/>
        <w:ind w:firstLine="709"/>
        <w:jc w:val="both"/>
        <w:rPr>
          <w:bCs/>
          <w:color w:val="000000"/>
          <w:sz w:val="28"/>
          <w:szCs w:val="28"/>
        </w:rPr>
      </w:pPr>
      <w:r w:rsidRPr="001A731A">
        <w:rPr>
          <w:bCs/>
          <w:sz w:val="28"/>
          <w:szCs w:val="28"/>
        </w:rPr>
        <w:t>98 962,1 тыс. рублей по комплексу процессных мероприятий "</w:t>
      </w:r>
      <w:r w:rsidRPr="001A731A">
        <w:rPr>
          <w:bCs/>
          <w:color w:val="000000"/>
          <w:sz w:val="28"/>
          <w:szCs w:val="28"/>
        </w:rPr>
        <w:t xml:space="preserve">Оказание содействия муниципальным образованиям Забайкальского края в реализации </w:t>
      </w:r>
      <w:r w:rsidRPr="001A731A">
        <w:rPr>
          <w:bCs/>
          <w:color w:val="000000"/>
          <w:sz w:val="28"/>
          <w:szCs w:val="28"/>
        </w:rPr>
        <w:lastRenderedPageBreak/>
        <w:t>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p w:rsidR="000F239F" w:rsidRPr="001A731A" w:rsidRDefault="000F239F" w:rsidP="000F239F">
      <w:pPr>
        <w:autoSpaceDE w:val="0"/>
        <w:autoSpaceDN w:val="0"/>
        <w:adjustRightInd w:val="0"/>
        <w:ind w:firstLine="709"/>
        <w:jc w:val="both"/>
        <w:rPr>
          <w:bCs/>
          <w:sz w:val="28"/>
          <w:szCs w:val="28"/>
        </w:rPr>
      </w:pPr>
      <w:r w:rsidRPr="001A731A">
        <w:rPr>
          <w:bCs/>
          <w:color w:val="000000"/>
          <w:sz w:val="28"/>
          <w:szCs w:val="28"/>
        </w:rPr>
        <w:t xml:space="preserve">13 679,4 тыс. рублей </w:t>
      </w:r>
      <w:r w:rsidRPr="001A731A">
        <w:rPr>
          <w:bCs/>
          <w:sz w:val="28"/>
          <w:szCs w:val="28"/>
        </w:rPr>
        <w:t>по комплексу процессных мероприятий "</w:t>
      </w:r>
      <w:r w:rsidRPr="001A731A">
        <w:rPr>
          <w:bCs/>
          <w:color w:val="000000"/>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жилищно-коммунального хозяйства Забайкальского края" составит 3 241 162,0 тыс. рублей.</w:t>
      </w:r>
    </w:p>
    <w:p w:rsidR="000F239F" w:rsidRPr="001A731A"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spacing w:before="120"/>
        <w:ind w:firstLine="709"/>
        <w:contextualSpacing/>
        <w:jc w:val="center"/>
        <w:rPr>
          <w:sz w:val="28"/>
          <w:szCs w:val="28"/>
        </w:rPr>
      </w:pPr>
      <w:r w:rsidRPr="001A731A">
        <w:rPr>
          <w:b/>
          <w:sz w:val="28"/>
          <w:szCs w:val="28"/>
        </w:rPr>
        <w:t>"Сохранение, использование, популяризация и государственная охрана объектов культурного наследия"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"минус" 31,8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16 216,9</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-31,8</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16 185,1</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Сохранение, использование, популяризация и государственная охрана объектов культурного наследия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13 043,8</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13 043,8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мероприятий федеральной целевой программы "Увековечение памяти погибших при защите Отечества на 2019–2024 годы</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3 173,1</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-31,8</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3 141,3</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16 216,9</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-31,8</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16 185,1</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уменьшить</w:t>
      </w:r>
      <w:r w:rsidRPr="001A731A">
        <w:rPr>
          <w:bCs/>
          <w:sz w:val="28"/>
          <w:szCs w:val="28"/>
        </w:rPr>
        <w:t xml:space="preserve"> на сумму 31,8 тыс. рублей по</w:t>
      </w:r>
      <w:r w:rsidRPr="001A731A">
        <w:t xml:space="preserve"> </w:t>
      </w:r>
      <w:r w:rsidRPr="001A731A">
        <w:rPr>
          <w:bCs/>
          <w:sz w:val="28"/>
          <w:szCs w:val="28"/>
        </w:rPr>
        <w:t>комплексу процессных мероприятий "Реализация мероприятий федеральной целевой программы "Увековечение памяти погибших при защите Отечества на 2019–2024 годы" в связи с перемещением бюджетных ассигнований.</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"Сохранение, использование, популяризация и государственная охрана объектов культурного наследия" составит 16 185,1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6F7787" w:rsidRDefault="006F7787" w:rsidP="000F239F">
      <w:pPr>
        <w:spacing w:before="120"/>
        <w:ind w:firstLine="709"/>
        <w:jc w:val="center"/>
        <w:rPr>
          <w:b/>
          <w:sz w:val="28"/>
          <w:szCs w:val="28"/>
        </w:rPr>
      </w:pPr>
    </w:p>
    <w:p w:rsidR="000F239F"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ind w:firstLine="709"/>
        <w:jc w:val="center"/>
        <w:rPr>
          <w:sz w:val="28"/>
          <w:szCs w:val="28"/>
        </w:rPr>
      </w:pPr>
      <w:r w:rsidRPr="001A731A">
        <w:rPr>
          <w:b/>
          <w:sz w:val="28"/>
          <w:szCs w:val="28"/>
        </w:rPr>
        <w:t>"Комплексное развитие сельских территорий"</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99 671,6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392 174,0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99 671,6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491 845,6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жилищного строительства на сельских территориях и повышение уровня благоустройства домовладений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6 898,2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6 898,2</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Содействие занятости сельского населения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1 180,5</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1 180,5</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транспортной инфраструктуры на сельских территориях</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50 000,0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50 000,0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Благоустройство сельских территорий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8 570,6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8 570,6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Современный облик сельских территорий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325 524,7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99 671,6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425 196,3</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392 174,0</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99 671,6</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491 845,6</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99 671,6 тыс. рублей по региональному проекту "Современный облик сельских территорий", в том числе:</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3 386,6 тыс. рублей за счет средств федерального бюджета на мероприятия по обеспечению комплексного развития сельских территорий (реализация проектов комплексного развития сельских территорий (агломераций));</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96 285,0 тыс. рублей за счет перемещения бюджетных ассигнований на реализацию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p w:rsidR="000F239F" w:rsidRPr="001A731A" w:rsidRDefault="000F239F" w:rsidP="005258FE">
      <w:pPr>
        <w:autoSpaceDE w:val="0"/>
        <w:autoSpaceDN w:val="0"/>
        <w:adjustRightInd w:val="0"/>
        <w:ind w:firstLine="709"/>
        <w:jc w:val="both"/>
        <w:rPr>
          <w:bCs/>
          <w:sz w:val="28"/>
          <w:szCs w:val="28"/>
        </w:rPr>
      </w:pPr>
      <w:r w:rsidRPr="001A731A">
        <w:rPr>
          <w:bCs/>
          <w:sz w:val="28"/>
          <w:szCs w:val="28"/>
        </w:rPr>
        <w:t>Увеличение бюджетных ассигнований позволит завершить строительство и ввести в эксплуатацию 2 объекта</w:t>
      </w:r>
      <w:r w:rsidR="005258FE">
        <w:rPr>
          <w:bCs/>
          <w:sz w:val="28"/>
          <w:szCs w:val="28"/>
        </w:rPr>
        <w:t xml:space="preserve">: </w:t>
      </w:r>
      <w:r w:rsidR="005258FE" w:rsidRPr="005258FE">
        <w:rPr>
          <w:bCs/>
          <w:sz w:val="28"/>
          <w:szCs w:val="28"/>
        </w:rPr>
        <w:t>"Ледовая арена по адресу: Забайкальский край, пгт. При</w:t>
      </w:r>
      <w:r w:rsidR="005258FE">
        <w:rPr>
          <w:bCs/>
          <w:sz w:val="28"/>
          <w:szCs w:val="28"/>
        </w:rPr>
        <w:t xml:space="preserve">аргунск, МКР. 1, строение № 24", </w:t>
      </w:r>
      <w:r w:rsidR="005258FE" w:rsidRPr="005258FE">
        <w:rPr>
          <w:bCs/>
          <w:sz w:val="28"/>
          <w:szCs w:val="28"/>
        </w:rPr>
        <w:t>"Физкультурно-оздор</w:t>
      </w:r>
      <w:r w:rsidR="005258FE">
        <w:rPr>
          <w:bCs/>
          <w:sz w:val="28"/>
          <w:szCs w:val="28"/>
        </w:rPr>
        <w:t>овительный комплекс в г. Хилок".</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"Комплексное развитие сельских территорий" составит 491 845,6 тыс. рублей.</w:t>
      </w: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p>
    <w:p w:rsidR="000F239F" w:rsidRDefault="000F239F" w:rsidP="000F239F">
      <w:pPr>
        <w:spacing w:before="120"/>
        <w:ind w:firstLine="709"/>
        <w:jc w:val="center"/>
        <w:rPr>
          <w:b/>
          <w:sz w:val="28"/>
          <w:szCs w:val="28"/>
        </w:rPr>
      </w:pPr>
      <w:r w:rsidRPr="001A731A">
        <w:rPr>
          <w:b/>
          <w:sz w:val="28"/>
          <w:szCs w:val="28"/>
        </w:rPr>
        <w:lastRenderedPageBreak/>
        <w:t xml:space="preserve">Государственная программа Забайкальского края </w:t>
      </w:r>
    </w:p>
    <w:p w:rsidR="000F239F" w:rsidRPr="001A731A" w:rsidRDefault="000F239F" w:rsidP="000F239F">
      <w:pPr>
        <w:ind w:firstLine="709"/>
        <w:jc w:val="center"/>
        <w:rPr>
          <w:sz w:val="28"/>
          <w:szCs w:val="28"/>
        </w:rPr>
      </w:pPr>
      <w:r w:rsidRPr="001A731A">
        <w:rPr>
          <w:b/>
          <w:sz w:val="28"/>
          <w:szCs w:val="28"/>
        </w:rPr>
        <w:t>"Развитие дорожного хозяйства Забайкальского края"</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1 819 890,0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обеспечивающие достижение результатов федеральных проектов, входящих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8 090 052,0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8 090 052,0</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1 819 890,0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1 819 890,0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Строительство искусственных сооружений и реконструкция автомобильных дорог</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1 819 890,0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1 819 890,0</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5 398 053,6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5 398 053,6</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Модернизация автомобильных дорог регионального и межмуниципального значения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2 710 841,7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-97 675,4</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2 613 166,3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bookmarkStart w:id="17" w:name="_Hlk164237267"/>
            <w:r w:rsidRPr="001A731A">
              <w:rPr>
                <w:bCs/>
                <w:color w:val="000000"/>
                <w:sz w:val="18"/>
                <w:szCs w:val="18"/>
              </w:rPr>
              <w:t>Межбюджетные трансферты, предоставляемые из дорожного фонда Забайкальского края бюджетам муниципальных образований Забайкальского края</w:t>
            </w:r>
            <w:bookmarkEnd w:id="17"/>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2 225 854,2</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230 894,6</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2 456 748,8</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Содержание подведомственных учреждений и оплата платежей по кредитам</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461 357,7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-133 219,2</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328 138,5</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13 488 105,6</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2 050 784,6</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-230 894,6</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15 307 995,6</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2 050 784,6 тыс. рублей, в том числе:</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 xml:space="preserve">1 819 890,0 тыс. рублей по региональному проекту "Строительство искусственных сооружений и реконструкция автомобильных дорог" </w:t>
      </w:r>
      <w:r w:rsidRPr="00D2332C">
        <w:rPr>
          <w:bCs/>
          <w:sz w:val="28"/>
          <w:szCs w:val="28"/>
        </w:rPr>
        <w:t>за счет возврата прочих остатков субсидий, имеющих целевое назначение, прошлых лет из бюджетов муниципальных образований</w:t>
      </w:r>
      <w:r w:rsidRPr="001A731A">
        <w:rPr>
          <w:bCs/>
          <w:sz w:val="28"/>
          <w:szCs w:val="28"/>
        </w:rPr>
        <w:t xml:space="preserve"> на осуществление дорожной деятельности на автомобильных дорогах общего пользования местного значения (за исключением работ по содержанию автомобильных дорог), что позволит реализовать мероприятие по строительству автодорожного путепровода через железную дорогу на 6191–6192 км перегона Чита </w:t>
      </w:r>
      <w:r w:rsidRPr="001A731A">
        <w:rPr>
          <w:bCs/>
          <w:sz w:val="28"/>
          <w:szCs w:val="28"/>
          <w:lang w:val="en-US"/>
        </w:rPr>
        <w:t>I</w:t>
      </w:r>
      <w:r w:rsidRPr="001A731A">
        <w:rPr>
          <w:bCs/>
          <w:sz w:val="28"/>
          <w:szCs w:val="28"/>
        </w:rPr>
        <w:t xml:space="preserve"> – Кадала и автодорожного путепровода через не электрифицированные железнодорожные пути № 302, № 302а на станции Чита </w:t>
      </w:r>
      <w:r w:rsidRPr="001A731A">
        <w:rPr>
          <w:bCs/>
          <w:sz w:val="28"/>
          <w:szCs w:val="28"/>
          <w:lang w:val="en-US"/>
        </w:rPr>
        <w:t>I</w:t>
      </w:r>
      <w:r w:rsidRPr="001A731A">
        <w:rPr>
          <w:bCs/>
          <w:sz w:val="28"/>
          <w:szCs w:val="28"/>
        </w:rPr>
        <w:t xml:space="preserve"> (включая реконструкцию улиц Кирпично-Заводская и Проектная, а также ул. Рахова до пересечения с ул. Авиационная);</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230 894,6 тыс. рублей по комплексу процессных мероприятий "</w:t>
      </w:r>
      <w:r w:rsidRPr="00B924D6">
        <w:rPr>
          <w:bCs/>
          <w:sz w:val="28"/>
          <w:szCs w:val="28"/>
        </w:rPr>
        <w:t>Межбюджетные трансферты, предоставляемые из дорожного фонда Забайкальского края бюджетам муниципальных образований Забайкальского края</w:t>
      </w:r>
      <w:r w:rsidRPr="001A731A">
        <w:rPr>
          <w:bCs/>
          <w:sz w:val="28"/>
          <w:szCs w:val="28"/>
        </w:rPr>
        <w:t>"</w:t>
      </w:r>
      <w:r w:rsidRPr="00B924D6">
        <w:rPr>
          <w:bCs/>
          <w:sz w:val="28"/>
          <w:szCs w:val="28"/>
        </w:rPr>
        <w:t xml:space="preserve"> </w:t>
      </w:r>
      <w:r w:rsidRPr="001A731A">
        <w:rPr>
          <w:bCs/>
          <w:sz w:val="28"/>
          <w:szCs w:val="28"/>
        </w:rPr>
        <w:t xml:space="preserve">за счет перемещения бюджетных ассигнований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w:t>
      </w:r>
      <w:r w:rsidRPr="001A731A">
        <w:rPr>
          <w:bCs/>
          <w:sz w:val="28"/>
          <w:szCs w:val="28"/>
        </w:rPr>
        <w:lastRenderedPageBreak/>
        <w:t>экспертиз)</w:t>
      </w:r>
      <w:r w:rsidRPr="001A731A">
        <w:rPr>
          <w:sz w:val="28"/>
          <w:szCs w:val="28"/>
        </w:rPr>
        <w:t>, что позволит обеспечить протяженность автомобильных дорог общего пользования местного значения, введенных в эксплуатацию после ремонта</w:t>
      </w:r>
      <w:r w:rsidRPr="001A731A">
        <w:rPr>
          <w:bCs/>
          <w:sz w:val="28"/>
          <w:szCs w:val="28"/>
        </w:rPr>
        <w:t>;</w:t>
      </w:r>
    </w:p>
    <w:p w:rsidR="000F239F" w:rsidRPr="001A731A" w:rsidRDefault="000F239F" w:rsidP="000F239F">
      <w:pPr>
        <w:autoSpaceDE w:val="0"/>
        <w:autoSpaceDN w:val="0"/>
        <w:adjustRightInd w:val="0"/>
        <w:ind w:firstLine="709"/>
        <w:jc w:val="both"/>
        <w:rPr>
          <w:bCs/>
          <w:sz w:val="28"/>
          <w:szCs w:val="28"/>
        </w:rPr>
      </w:pPr>
      <w:r w:rsidRPr="001A731A">
        <w:rPr>
          <w:b/>
          <w:bCs/>
          <w:sz w:val="28"/>
          <w:szCs w:val="28"/>
        </w:rPr>
        <w:t>уменьшить</w:t>
      </w:r>
      <w:r w:rsidRPr="001A731A">
        <w:rPr>
          <w:bCs/>
          <w:sz w:val="28"/>
          <w:szCs w:val="28"/>
        </w:rPr>
        <w:t xml:space="preserve"> на сумму 230 894,6 тыс. рублей в связи с перемещением бюджетных ассигнований, из них:</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97 675,4 тыс. рублей по комплексу процессных мероприятий "Модернизация автомобильных дорог регионального и межмуниципального значения";</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133 219,2 тыс. рублей по комплексу процессных мероприятий "Содержание подведомственных учреждений и оплата платежей по кредитам".</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"Развитие дорожного хозяйства Забайкальского края" составит 15 307 995,6 тыс. рублей.</w:t>
      </w:r>
    </w:p>
    <w:p w:rsidR="000F239F" w:rsidRDefault="000F239F" w:rsidP="000F239F">
      <w:pPr>
        <w:spacing w:before="120"/>
        <w:ind w:firstLine="709"/>
        <w:jc w:val="center"/>
        <w:rPr>
          <w:b/>
          <w:sz w:val="28"/>
          <w:szCs w:val="28"/>
        </w:rPr>
      </w:pPr>
      <w:r w:rsidRPr="001A731A">
        <w:rPr>
          <w:b/>
          <w:sz w:val="28"/>
          <w:szCs w:val="28"/>
        </w:rPr>
        <w:t xml:space="preserve">Государственная программа Забайкальского края </w:t>
      </w:r>
    </w:p>
    <w:p w:rsidR="000F239F" w:rsidRPr="001A731A" w:rsidRDefault="000F239F" w:rsidP="000F239F">
      <w:pPr>
        <w:ind w:firstLine="709"/>
        <w:jc w:val="center"/>
        <w:rPr>
          <w:sz w:val="28"/>
          <w:szCs w:val="28"/>
        </w:rPr>
      </w:pPr>
      <w:r w:rsidRPr="001A731A">
        <w:rPr>
          <w:b/>
          <w:sz w:val="28"/>
          <w:szCs w:val="28"/>
        </w:rPr>
        <w:t>"Реализация государственной национальной политики, развитие институтов региональной политики и гражданского общества в Забайкальском крае"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4 340,0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868,6</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868,6</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123 510,3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4 340,0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127 850,3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региональной политики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34 229,0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2 500,0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36 729,0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Развитие молодежной политики</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89 281,3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1 840,0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91 121,3</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124 378,9</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4 340,0</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128 718,9</w:t>
            </w:r>
          </w:p>
        </w:tc>
      </w:tr>
    </w:tbl>
    <w:p w:rsidR="000F239F" w:rsidRPr="001A731A" w:rsidRDefault="000F239F" w:rsidP="000F239F">
      <w:pPr>
        <w:autoSpaceDE w:val="0"/>
        <w:autoSpaceDN w:val="0"/>
        <w:adjustRightInd w:val="0"/>
        <w:spacing w:before="120"/>
        <w:ind w:firstLine="709"/>
        <w:jc w:val="both"/>
        <w:rPr>
          <w:bCs/>
          <w:sz w:val="28"/>
          <w:szCs w:val="28"/>
        </w:rPr>
      </w:pPr>
      <w:r w:rsidRPr="001A731A">
        <w:rPr>
          <w:b/>
          <w:bCs/>
          <w:sz w:val="28"/>
          <w:szCs w:val="28"/>
        </w:rPr>
        <w:t xml:space="preserve">увеличить </w:t>
      </w:r>
      <w:r w:rsidRPr="001A731A">
        <w:rPr>
          <w:bCs/>
          <w:sz w:val="28"/>
          <w:szCs w:val="28"/>
        </w:rPr>
        <w:t>на сумму 4 340,0 тыс. рублей за счет перераспределения бюджетных ассигнований по решению бюджетной комиссии, в том числе</w:t>
      </w:r>
      <w:r>
        <w:rPr>
          <w:bCs/>
          <w:sz w:val="28"/>
          <w:szCs w:val="28"/>
        </w:rPr>
        <w:t>:</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2 500,0 тыс. рублей по комплексу процессных мероприятий "Реализация региональной политики" на реализацию мероприятий по поддержке и развитию казачества;</w:t>
      </w:r>
    </w:p>
    <w:p w:rsidR="000F239F" w:rsidRPr="001A731A" w:rsidRDefault="000F239F" w:rsidP="000F239F">
      <w:pPr>
        <w:autoSpaceDE w:val="0"/>
        <w:autoSpaceDN w:val="0"/>
        <w:adjustRightInd w:val="0"/>
        <w:ind w:firstLine="709"/>
        <w:jc w:val="both"/>
        <w:rPr>
          <w:bCs/>
          <w:sz w:val="28"/>
          <w:szCs w:val="28"/>
        </w:rPr>
      </w:pPr>
      <w:r w:rsidRPr="001A731A">
        <w:rPr>
          <w:bCs/>
          <w:sz w:val="28"/>
          <w:szCs w:val="28"/>
        </w:rPr>
        <w:t>1 840,0 тыс. рублей по комплексу процессных мероприятий "Развитие молодежной политики" на оказание финансовой помощи команде КВН "Без Грани" для участия в 1/8 финала Высшей Лиги КВН в г. Москве.</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"Реализация государственной национальной политики, развитие институтов региональной политики и гражданского общества в Забайкальском крае" составит 128 718,9 тыс. рублей.</w:t>
      </w:r>
    </w:p>
    <w:p w:rsidR="000F239F" w:rsidRPr="001A731A" w:rsidRDefault="000F239F" w:rsidP="000F239F">
      <w:pPr>
        <w:spacing w:before="120"/>
        <w:ind w:firstLine="709"/>
        <w:jc w:val="center"/>
        <w:rPr>
          <w:sz w:val="28"/>
          <w:szCs w:val="28"/>
        </w:rPr>
      </w:pPr>
      <w:r w:rsidRPr="001A731A">
        <w:rPr>
          <w:b/>
          <w:sz w:val="28"/>
          <w:szCs w:val="28"/>
        </w:rPr>
        <w:lastRenderedPageBreak/>
        <w:t>Государственная программа Забайкальского края "Энергосбережение и развитие энергетики в Забайкальском крае"</w:t>
      </w:r>
    </w:p>
    <w:p w:rsidR="000F239F" w:rsidRPr="001A731A" w:rsidRDefault="000F239F" w:rsidP="000F239F">
      <w:pPr>
        <w:autoSpaceDE w:val="0"/>
        <w:autoSpaceDN w:val="0"/>
        <w:adjustRightInd w:val="0"/>
        <w:spacing w:before="120"/>
        <w:ind w:firstLine="709"/>
        <w:jc w:val="both"/>
        <w:rPr>
          <w:bCs/>
          <w:sz w:val="28"/>
          <w:szCs w:val="28"/>
        </w:rPr>
      </w:pPr>
      <w:r w:rsidRPr="001A731A">
        <w:rPr>
          <w:sz w:val="28"/>
          <w:szCs w:val="28"/>
        </w:rPr>
        <w:t>В целом по государственной программе объем бюджетных ассигнований предлагается изменить на сумму 20 000,0 тыс. рублей, из них:</w:t>
      </w:r>
    </w:p>
    <w:p w:rsidR="000F239F" w:rsidRPr="001A731A" w:rsidRDefault="000F239F" w:rsidP="000F239F">
      <w:pPr>
        <w:autoSpaceDE w:val="0"/>
        <w:autoSpaceDN w:val="0"/>
        <w:adjustRightInd w:val="0"/>
        <w:spacing w:before="120"/>
        <w:ind w:firstLine="709"/>
        <w:jc w:val="right"/>
        <w:rPr>
          <w:bCs/>
          <w:sz w:val="18"/>
          <w:szCs w:val="18"/>
        </w:rPr>
      </w:pPr>
      <w:r w:rsidRPr="001A731A">
        <w:rPr>
          <w:bCs/>
          <w:sz w:val="18"/>
          <w:szCs w:val="18"/>
        </w:rPr>
        <w:t>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418"/>
        <w:gridCol w:w="1276"/>
        <w:gridCol w:w="1275"/>
        <w:gridCol w:w="1985"/>
      </w:tblGrid>
      <w:tr w:rsidR="000F239F" w:rsidRPr="001A731A" w:rsidTr="00CB06F3">
        <w:trPr>
          <w:cantSplit/>
          <w:tblHeader/>
        </w:trPr>
        <w:tc>
          <w:tcPr>
            <w:tcW w:w="3402" w:type="dxa"/>
            <w:vAlign w:val="center"/>
          </w:tcPr>
          <w:p w:rsidR="000F239F" w:rsidRPr="006F7787" w:rsidRDefault="000F239F" w:rsidP="00CB06F3">
            <w:pPr>
              <w:jc w:val="center"/>
              <w:rPr>
                <w:bCs/>
                <w:sz w:val="18"/>
                <w:szCs w:val="18"/>
              </w:rPr>
            </w:pPr>
            <w:r w:rsidRPr="006F7787">
              <w:rPr>
                <w:bCs/>
                <w:sz w:val="18"/>
                <w:szCs w:val="18"/>
              </w:rPr>
              <w:t>Наименование структурных элементов</w:t>
            </w:r>
          </w:p>
        </w:tc>
        <w:tc>
          <w:tcPr>
            <w:tcW w:w="1418" w:type="dxa"/>
            <w:vAlign w:val="center"/>
          </w:tcPr>
          <w:p w:rsidR="000F239F" w:rsidRPr="006F7787" w:rsidRDefault="000F239F" w:rsidP="00CB06F3">
            <w:pPr>
              <w:jc w:val="center"/>
              <w:rPr>
                <w:bCs/>
                <w:sz w:val="18"/>
                <w:szCs w:val="18"/>
              </w:rPr>
            </w:pPr>
            <w:r w:rsidRPr="006F7787">
              <w:rPr>
                <w:bCs/>
                <w:sz w:val="18"/>
                <w:szCs w:val="18"/>
              </w:rPr>
              <w:t>Закон Забайкальского края</w:t>
            </w:r>
          </w:p>
        </w:tc>
        <w:tc>
          <w:tcPr>
            <w:tcW w:w="1276" w:type="dxa"/>
            <w:vAlign w:val="center"/>
          </w:tcPr>
          <w:p w:rsidR="000F239F" w:rsidRPr="006F7787" w:rsidRDefault="000F239F" w:rsidP="00CB06F3">
            <w:pPr>
              <w:jc w:val="center"/>
              <w:rPr>
                <w:bCs/>
                <w:sz w:val="18"/>
                <w:szCs w:val="18"/>
              </w:rPr>
            </w:pPr>
            <w:r w:rsidRPr="006F7787">
              <w:rPr>
                <w:bCs/>
                <w:sz w:val="18"/>
                <w:szCs w:val="18"/>
              </w:rPr>
              <w:t>Увеличение (+)</w:t>
            </w:r>
          </w:p>
        </w:tc>
        <w:tc>
          <w:tcPr>
            <w:tcW w:w="1275" w:type="dxa"/>
            <w:vAlign w:val="center"/>
          </w:tcPr>
          <w:p w:rsidR="000F239F" w:rsidRPr="006F7787" w:rsidRDefault="000F239F" w:rsidP="00CB06F3">
            <w:pPr>
              <w:jc w:val="center"/>
              <w:rPr>
                <w:bCs/>
                <w:sz w:val="18"/>
                <w:szCs w:val="18"/>
              </w:rPr>
            </w:pPr>
            <w:r w:rsidRPr="006F7787">
              <w:rPr>
                <w:bCs/>
                <w:sz w:val="18"/>
                <w:szCs w:val="18"/>
              </w:rPr>
              <w:t>Уменьшение (-)</w:t>
            </w:r>
          </w:p>
        </w:tc>
        <w:tc>
          <w:tcPr>
            <w:tcW w:w="1985" w:type="dxa"/>
            <w:vAlign w:val="center"/>
          </w:tcPr>
          <w:p w:rsidR="000F239F" w:rsidRPr="006F7787" w:rsidRDefault="000F239F" w:rsidP="00CB06F3">
            <w:pPr>
              <w:jc w:val="center"/>
              <w:rPr>
                <w:bCs/>
                <w:sz w:val="18"/>
                <w:szCs w:val="18"/>
              </w:rPr>
            </w:pPr>
            <w:r w:rsidRPr="006F7787">
              <w:rPr>
                <w:sz w:val="18"/>
                <w:szCs w:val="18"/>
              </w:rPr>
              <w:t>Объем бюджетных ассигнований с учетом предлагаемых изменений</w:t>
            </w:r>
          </w:p>
        </w:tc>
      </w:tr>
      <w:tr w:rsidR="000F239F" w:rsidRPr="001A731A" w:rsidTr="00CB06F3">
        <w:trPr>
          <w:cantSplit/>
          <w:trHeight w:val="345"/>
        </w:trPr>
        <w:tc>
          <w:tcPr>
            <w:tcW w:w="3402" w:type="dxa"/>
            <w:vAlign w:val="center"/>
          </w:tcPr>
          <w:p w:rsidR="000F239F" w:rsidRPr="001A731A" w:rsidRDefault="000F239F" w:rsidP="00CB06F3">
            <w:pPr>
              <w:rPr>
                <w:bCs/>
                <w:color w:val="000000"/>
                <w:sz w:val="18"/>
                <w:szCs w:val="18"/>
              </w:rPr>
            </w:pPr>
            <w:r w:rsidRPr="001A731A">
              <w:rPr>
                <w:bCs/>
                <w:color w:val="000000"/>
                <w:sz w:val="18"/>
                <w:szCs w:val="18"/>
              </w:rPr>
              <w:t>Региональные проекты, не входящие в состав национальных проектов</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469 631,3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20 000,0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489 631,3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317 831,3</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317 831,3</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Обустройство освещения в населенных пунктах Забайкальского края</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20 000,0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20 000,0</w:t>
            </w:r>
          </w:p>
        </w:tc>
      </w:tr>
      <w:tr w:rsidR="000F239F" w:rsidRPr="001A731A" w:rsidTr="00CB06F3">
        <w:trPr>
          <w:cantSplit/>
          <w:trHeight w:val="345"/>
        </w:trPr>
        <w:tc>
          <w:tcPr>
            <w:tcW w:w="3402" w:type="dxa"/>
            <w:vAlign w:val="center"/>
          </w:tcPr>
          <w:p w:rsidR="000F239F" w:rsidRPr="001A731A" w:rsidRDefault="000F239F" w:rsidP="00CB06F3">
            <w:pPr>
              <w:ind w:firstLine="318"/>
              <w:rPr>
                <w:bCs/>
                <w:color w:val="000000"/>
                <w:sz w:val="18"/>
                <w:szCs w:val="18"/>
              </w:rPr>
            </w:pPr>
            <w:r w:rsidRPr="001A731A">
              <w:rPr>
                <w:bCs/>
                <w:color w:val="000000"/>
                <w:sz w:val="18"/>
                <w:szCs w:val="18"/>
              </w:rPr>
              <w:t>Электроавтомобиль и водородный автомобиль</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151 800,0</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151 800,0</w:t>
            </w:r>
          </w:p>
        </w:tc>
      </w:tr>
      <w:tr w:rsidR="000F239F" w:rsidRPr="001A731A" w:rsidTr="00CB06F3">
        <w:trPr>
          <w:cantSplit/>
          <w:trHeight w:val="345"/>
        </w:trPr>
        <w:tc>
          <w:tcPr>
            <w:tcW w:w="3402" w:type="dxa"/>
            <w:vAlign w:val="center"/>
          </w:tcPr>
          <w:p w:rsidR="000F239F" w:rsidRPr="001A731A" w:rsidRDefault="000F239F" w:rsidP="00CB06F3">
            <w:pPr>
              <w:ind w:firstLine="34"/>
              <w:rPr>
                <w:bCs/>
                <w:color w:val="000000"/>
                <w:sz w:val="18"/>
                <w:szCs w:val="18"/>
              </w:rPr>
            </w:pPr>
            <w:r w:rsidRPr="001A731A">
              <w:rPr>
                <w:bCs/>
                <w:color w:val="000000"/>
                <w:sz w:val="18"/>
                <w:szCs w:val="18"/>
              </w:rPr>
              <w:t>Комплексы процессных мероприятий</w:t>
            </w:r>
          </w:p>
        </w:tc>
        <w:tc>
          <w:tcPr>
            <w:tcW w:w="1418"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207 027,7</w:t>
            </w:r>
          </w:p>
        </w:tc>
        <w:tc>
          <w:tcPr>
            <w:tcW w:w="1276"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27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sz w:val="18"/>
                <w:szCs w:val="18"/>
              </w:rPr>
            </w:pPr>
            <w:r w:rsidRPr="001A731A">
              <w:rPr>
                <w:sz w:val="18"/>
                <w:szCs w:val="18"/>
              </w:rPr>
              <w:t>207 027,7</w:t>
            </w:r>
          </w:p>
        </w:tc>
      </w:tr>
      <w:tr w:rsidR="000F239F" w:rsidRPr="001A731A" w:rsidTr="00CB06F3">
        <w:trPr>
          <w:cantSplit/>
          <w:trHeight w:val="345"/>
        </w:trPr>
        <w:tc>
          <w:tcPr>
            <w:tcW w:w="3402" w:type="dxa"/>
            <w:vAlign w:val="center"/>
          </w:tcPr>
          <w:p w:rsidR="000F239F" w:rsidRPr="001A731A" w:rsidRDefault="000F239F" w:rsidP="00CB06F3">
            <w:pPr>
              <w:rPr>
                <w:b/>
                <w:bCs/>
                <w:sz w:val="18"/>
                <w:szCs w:val="18"/>
              </w:rPr>
            </w:pPr>
            <w:r w:rsidRPr="001A731A">
              <w:rPr>
                <w:b/>
                <w:bCs/>
                <w:color w:val="000000"/>
                <w:sz w:val="18"/>
                <w:szCs w:val="18"/>
              </w:rPr>
              <w:t>Итого по программе</w:t>
            </w:r>
          </w:p>
        </w:tc>
        <w:tc>
          <w:tcPr>
            <w:tcW w:w="1418"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676 659,0</w:t>
            </w:r>
          </w:p>
        </w:tc>
        <w:tc>
          <w:tcPr>
            <w:tcW w:w="1276"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20 000,0</w:t>
            </w:r>
          </w:p>
        </w:tc>
        <w:tc>
          <w:tcPr>
            <w:tcW w:w="127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0,0</w:t>
            </w:r>
          </w:p>
        </w:tc>
        <w:tc>
          <w:tcPr>
            <w:tcW w:w="1985" w:type="dxa"/>
            <w:vAlign w:val="center"/>
          </w:tcPr>
          <w:p w:rsidR="000F239F" w:rsidRPr="001A731A" w:rsidRDefault="000F239F" w:rsidP="00CB06F3">
            <w:pPr>
              <w:widowControl w:val="0"/>
              <w:autoSpaceDE w:val="0"/>
              <w:autoSpaceDN w:val="0"/>
              <w:adjustRightInd w:val="0"/>
              <w:ind w:right="-5"/>
              <w:jc w:val="center"/>
              <w:rPr>
                <w:b/>
                <w:sz w:val="18"/>
                <w:szCs w:val="18"/>
              </w:rPr>
            </w:pPr>
            <w:r w:rsidRPr="001A731A">
              <w:rPr>
                <w:b/>
                <w:sz w:val="18"/>
                <w:szCs w:val="18"/>
              </w:rPr>
              <w:t>696 659,0</w:t>
            </w:r>
          </w:p>
        </w:tc>
      </w:tr>
    </w:tbl>
    <w:p w:rsidR="000F239F" w:rsidRPr="001A731A" w:rsidRDefault="000F239F" w:rsidP="000F239F">
      <w:pPr>
        <w:pStyle w:val="a3"/>
        <w:tabs>
          <w:tab w:val="left" w:pos="0"/>
        </w:tabs>
        <w:spacing w:before="120"/>
        <w:ind w:firstLine="709"/>
        <w:rPr>
          <w:b w:val="0"/>
          <w:color w:val="000000"/>
        </w:rPr>
      </w:pPr>
      <w:r w:rsidRPr="001A731A">
        <w:rPr>
          <w:bCs w:val="0"/>
        </w:rPr>
        <w:t>увеличить</w:t>
      </w:r>
      <w:r w:rsidRPr="001A731A">
        <w:rPr>
          <w:b w:val="0"/>
          <w:bCs w:val="0"/>
        </w:rPr>
        <w:t xml:space="preserve"> на сумму</w:t>
      </w:r>
      <w:r w:rsidRPr="001A731A">
        <w:rPr>
          <w:bCs w:val="0"/>
        </w:rPr>
        <w:t xml:space="preserve"> </w:t>
      </w:r>
      <w:r w:rsidRPr="001A731A">
        <w:rPr>
          <w:b w:val="0"/>
          <w:bCs w:val="0"/>
        </w:rPr>
        <w:t>20 000,0 тыс. рублей</w:t>
      </w:r>
      <w:r w:rsidRPr="001A731A">
        <w:rPr>
          <w:b w:val="0"/>
        </w:rPr>
        <w:t xml:space="preserve"> за счет перемещения бюджетных ассигнований</w:t>
      </w:r>
      <w:r w:rsidRPr="001A731A">
        <w:rPr>
          <w:b w:val="0"/>
          <w:bCs w:val="0"/>
        </w:rPr>
        <w:t xml:space="preserve"> по региональному проекту "Обустройство освещения в населенных пунктах Забайкальского края" на</w:t>
      </w:r>
      <w:r w:rsidRPr="001A731A">
        <w:rPr>
          <w:b w:val="0"/>
          <w:color w:val="000000"/>
        </w:rPr>
        <w:t xml:space="preserve"> реализацию мероприятий плана социального развития ЦЭР</w:t>
      </w:r>
      <w:r w:rsidRPr="001A731A">
        <w:t xml:space="preserve"> </w:t>
      </w:r>
      <w:r w:rsidRPr="001A731A">
        <w:rPr>
          <w:b w:val="0"/>
        </w:rPr>
        <w:t>по обустройству освещения в населенных пунктах</w:t>
      </w:r>
      <w:r w:rsidRPr="001A731A">
        <w:rPr>
          <w:b w:val="0"/>
          <w:color w:val="000000"/>
        </w:rPr>
        <w:t>.</w:t>
      </w:r>
      <w:r w:rsidRPr="001A731A">
        <w:rPr>
          <w:b w:val="0"/>
        </w:rPr>
        <w:t xml:space="preserve"> </w:t>
      </w:r>
      <w:r w:rsidRPr="001A731A">
        <w:rPr>
          <w:b w:val="0"/>
          <w:color w:val="000000"/>
        </w:rPr>
        <w:t>Объем средств краевого бюджета для выполнения показателей результативности составляет 400,0 тыс. рублей.</w:t>
      </w:r>
    </w:p>
    <w:p w:rsidR="000F239F" w:rsidRPr="001A731A" w:rsidRDefault="000F239F" w:rsidP="000F239F">
      <w:pPr>
        <w:pStyle w:val="a3"/>
        <w:tabs>
          <w:tab w:val="left" w:pos="0"/>
        </w:tabs>
        <w:ind w:firstLine="709"/>
        <w:rPr>
          <w:b w:val="0"/>
          <w:color w:val="000000"/>
        </w:rPr>
      </w:pPr>
      <w:r w:rsidRPr="001A731A">
        <w:rPr>
          <w:b w:val="0"/>
          <w:color w:val="000000"/>
        </w:rPr>
        <w:t>Увеличение бюджетных ассигнований позволит обеспечить достижение показателя "Количество населенных пунктов обустроенных освещением" – не менее 3 муниципальных районов.</w:t>
      </w:r>
    </w:p>
    <w:p w:rsidR="000F239F" w:rsidRPr="001A731A" w:rsidRDefault="000F239F" w:rsidP="000F239F">
      <w:pPr>
        <w:autoSpaceDE w:val="0"/>
        <w:autoSpaceDN w:val="0"/>
        <w:adjustRightInd w:val="0"/>
        <w:spacing w:before="120"/>
        <w:ind w:firstLine="709"/>
        <w:jc w:val="both"/>
        <w:rPr>
          <w:sz w:val="28"/>
          <w:szCs w:val="28"/>
        </w:rPr>
      </w:pPr>
      <w:r w:rsidRPr="001A731A">
        <w:rPr>
          <w:sz w:val="28"/>
          <w:szCs w:val="28"/>
        </w:rPr>
        <w:t>В результате объем бюджетных ассигнований по государственной программе "Энергосбережение и развитие энергетики в Забайкальском крае" составит 696 659,0 тыс. рублей.</w:t>
      </w:r>
    </w:p>
    <w:p w:rsidR="000F239F" w:rsidRPr="00DA3986" w:rsidRDefault="000F239F" w:rsidP="000F239F">
      <w:pPr>
        <w:autoSpaceDE w:val="0"/>
        <w:autoSpaceDN w:val="0"/>
        <w:adjustRightInd w:val="0"/>
        <w:spacing w:before="120"/>
        <w:ind w:firstLine="709"/>
        <w:jc w:val="both"/>
        <w:rPr>
          <w:sz w:val="28"/>
          <w:szCs w:val="28"/>
        </w:rPr>
      </w:pPr>
      <w:r w:rsidRPr="001A731A">
        <w:rPr>
          <w:sz w:val="28"/>
          <w:szCs w:val="28"/>
        </w:rPr>
        <w:t>Объем бюджетных ассигнований предусмотренных на исполнение непрограммных расходов, изменится</w:t>
      </w:r>
      <w:r>
        <w:rPr>
          <w:sz w:val="28"/>
          <w:szCs w:val="28"/>
        </w:rPr>
        <w:t xml:space="preserve"> на "минус" 2 823 697,2 тыс. рублей</w:t>
      </w:r>
      <w:r w:rsidRPr="001A731A">
        <w:rPr>
          <w:sz w:val="28"/>
          <w:szCs w:val="28"/>
        </w:rPr>
        <w:t>.</w:t>
      </w:r>
    </w:p>
    <w:sectPr w:rsidR="000F239F" w:rsidRPr="00DA3986" w:rsidSect="00AB7EE4">
      <w:headerReference w:type="default" r:id="rId8"/>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8E" w:rsidRDefault="001F1B8E">
      <w:r>
        <w:separator/>
      </w:r>
    </w:p>
  </w:endnote>
  <w:endnote w:type="continuationSeparator" w:id="0">
    <w:p w:rsidR="001F1B8E" w:rsidRDefault="001F1B8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A00002EF" w:usb1="4000004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Din Pro Condense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15" w:rsidRDefault="00800815" w:rsidP="0050065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8E" w:rsidRDefault="001F1B8E">
      <w:r>
        <w:separator/>
      </w:r>
    </w:p>
  </w:footnote>
  <w:footnote w:type="continuationSeparator" w:id="0">
    <w:p w:rsidR="001F1B8E" w:rsidRDefault="001F1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15" w:rsidRDefault="00800815">
    <w:pPr>
      <w:pStyle w:val="ab"/>
      <w:jc w:val="center"/>
    </w:pPr>
    <w:fldSimple w:instr=" PAGE   \* MERGEFORMAT ">
      <w:r w:rsidR="00F32608">
        <w:rPr>
          <w:noProof/>
        </w:rPr>
        <w:t>52</w:t>
      </w:r>
    </w:fldSimple>
  </w:p>
  <w:p w:rsidR="00800815" w:rsidRDefault="0080081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163"/>
    <w:multiLevelType w:val="hybridMultilevel"/>
    <w:tmpl w:val="04DE0030"/>
    <w:lvl w:ilvl="0" w:tplc="0130D676">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1">
    <w:nsid w:val="08B661EF"/>
    <w:multiLevelType w:val="hybridMultilevel"/>
    <w:tmpl w:val="0A3ABA60"/>
    <w:lvl w:ilvl="0" w:tplc="2DA69478">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0FB722E2"/>
    <w:multiLevelType w:val="hybridMultilevel"/>
    <w:tmpl w:val="91781590"/>
    <w:lvl w:ilvl="0" w:tplc="15D84976">
      <w:start w:val="1"/>
      <w:numFmt w:val="decimal"/>
      <w:lvlText w:val="%1"/>
      <w:lvlJc w:val="left"/>
      <w:pPr>
        <w:ind w:left="1786" w:hanging="360"/>
      </w:pPr>
      <w:rPr>
        <w:rFonts w:cs="Times New Roman" w:hint="default"/>
      </w:rPr>
    </w:lvl>
    <w:lvl w:ilvl="1" w:tplc="04190019" w:tentative="1">
      <w:start w:val="1"/>
      <w:numFmt w:val="lowerLetter"/>
      <w:lvlText w:val="%2."/>
      <w:lvlJc w:val="left"/>
      <w:pPr>
        <w:ind w:left="2506" w:hanging="360"/>
      </w:pPr>
      <w:rPr>
        <w:rFonts w:cs="Times New Roman"/>
      </w:rPr>
    </w:lvl>
    <w:lvl w:ilvl="2" w:tplc="0419001B" w:tentative="1">
      <w:start w:val="1"/>
      <w:numFmt w:val="lowerRoman"/>
      <w:lvlText w:val="%3."/>
      <w:lvlJc w:val="right"/>
      <w:pPr>
        <w:ind w:left="3226" w:hanging="180"/>
      </w:pPr>
      <w:rPr>
        <w:rFonts w:cs="Times New Roman"/>
      </w:rPr>
    </w:lvl>
    <w:lvl w:ilvl="3" w:tplc="0419000F" w:tentative="1">
      <w:start w:val="1"/>
      <w:numFmt w:val="decimal"/>
      <w:lvlText w:val="%4."/>
      <w:lvlJc w:val="left"/>
      <w:pPr>
        <w:ind w:left="3946" w:hanging="360"/>
      </w:pPr>
      <w:rPr>
        <w:rFonts w:cs="Times New Roman"/>
      </w:rPr>
    </w:lvl>
    <w:lvl w:ilvl="4" w:tplc="04190019" w:tentative="1">
      <w:start w:val="1"/>
      <w:numFmt w:val="lowerLetter"/>
      <w:lvlText w:val="%5."/>
      <w:lvlJc w:val="left"/>
      <w:pPr>
        <w:ind w:left="4666" w:hanging="360"/>
      </w:pPr>
      <w:rPr>
        <w:rFonts w:cs="Times New Roman"/>
      </w:rPr>
    </w:lvl>
    <w:lvl w:ilvl="5" w:tplc="0419001B" w:tentative="1">
      <w:start w:val="1"/>
      <w:numFmt w:val="lowerRoman"/>
      <w:lvlText w:val="%6."/>
      <w:lvlJc w:val="right"/>
      <w:pPr>
        <w:ind w:left="5386" w:hanging="180"/>
      </w:pPr>
      <w:rPr>
        <w:rFonts w:cs="Times New Roman"/>
      </w:rPr>
    </w:lvl>
    <w:lvl w:ilvl="6" w:tplc="0419000F" w:tentative="1">
      <w:start w:val="1"/>
      <w:numFmt w:val="decimal"/>
      <w:lvlText w:val="%7."/>
      <w:lvlJc w:val="left"/>
      <w:pPr>
        <w:ind w:left="6106" w:hanging="360"/>
      </w:pPr>
      <w:rPr>
        <w:rFonts w:cs="Times New Roman"/>
      </w:rPr>
    </w:lvl>
    <w:lvl w:ilvl="7" w:tplc="04190019" w:tentative="1">
      <w:start w:val="1"/>
      <w:numFmt w:val="lowerLetter"/>
      <w:lvlText w:val="%8."/>
      <w:lvlJc w:val="left"/>
      <w:pPr>
        <w:ind w:left="6826" w:hanging="360"/>
      </w:pPr>
      <w:rPr>
        <w:rFonts w:cs="Times New Roman"/>
      </w:rPr>
    </w:lvl>
    <w:lvl w:ilvl="8" w:tplc="0419001B" w:tentative="1">
      <w:start w:val="1"/>
      <w:numFmt w:val="lowerRoman"/>
      <w:lvlText w:val="%9."/>
      <w:lvlJc w:val="right"/>
      <w:pPr>
        <w:ind w:left="7546" w:hanging="180"/>
      </w:pPr>
      <w:rPr>
        <w:rFonts w:cs="Times New Roman"/>
      </w:rPr>
    </w:lvl>
  </w:abstractNum>
  <w:abstractNum w:abstractNumId="3">
    <w:nsid w:val="1381667C"/>
    <w:multiLevelType w:val="hybridMultilevel"/>
    <w:tmpl w:val="34A64346"/>
    <w:lvl w:ilvl="0" w:tplc="2DA69478">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6B34884"/>
    <w:multiLevelType w:val="hybridMultilevel"/>
    <w:tmpl w:val="E6167930"/>
    <w:lvl w:ilvl="0" w:tplc="13BC78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B307D83"/>
    <w:multiLevelType w:val="hybridMultilevel"/>
    <w:tmpl w:val="C21E6ECE"/>
    <w:lvl w:ilvl="0" w:tplc="DFAA1C8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2D401EB1"/>
    <w:multiLevelType w:val="hybridMultilevel"/>
    <w:tmpl w:val="58EE116A"/>
    <w:lvl w:ilvl="0" w:tplc="33603A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CE42854"/>
    <w:multiLevelType w:val="hybridMultilevel"/>
    <w:tmpl w:val="1B641F9E"/>
    <w:lvl w:ilvl="0" w:tplc="68A04EDE">
      <w:start w:val="1"/>
      <w:numFmt w:val="decimal"/>
      <w:lvlText w:val="%1)"/>
      <w:lvlJc w:val="left"/>
      <w:pPr>
        <w:ind w:left="1094" w:hanging="384"/>
      </w:pPr>
      <w:rPr>
        <w:rFonts w:cs="Times New Roman" w:hint="default"/>
        <w:b w:val="0"/>
        <w:sz w:val="28"/>
        <w:szCs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nsid w:val="3CE85BE9"/>
    <w:multiLevelType w:val="hybridMultilevel"/>
    <w:tmpl w:val="FABA5942"/>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1CB4569"/>
    <w:multiLevelType w:val="hybridMultilevel"/>
    <w:tmpl w:val="049A0354"/>
    <w:lvl w:ilvl="0" w:tplc="33603A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4151C3E"/>
    <w:multiLevelType w:val="hybridMultilevel"/>
    <w:tmpl w:val="BAD63C10"/>
    <w:lvl w:ilvl="0" w:tplc="22F0DBCC">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B833809"/>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EAF54BF"/>
    <w:multiLevelType w:val="hybridMultilevel"/>
    <w:tmpl w:val="FCF4BA28"/>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F216CCA"/>
    <w:multiLevelType w:val="hybridMultilevel"/>
    <w:tmpl w:val="50484A98"/>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0E401A0"/>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83237A6"/>
    <w:multiLevelType w:val="hybridMultilevel"/>
    <w:tmpl w:val="8214B0C2"/>
    <w:lvl w:ilvl="0" w:tplc="C0A293BE">
      <w:start w:val="1"/>
      <w:numFmt w:val="decimal"/>
      <w:lvlText w:val="%1)"/>
      <w:lvlJc w:val="left"/>
      <w:pPr>
        <w:ind w:left="1068" w:hanging="360"/>
      </w:pPr>
      <w:rPr>
        <w:rFonts w:cs="Times New Roman" w:hint="default"/>
        <w:b w:val="0"/>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61C169B4"/>
    <w:multiLevelType w:val="hybridMultilevel"/>
    <w:tmpl w:val="52C484F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638A763C"/>
    <w:multiLevelType w:val="hybridMultilevel"/>
    <w:tmpl w:val="0AC468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77D73AE"/>
    <w:multiLevelType w:val="hybridMultilevel"/>
    <w:tmpl w:val="868E6CC2"/>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34447F1"/>
    <w:multiLevelType w:val="hybridMultilevel"/>
    <w:tmpl w:val="A774A0D6"/>
    <w:lvl w:ilvl="0" w:tplc="826E52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3892353"/>
    <w:multiLevelType w:val="hybridMultilevel"/>
    <w:tmpl w:val="1F985C7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1">
    <w:nsid w:val="73DF06D5"/>
    <w:multiLevelType w:val="hybridMultilevel"/>
    <w:tmpl w:val="B88A06F2"/>
    <w:lvl w:ilvl="0" w:tplc="8E30579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75F34A08"/>
    <w:multiLevelType w:val="hybridMultilevel"/>
    <w:tmpl w:val="509CD0D0"/>
    <w:lvl w:ilvl="0" w:tplc="B2EEC516">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23">
    <w:nsid w:val="760E37FE"/>
    <w:multiLevelType w:val="hybridMultilevel"/>
    <w:tmpl w:val="951489BA"/>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782A400B"/>
    <w:multiLevelType w:val="hybridMultilevel"/>
    <w:tmpl w:val="52C484F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nsid w:val="79656B76"/>
    <w:multiLevelType w:val="hybridMultilevel"/>
    <w:tmpl w:val="6366B590"/>
    <w:lvl w:ilvl="0" w:tplc="826E52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A3805DD"/>
    <w:multiLevelType w:val="hybridMultilevel"/>
    <w:tmpl w:val="12FCA1D4"/>
    <w:lvl w:ilvl="0" w:tplc="3DEA9F42">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27">
    <w:nsid w:val="7C54744E"/>
    <w:multiLevelType w:val="hybridMultilevel"/>
    <w:tmpl w:val="34A64346"/>
    <w:lvl w:ilvl="0" w:tplc="2DA69478">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C5E762E"/>
    <w:multiLevelType w:val="hybridMultilevel"/>
    <w:tmpl w:val="EE667274"/>
    <w:lvl w:ilvl="0" w:tplc="A0541DF6">
      <w:start w:val="3"/>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nsid w:val="7D0635F9"/>
    <w:multiLevelType w:val="hybridMultilevel"/>
    <w:tmpl w:val="E668A92C"/>
    <w:lvl w:ilvl="0" w:tplc="DDAE1BC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7E2C4259"/>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7ECF19CA"/>
    <w:multiLevelType w:val="hybridMultilevel"/>
    <w:tmpl w:val="ED48A7C2"/>
    <w:lvl w:ilvl="0" w:tplc="2DA69478">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2">
    <w:nsid w:val="7F744675"/>
    <w:multiLevelType w:val="hybridMultilevel"/>
    <w:tmpl w:val="080E79DA"/>
    <w:lvl w:ilvl="0" w:tplc="49D6E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5"/>
  </w:num>
  <w:num w:numId="3">
    <w:abstractNumId w:val="21"/>
  </w:num>
  <w:num w:numId="4">
    <w:abstractNumId w:val="7"/>
  </w:num>
  <w:num w:numId="5">
    <w:abstractNumId w:val="17"/>
  </w:num>
  <w:num w:numId="6">
    <w:abstractNumId w:val="12"/>
  </w:num>
  <w:num w:numId="7">
    <w:abstractNumId w:val="13"/>
  </w:num>
  <w:num w:numId="8">
    <w:abstractNumId w:val="18"/>
  </w:num>
  <w:num w:numId="9">
    <w:abstractNumId w:val="23"/>
  </w:num>
  <w:num w:numId="10">
    <w:abstractNumId w:val="8"/>
  </w:num>
  <w:num w:numId="11">
    <w:abstractNumId w:val="14"/>
  </w:num>
  <w:num w:numId="12">
    <w:abstractNumId w:val="30"/>
  </w:num>
  <w:num w:numId="13">
    <w:abstractNumId w:val="11"/>
  </w:num>
  <w:num w:numId="14">
    <w:abstractNumId w:val="9"/>
  </w:num>
  <w:num w:numId="15">
    <w:abstractNumId w:val="6"/>
  </w:num>
  <w:num w:numId="16">
    <w:abstractNumId w:val="3"/>
  </w:num>
  <w:num w:numId="17">
    <w:abstractNumId w:val="27"/>
  </w:num>
  <w:num w:numId="18">
    <w:abstractNumId w:val="31"/>
  </w:num>
  <w:num w:numId="19">
    <w:abstractNumId w:val="20"/>
  </w:num>
  <w:num w:numId="20">
    <w:abstractNumId w:val="16"/>
  </w:num>
  <w:num w:numId="21">
    <w:abstractNumId w:val="24"/>
  </w:num>
  <w:num w:numId="22">
    <w:abstractNumId w:val="1"/>
  </w:num>
  <w:num w:numId="23">
    <w:abstractNumId w:val="19"/>
  </w:num>
  <w:num w:numId="24">
    <w:abstractNumId w:val="25"/>
  </w:num>
  <w:num w:numId="25">
    <w:abstractNumId w:val="32"/>
  </w:num>
  <w:num w:numId="26">
    <w:abstractNumId w:val="15"/>
  </w:num>
  <w:num w:numId="27">
    <w:abstractNumId w:val="26"/>
  </w:num>
  <w:num w:numId="28">
    <w:abstractNumId w:val="22"/>
  </w:num>
  <w:num w:numId="29">
    <w:abstractNumId w:val="2"/>
  </w:num>
  <w:num w:numId="30">
    <w:abstractNumId w:val="0"/>
  </w:num>
  <w:num w:numId="31">
    <w:abstractNumId w:val="10"/>
  </w:num>
  <w:num w:numId="32">
    <w:abstractNumId w:val="29"/>
  </w:num>
  <w:num w:numId="33">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0C6C0C"/>
    <w:rsid w:val="000003BB"/>
    <w:rsid w:val="000006E8"/>
    <w:rsid w:val="000008BE"/>
    <w:rsid w:val="000008F1"/>
    <w:rsid w:val="00000C4B"/>
    <w:rsid w:val="00000FA5"/>
    <w:rsid w:val="00000FEF"/>
    <w:rsid w:val="0000142F"/>
    <w:rsid w:val="000016D5"/>
    <w:rsid w:val="0000176D"/>
    <w:rsid w:val="00001C2A"/>
    <w:rsid w:val="000028C2"/>
    <w:rsid w:val="00002EFC"/>
    <w:rsid w:val="00002F8E"/>
    <w:rsid w:val="00003303"/>
    <w:rsid w:val="0000363D"/>
    <w:rsid w:val="00003974"/>
    <w:rsid w:val="00003DF9"/>
    <w:rsid w:val="00003F10"/>
    <w:rsid w:val="00004AA6"/>
    <w:rsid w:val="00004D83"/>
    <w:rsid w:val="00004D9F"/>
    <w:rsid w:val="00004EE7"/>
    <w:rsid w:val="00004F82"/>
    <w:rsid w:val="00005165"/>
    <w:rsid w:val="00005239"/>
    <w:rsid w:val="0000528B"/>
    <w:rsid w:val="00005B08"/>
    <w:rsid w:val="00005C02"/>
    <w:rsid w:val="00005F21"/>
    <w:rsid w:val="00006109"/>
    <w:rsid w:val="00006706"/>
    <w:rsid w:val="000068DD"/>
    <w:rsid w:val="00006A5F"/>
    <w:rsid w:val="00006B7D"/>
    <w:rsid w:val="00006E31"/>
    <w:rsid w:val="00007030"/>
    <w:rsid w:val="000074F6"/>
    <w:rsid w:val="00007D16"/>
    <w:rsid w:val="00010059"/>
    <w:rsid w:val="000109D0"/>
    <w:rsid w:val="00010A13"/>
    <w:rsid w:val="00010C10"/>
    <w:rsid w:val="000111FF"/>
    <w:rsid w:val="000113D7"/>
    <w:rsid w:val="000117E0"/>
    <w:rsid w:val="00011CC5"/>
    <w:rsid w:val="00011E9D"/>
    <w:rsid w:val="00012B51"/>
    <w:rsid w:val="00012C3A"/>
    <w:rsid w:val="00012C8A"/>
    <w:rsid w:val="00012DAD"/>
    <w:rsid w:val="00012ECF"/>
    <w:rsid w:val="000130E1"/>
    <w:rsid w:val="000133DB"/>
    <w:rsid w:val="00013711"/>
    <w:rsid w:val="00013A42"/>
    <w:rsid w:val="00013B02"/>
    <w:rsid w:val="00013DAE"/>
    <w:rsid w:val="00013F61"/>
    <w:rsid w:val="00014080"/>
    <w:rsid w:val="00014501"/>
    <w:rsid w:val="000145D9"/>
    <w:rsid w:val="00014752"/>
    <w:rsid w:val="00014D43"/>
    <w:rsid w:val="00014EFB"/>
    <w:rsid w:val="00014FD4"/>
    <w:rsid w:val="000151B3"/>
    <w:rsid w:val="000156C3"/>
    <w:rsid w:val="0001599B"/>
    <w:rsid w:val="00015F67"/>
    <w:rsid w:val="0001654E"/>
    <w:rsid w:val="00016CD4"/>
    <w:rsid w:val="00017743"/>
    <w:rsid w:val="00017BF4"/>
    <w:rsid w:val="00017C4F"/>
    <w:rsid w:val="000205B5"/>
    <w:rsid w:val="000205FD"/>
    <w:rsid w:val="00020984"/>
    <w:rsid w:val="00020A85"/>
    <w:rsid w:val="00020C97"/>
    <w:rsid w:val="00020DD7"/>
    <w:rsid w:val="00021156"/>
    <w:rsid w:val="000213DC"/>
    <w:rsid w:val="00021552"/>
    <w:rsid w:val="0002190D"/>
    <w:rsid w:val="0002191A"/>
    <w:rsid w:val="00021FC1"/>
    <w:rsid w:val="0002200A"/>
    <w:rsid w:val="000224C0"/>
    <w:rsid w:val="00022666"/>
    <w:rsid w:val="0002296A"/>
    <w:rsid w:val="00022F82"/>
    <w:rsid w:val="00022FE7"/>
    <w:rsid w:val="00023273"/>
    <w:rsid w:val="00023464"/>
    <w:rsid w:val="0002363F"/>
    <w:rsid w:val="00023D15"/>
    <w:rsid w:val="000240E2"/>
    <w:rsid w:val="000243FF"/>
    <w:rsid w:val="00024611"/>
    <w:rsid w:val="000247BE"/>
    <w:rsid w:val="00024DC3"/>
    <w:rsid w:val="00024E59"/>
    <w:rsid w:val="00024F3C"/>
    <w:rsid w:val="000252D6"/>
    <w:rsid w:val="00025922"/>
    <w:rsid w:val="00025BE3"/>
    <w:rsid w:val="00025CC6"/>
    <w:rsid w:val="00025E6F"/>
    <w:rsid w:val="0002654F"/>
    <w:rsid w:val="00026B3B"/>
    <w:rsid w:val="00026C77"/>
    <w:rsid w:val="00026D93"/>
    <w:rsid w:val="000277B9"/>
    <w:rsid w:val="00027A62"/>
    <w:rsid w:val="00027C69"/>
    <w:rsid w:val="00027D57"/>
    <w:rsid w:val="00030442"/>
    <w:rsid w:val="000306D5"/>
    <w:rsid w:val="00030DD0"/>
    <w:rsid w:val="00030EC1"/>
    <w:rsid w:val="00030ED9"/>
    <w:rsid w:val="000312FC"/>
    <w:rsid w:val="0003138F"/>
    <w:rsid w:val="000314A3"/>
    <w:rsid w:val="000317F5"/>
    <w:rsid w:val="00032056"/>
    <w:rsid w:val="000324FA"/>
    <w:rsid w:val="00032623"/>
    <w:rsid w:val="00032897"/>
    <w:rsid w:val="00032B88"/>
    <w:rsid w:val="00032EDF"/>
    <w:rsid w:val="0003356D"/>
    <w:rsid w:val="00033ABD"/>
    <w:rsid w:val="00033BFA"/>
    <w:rsid w:val="000344BE"/>
    <w:rsid w:val="000344E0"/>
    <w:rsid w:val="0003466A"/>
    <w:rsid w:val="000346F3"/>
    <w:rsid w:val="00034BD3"/>
    <w:rsid w:val="00034C1B"/>
    <w:rsid w:val="00034D8C"/>
    <w:rsid w:val="00034F93"/>
    <w:rsid w:val="000353AF"/>
    <w:rsid w:val="000357C2"/>
    <w:rsid w:val="0003595B"/>
    <w:rsid w:val="00035AB3"/>
    <w:rsid w:val="00035D86"/>
    <w:rsid w:val="0003646F"/>
    <w:rsid w:val="0003647C"/>
    <w:rsid w:val="0003689C"/>
    <w:rsid w:val="00036920"/>
    <w:rsid w:val="00036A26"/>
    <w:rsid w:val="00036E55"/>
    <w:rsid w:val="000371DF"/>
    <w:rsid w:val="00037419"/>
    <w:rsid w:val="00037EBA"/>
    <w:rsid w:val="00037F24"/>
    <w:rsid w:val="00037F8E"/>
    <w:rsid w:val="00040202"/>
    <w:rsid w:val="000405F3"/>
    <w:rsid w:val="000405FF"/>
    <w:rsid w:val="00040F55"/>
    <w:rsid w:val="000413B2"/>
    <w:rsid w:val="00041474"/>
    <w:rsid w:val="000418F2"/>
    <w:rsid w:val="00041C73"/>
    <w:rsid w:val="00041FF6"/>
    <w:rsid w:val="000420CC"/>
    <w:rsid w:val="00042118"/>
    <w:rsid w:val="00042A40"/>
    <w:rsid w:val="0004307D"/>
    <w:rsid w:val="0004353C"/>
    <w:rsid w:val="00043ECF"/>
    <w:rsid w:val="00043F2B"/>
    <w:rsid w:val="000443F8"/>
    <w:rsid w:val="00044471"/>
    <w:rsid w:val="00044693"/>
    <w:rsid w:val="0004476A"/>
    <w:rsid w:val="00044878"/>
    <w:rsid w:val="00044C1C"/>
    <w:rsid w:val="00044EB0"/>
    <w:rsid w:val="0004518F"/>
    <w:rsid w:val="000452A3"/>
    <w:rsid w:val="00045445"/>
    <w:rsid w:val="000458D9"/>
    <w:rsid w:val="00045BF2"/>
    <w:rsid w:val="000464CA"/>
    <w:rsid w:val="00046628"/>
    <w:rsid w:val="000466C2"/>
    <w:rsid w:val="000468C8"/>
    <w:rsid w:val="000469CD"/>
    <w:rsid w:val="000469E9"/>
    <w:rsid w:val="00046A0C"/>
    <w:rsid w:val="00046C8E"/>
    <w:rsid w:val="00047036"/>
    <w:rsid w:val="000471AB"/>
    <w:rsid w:val="0004720E"/>
    <w:rsid w:val="00047373"/>
    <w:rsid w:val="000475AB"/>
    <w:rsid w:val="00047741"/>
    <w:rsid w:val="000478E1"/>
    <w:rsid w:val="00047B92"/>
    <w:rsid w:val="00047BF3"/>
    <w:rsid w:val="00050A3A"/>
    <w:rsid w:val="00050CB8"/>
    <w:rsid w:val="00050DC2"/>
    <w:rsid w:val="0005169D"/>
    <w:rsid w:val="00051834"/>
    <w:rsid w:val="00051887"/>
    <w:rsid w:val="000519B7"/>
    <w:rsid w:val="000524B4"/>
    <w:rsid w:val="00052A3F"/>
    <w:rsid w:val="00052CFC"/>
    <w:rsid w:val="00052F91"/>
    <w:rsid w:val="00053676"/>
    <w:rsid w:val="000537A4"/>
    <w:rsid w:val="00053B97"/>
    <w:rsid w:val="00054219"/>
    <w:rsid w:val="000547E9"/>
    <w:rsid w:val="0005497D"/>
    <w:rsid w:val="00054B32"/>
    <w:rsid w:val="00054C33"/>
    <w:rsid w:val="00054D4E"/>
    <w:rsid w:val="00055815"/>
    <w:rsid w:val="00055A39"/>
    <w:rsid w:val="00055B1E"/>
    <w:rsid w:val="00055C34"/>
    <w:rsid w:val="000562B9"/>
    <w:rsid w:val="000568A1"/>
    <w:rsid w:val="00057041"/>
    <w:rsid w:val="00057064"/>
    <w:rsid w:val="00057337"/>
    <w:rsid w:val="00057434"/>
    <w:rsid w:val="00057488"/>
    <w:rsid w:val="00057668"/>
    <w:rsid w:val="000578FB"/>
    <w:rsid w:val="00057D5F"/>
    <w:rsid w:val="00057D73"/>
    <w:rsid w:val="00057E08"/>
    <w:rsid w:val="00060091"/>
    <w:rsid w:val="00060569"/>
    <w:rsid w:val="00060BD6"/>
    <w:rsid w:val="00060ED2"/>
    <w:rsid w:val="00060FA4"/>
    <w:rsid w:val="0006129C"/>
    <w:rsid w:val="00061932"/>
    <w:rsid w:val="00061D45"/>
    <w:rsid w:val="000625F6"/>
    <w:rsid w:val="00062B6D"/>
    <w:rsid w:val="00062BB8"/>
    <w:rsid w:val="00062F37"/>
    <w:rsid w:val="000636C8"/>
    <w:rsid w:val="00063E8E"/>
    <w:rsid w:val="00063EA9"/>
    <w:rsid w:val="00063EC3"/>
    <w:rsid w:val="00063ED4"/>
    <w:rsid w:val="00063F91"/>
    <w:rsid w:val="0006424C"/>
    <w:rsid w:val="00064653"/>
    <w:rsid w:val="00064A11"/>
    <w:rsid w:val="00064CAB"/>
    <w:rsid w:val="00065420"/>
    <w:rsid w:val="000657F5"/>
    <w:rsid w:val="00065B09"/>
    <w:rsid w:val="00065B35"/>
    <w:rsid w:val="00065CCA"/>
    <w:rsid w:val="00065DFB"/>
    <w:rsid w:val="0006638F"/>
    <w:rsid w:val="000663CB"/>
    <w:rsid w:val="000663E9"/>
    <w:rsid w:val="000665E8"/>
    <w:rsid w:val="00066C64"/>
    <w:rsid w:val="00067057"/>
    <w:rsid w:val="00067161"/>
    <w:rsid w:val="00067735"/>
    <w:rsid w:val="0006779D"/>
    <w:rsid w:val="000678EA"/>
    <w:rsid w:val="00067AE7"/>
    <w:rsid w:val="00067BDD"/>
    <w:rsid w:val="00067C48"/>
    <w:rsid w:val="00067CE5"/>
    <w:rsid w:val="00070A8C"/>
    <w:rsid w:val="00071010"/>
    <w:rsid w:val="000714B9"/>
    <w:rsid w:val="000715E6"/>
    <w:rsid w:val="00071607"/>
    <w:rsid w:val="0007196C"/>
    <w:rsid w:val="00071E56"/>
    <w:rsid w:val="00072044"/>
    <w:rsid w:val="00072074"/>
    <w:rsid w:val="0007253E"/>
    <w:rsid w:val="00072929"/>
    <w:rsid w:val="00072A78"/>
    <w:rsid w:val="00072F49"/>
    <w:rsid w:val="00073080"/>
    <w:rsid w:val="0007309B"/>
    <w:rsid w:val="00073A12"/>
    <w:rsid w:val="00073A80"/>
    <w:rsid w:val="00073EEC"/>
    <w:rsid w:val="000743C7"/>
    <w:rsid w:val="00074A91"/>
    <w:rsid w:val="00074AB3"/>
    <w:rsid w:val="00074AF9"/>
    <w:rsid w:val="00074C33"/>
    <w:rsid w:val="00074D1F"/>
    <w:rsid w:val="00074F65"/>
    <w:rsid w:val="0007556C"/>
    <w:rsid w:val="0007598C"/>
    <w:rsid w:val="00075A1B"/>
    <w:rsid w:val="0007630E"/>
    <w:rsid w:val="000763E5"/>
    <w:rsid w:val="000765C3"/>
    <w:rsid w:val="000766BB"/>
    <w:rsid w:val="000769C0"/>
    <w:rsid w:val="00076C82"/>
    <w:rsid w:val="00076CC8"/>
    <w:rsid w:val="00076EA9"/>
    <w:rsid w:val="00076FC3"/>
    <w:rsid w:val="00076FD6"/>
    <w:rsid w:val="000770F7"/>
    <w:rsid w:val="000773D4"/>
    <w:rsid w:val="00077704"/>
    <w:rsid w:val="00077803"/>
    <w:rsid w:val="00077A22"/>
    <w:rsid w:val="00077EA9"/>
    <w:rsid w:val="00080119"/>
    <w:rsid w:val="000807E9"/>
    <w:rsid w:val="00080C38"/>
    <w:rsid w:val="00080C85"/>
    <w:rsid w:val="00080DEC"/>
    <w:rsid w:val="00081095"/>
    <w:rsid w:val="000812FA"/>
    <w:rsid w:val="000813A3"/>
    <w:rsid w:val="000813E0"/>
    <w:rsid w:val="00081619"/>
    <w:rsid w:val="000821B1"/>
    <w:rsid w:val="000822E8"/>
    <w:rsid w:val="00082B92"/>
    <w:rsid w:val="0008336F"/>
    <w:rsid w:val="00083370"/>
    <w:rsid w:val="000837DA"/>
    <w:rsid w:val="000839B7"/>
    <w:rsid w:val="00084511"/>
    <w:rsid w:val="00084882"/>
    <w:rsid w:val="00085098"/>
    <w:rsid w:val="000851A6"/>
    <w:rsid w:val="00085373"/>
    <w:rsid w:val="00085504"/>
    <w:rsid w:val="0008555C"/>
    <w:rsid w:val="000858F1"/>
    <w:rsid w:val="0008598B"/>
    <w:rsid w:val="00085C69"/>
    <w:rsid w:val="00085EA0"/>
    <w:rsid w:val="00086120"/>
    <w:rsid w:val="0008625E"/>
    <w:rsid w:val="0008652A"/>
    <w:rsid w:val="00086600"/>
    <w:rsid w:val="00086976"/>
    <w:rsid w:val="00086A12"/>
    <w:rsid w:val="00086B1E"/>
    <w:rsid w:val="000873AB"/>
    <w:rsid w:val="000873C4"/>
    <w:rsid w:val="00087773"/>
    <w:rsid w:val="000877DA"/>
    <w:rsid w:val="00087F7E"/>
    <w:rsid w:val="0009015B"/>
    <w:rsid w:val="0009019E"/>
    <w:rsid w:val="000903B3"/>
    <w:rsid w:val="00090945"/>
    <w:rsid w:val="00090A52"/>
    <w:rsid w:val="00090B9E"/>
    <w:rsid w:val="00090D99"/>
    <w:rsid w:val="00090E11"/>
    <w:rsid w:val="000910E2"/>
    <w:rsid w:val="000915EA"/>
    <w:rsid w:val="000918DE"/>
    <w:rsid w:val="00091BBD"/>
    <w:rsid w:val="00091CEC"/>
    <w:rsid w:val="00091CF7"/>
    <w:rsid w:val="00091E0E"/>
    <w:rsid w:val="000921A7"/>
    <w:rsid w:val="00092231"/>
    <w:rsid w:val="00092CD2"/>
    <w:rsid w:val="000935FD"/>
    <w:rsid w:val="00093E47"/>
    <w:rsid w:val="00094043"/>
    <w:rsid w:val="000944D8"/>
    <w:rsid w:val="00094523"/>
    <w:rsid w:val="000947FA"/>
    <w:rsid w:val="00094950"/>
    <w:rsid w:val="00094BC1"/>
    <w:rsid w:val="00094FFE"/>
    <w:rsid w:val="0009511E"/>
    <w:rsid w:val="000954B8"/>
    <w:rsid w:val="000967F7"/>
    <w:rsid w:val="00096BB5"/>
    <w:rsid w:val="00096EAC"/>
    <w:rsid w:val="00097811"/>
    <w:rsid w:val="00097E9A"/>
    <w:rsid w:val="000A0173"/>
    <w:rsid w:val="000A03B4"/>
    <w:rsid w:val="000A05CB"/>
    <w:rsid w:val="000A0757"/>
    <w:rsid w:val="000A07DB"/>
    <w:rsid w:val="000A08D9"/>
    <w:rsid w:val="000A08FD"/>
    <w:rsid w:val="000A0B36"/>
    <w:rsid w:val="000A0D93"/>
    <w:rsid w:val="000A13E0"/>
    <w:rsid w:val="000A19C1"/>
    <w:rsid w:val="000A1B0C"/>
    <w:rsid w:val="000A1B1B"/>
    <w:rsid w:val="000A1B3F"/>
    <w:rsid w:val="000A1E3D"/>
    <w:rsid w:val="000A1E5E"/>
    <w:rsid w:val="000A1E87"/>
    <w:rsid w:val="000A1F9A"/>
    <w:rsid w:val="000A216C"/>
    <w:rsid w:val="000A276B"/>
    <w:rsid w:val="000A2A2B"/>
    <w:rsid w:val="000A3260"/>
    <w:rsid w:val="000A32D5"/>
    <w:rsid w:val="000A3341"/>
    <w:rsid w:val="000A35F7"/>
    <w:rsid w:val="000A39A4"/>
    <w:rsid w:val="000A45DC"/>
    <w:rsid w:val="000A49D2"/>
    <w:rsid w:val="000A4F82"/>
    <w:rsid w:val="000A4FC6"/>
    <w:rsid w:val="000A5003"/>
    <w:rsid w:val="000A5149"/>
    <w:rsid w:val="000A5186"/>
    <w:rsid w:val="000A55B8"/>
    <w:rsid w:val="000A5A0E"/>
    <w:rsid w:val="000A6B97"/>
    <w:rsid w:val="000A6ED4"/>
    <w:rsid w:val="000A7140"/>
    <w:rsid w:val="000A73AD"/>
    <w:rsid w:val="000A7728"/>
    <w:rsid w:val="000A782A"/>
    <w:rsid w:val="000A784E"/>
    <w:rsid w:val="000A793E"/>
    <w:rsid w:val="000A79B8"/>
    <w:rsid w:val="000A7A7F"/>
    <w:rsid w:val="000A7BCF"/>
    <w:rsid w:val="000A7F86"/>
    <w:rsid w:val="000A7FA4"/>
    <w:rsid w:val="000B0AA2"/>
    <w:rsid w:val="000B0ABC"/>
    <w:rsid w:val="000B0D1C"/>
    <w:rsid w:val="000B0FAB"/>
    <w:rsid w:val="000B11AB"/>
    <w:rsid w:val="000B155B"/>
    <w:rsid w:val="000B196B"/>
    <w:rsid w:val="000B1D0E"/>
    <w:rsid w:val="000B230C"/>
    <w:rsid w:val="000B2B89"/>
    <w:rsid w:val="000B2BCC"/>
    <w:rsid w:val="000B2EDF"/>
    <w:rsid w:val="000B2F40"/>
    <w:rsid w:val="000B3151"/>
    <w:rsid w:val="000B347D"/>
    <w:rsid w:val="000B34C2"/>
    <w:rsid w:val="000B3540"/>
    <w:rsid w:val="000B37D9"/>
    <w:rsid w:val="000B37FE"/>
    <w:rsid w:val="000B3A47"/>
    <w:rsid w:val="000B3CCD"/>
    <w:rsid w:val="000B3D4E"/>
    <w:rsid w:val="000B3F35"/>
    <w:rsid w:val="000B40C6"/>
    <w:rsid w:val="000B45A7"/>
    <w:rsid w:val="000B4C87"/>
    <w:rsid w:val="000B4E2A"/>
    <w:rsid w:val="000B5097"/>
    <w:rsid w:val="000B52F9"/>
    <w:rsid w:val="000B5364"/>
    <w:rsid w:val="000B53B8"/>
    <w:rsid w:val="000B56BF"/>
    <w:rsid w:val="000B5F96"/>
    <w:rsid w:val="000B6131"/>
    <w:rsid w:val="000B614E"/>
    <w:rsid w:val="000B6241"/>
    <w:rsid w:val="000B65B6"/>
    <w:rsid w:val="000B6996"/>
    <w:rsid w:val="000B6AE4"/>
    <w:rsid w:val="000B6BF1"/>
    <w:rsid w:val="000B706D"/>
    <w:rsid w:val="000B717F"/>
    <w:rsid w:val="000B73F8"/>
    <w:rsid w:val="000B7429"/>
    <w:rsid w:val="000B769F"/>
    <w:rsid w:val="000B7C37"/>
    <w:rsid w:val="000C00D7"/>
    <w:rsid w:val="000C08D9"/>
    <w:rsid w:val="000C0BF2"/>
    <w:rsid w:val="000C17B5"/>
    <w:rsid w:val="000C19A9"/>
    <w:rsid w:val="000C2403"/>
    <w:rsid w:val="000C2556"/>
    <w:rsid w:val="000C2824"/>
    <w:rsid w:val="000C2A07"/>
    <w:rsid w:val="000C2E6D"/>
    <w:rsid w:val="000C3169"/>
    <w:rsid w:val="000C4213"/>
    <w:rsid w:val="000C43E9"/>
    <w:rsid w:val="000C45E6"/>
    <w:rsid w:val="000C461F"/>
    <w:rsid w:val="000C47EF"/>
    <w:rsid w:val="000C4CE3"/>
    <w:rsid w:val="000C518F"/>
    <w:rsid w:val="000C5283"/>
    <w:rsid w:val="000C58F1"/>
    <w:rsid w:val="000C5ABF"/>
    <w:rsid w:val="000C61E3"/>
    <w:rsid w:val="000C624D"/>
    <w:rsid w:val="000C6483"/>
    <w:rsid w:val="000C653B"/>
    <w:rsid w:val="000C66A1"/>
    <w:rsid w:val="000C68D9"/>
    <w:rsid w:val="000C6C0C"/>
    <w:rsid w:val="000C6D28"/>
    <w:rsid w:val="000C7539"/>
    <w:rsid w:val="000C7A4A"/>
    <w:rsid w:val="000C7EC0"/>
    <w:rsid w:val="000D0239"/>
    <w:rsid w:val="000D04D7"/>
    <w:rsid w:val="000D0576"/>
    <w:rsid w:val="000D07B8"/>
    <w:rsid w:val="000D0B8A"/>
    <w:rsid w:val="000D0F0E"/>
    <w:rsid w:val="000D12C6"/>
    <w:rsid w:val="000D149F"/>
    <w:rsid w:val="000D1774"/>
    <w:rsid w:val="000D1B00"/>
    <w:rsid w:val="000D1BC6"/>
    <w:rsid w:val="000D1F6B"/>
    <w:rsid w:val="000D1FE7"/>
    <w:rsid w:val="000D20F3"/>
    <w:rsid w:val="000D2CA0"/>
    <w:rsid w:val="000D31D9"/>
    <w:rsid w:val="000D3249"/>
    <w:rsid w:val="000D38CF"/>
    <w:rsid w:val="000D38FA"/>
    <w:rsid w:val="000D3A30"/>
    <w:rsid w:val="000D3AB6"/>
    <w:rsid w:val="000D444B"/>
    <w:rsid w:val="000D5533"/>
    <w:rsid w:val="000D5A3A"/>
    <w:rsid w:val="000D5DF9"/>
    <w:rsid w:val="000D67A7"/>
    <w:rsid w:val="000D6C42"/>
    <w:rsid w:val="000D6D1A"/>
    <w:rsid w:val="000D6D95"/>
    <w:rsid w:val="000D6DF2"/>
    <w:rsid w:val="000D7262"/>
    <w:rsid w:val="000D7AD1"/>
    <w:rsid w:val="000D7AF0"/>
    <w:rsid w:val="000D7B06"/>
    <w:rsid w:val="000D7E08"/>
    <w:rsid w:val="000D7FE7"/>
    <w:rsid w:val="000E04AF"/>
    <w:rsid w:val="000E06A1"/>
    <w:rsid w:val="000E070E"/>
    <w:rsid w:val="000E096D"/>
    <w:rsid w:val="000E0BE8"/>
    <w:rsid w:val="000E0CB5"/>
    <w:rsid w:val="000E11F1"/>
    <w:rsid w:val="000E15A5"/>
    <w:rsid w:val="000E1EDF"/>
    <w:rsid w:val="000E2146"/>
    <w:rsid w:val="000E236F"/>
    <w:rsid w:val="000E254D"/>
    <w:rsid w:val="000E2876"/>
    <w:rsid w:val="000E2BFE"/>
    <w:rsid w:val="000E2ECC"/>
    <w:rsid w:val="000E2F26"/>
    <w:rsid w:val="000E2FF5"/>
    <w:rsid w:val="000E30EB"/>
    <w:rsid w:val="000E332C"/>
    <w:rsid w:val="000E3438"/>
    <w:rsid w:val="000E373B"/>
    <w:rsid w:val="000E3A69"/>
    <w:rsid w:val="000E4157"/>
    <w:rsid w:val="000E47D0"/>
    <w:rsid w:val="000E48CE"/>
    <w:rsid w:val="000E48E7"/>
    <w:rsid w:val="000E4AE7"/>
    <w:rsid w:val="000E4FCA"/>
    <w:rsid w:val="000E5550"/>
    <w:rsid w:val="000E5987"/>
    <w:rsid w:val="000E6645"/>
    <w:rsid w:val="000E6BB1"/>
    <w:rsid w:val="000E6C28"/>
    <w:rsid w:val="000E6C74"/>
    <w:rsid w:val="000E6D67"/>
    <w:rsid w:val="000E73EC"/>
    <w:rsid w:val="000E7513"/>
    <w:rsid w:val="000F0028"/>
    <w:rsid w:val="000F01F3"/>
    <w:rsid w:val="000F04B0"/>
    <w:rsid w:val="000F0674"/>
    <w:rsid w:val="000F07BD"/>
    <w:rsid w:val="000F0A01"/>
    <w:rsid w:val="000F0A6A"/>
    <w:rsid w:val="000F0AB2"/>
    <w:rsid w:val="000F1191"/>
    <w:rsid w:val="000F1577"/>
    <w:rsid w:val="000F16F1"/>
    <w:rsid w:val="000F1B17"/>
    <w:rsid w:val="000F2062"/>
    <w:rsid w:val="000F213E"/>
    <w:rsid w:val="000F239F"/>
    <w:rsid w:val="000F23B4"/>
    <w:rsid w:val="000F2497"/>
    <w:rsid w:val="000F2797"/>
    <w:rsid w:val="000F2820"/>
    <w:rsid w:val="000F2E2A"/>
    <w:rsid w:val="000F31DB"/>
    <w:rsid w:val="000F3869"/>
    <w:rsid w:val="000F42CC"/>
    <w:rsid w:val="000F4737"/>
    <w:rsid w:val="000F4F0D"/>
    <w:rsid w:val="000F544C"/>
    <w:rsid w:val="000F545F"/>
    <w:rsid w:val="000F54FA"/>
    <w:rsid w:val="000F58A4"/>
    <w:rsid w:val="000F60A7"/>
    <w:rsid w:val="000F6580"/>
    <w:rsid w:val="000F6660"/>
    <w:rsid w:val="000F6835"/>
    <w:rsid w:val="000F6849"/>
    <w:rsid w:val="000F6AE9"/>
    <w:rsid w:val="000F6B48"/>
    <w:rsid w:val="000F6B6B"/>
    <w:rsid w:val="000F6FD6"/>
    <w:rsid w:val="000F7005"/>
    <w:rsid w:val="000F704E"/>
    <w:rsid w:val="000F716F"/>
    <w:rsid w:val="000F75EC"/>
    <w:rsid w:val="000F77F0"/>
    <w:rsid w:val="000F7A51"/>
    <w:rsid w:val="000F7A83"/>
    <w:rsid w:val="000F7B88"/>
    <w:rsid w:val="000F7C2E"/>
    <w:rsid w:val="001008D1"/>
    <w:rsid w:val="00100BC1"/>
    <w:rsid w:val="00100DDA"/>
    <w:rsid w:val="00100EEB"/>
    <w:rsid w:val="001011F2"/>
    <w:rsid w:val="001012A0"/>
    <w:rsid w:val="00101591"/>
    <w:rsid w:val="00101F38"/>
    <w:rsid w:val="00101FF8"/>
    <w:rsid w:val="0010298E"/>
    <w:rsid w:val="00102FA3"/>
    <w:rsid w:val="00102FC3"/>
    <w:rsid w:val="001032AA"/>
    <w:rsid w:val="001032C8"/>
    <w:rsid w:val="00103649"/>
    <w:rsid w:val="001039F2"/>
    <w:rsid w:val="00103B30"/>
    <w:rsid w:val="0010441F"/>
    <w:rsid w:val="0010443F"/>
    <w:rsid w:val="001048B9"/>
    <w:rsid w:val="00104F65"/>
    <w:rsid w:val="001054D6"/>
    <w:rsid w:val="00105A98"/>
    <w:rsid w:val="0010602D"/>
    <w:rsid w:val="00106D08"/>
    <w:rsid w:val="00106EDA"/>
    <w:rsid w:val="00107368"/>
    <w:rsid w:val="00107A66"/>
    <w:rsid w:val="00110224"/>
    <w:rsid w:val="00110374"/>
    <w:rsid w:val="0011049A"/>
    <w:rsid w:val="0011076A"/>
    <w:rsid w:val="00110CA6"/>
    <w:rsid w:val="001112E6"/>
    <w:rsid w:val="001113B7"/>
    <w:rsid w:val="001114F2"/>
    <w:rsid w:val="0011160D"/>
    <w:rsid w:val="00111B7D"/>
    <w:rsid w:val="00111E95"/>
    <w:rsid w:val="0011219F"/>
    <w:rsid w:val="001124AF"/>
    <w:rsid w:val="0011266A"/>
    <w:rsid w:val="001128BE"/>
    <w:rsid w:val="00112B00"/>
    <w:rsid w:val="00112C2D"/>
    <w:rsid w:val="00112E09"/>
    <w:rsid w:val="001137D1"/>
    <w:rsid w:val="00113930"/>
    <w:rsid w:val="00113A09"/>
    <w:rsid w:val="00113D4B"/>
    <w:rsid w:val="0011436C"/>
    <w:rsid w:val="001145C0"/>
    <w:rsid w:val="00114903"/>
    <w:rsid w:val="00114C6E"/>
    <w:rsid w:val="00114DAD"/>
    <w:rsid w:val="00114F40"/>
    <w:rsid w:val="001150ED"/>
    <w:rsid w:val="001159A7"/>
    <w:rsid w:val="001159D2"/>
    <w:rsid w:val="00115BCD"/>
    <w:rsid w:val="0011648A"/>
    <w:rsid w:val="00116719"/>
    <w:rsid w:val="00116DE1"/>
    <w:rsid w:val="00117327"/>
    <w:rsid w:val="00117AA1"/>
    <w:rsid w:val="00117D0F"/>
    <w:rsid w:val="00117DBD"/>
    <w:rsid w:val="00117F8B"/>
    <w:rsid w:val="001206AC"/>
    <w:rsid w:val="001209DF"/>
    <w:rsid w:val="00120C7D"/>
    <w:rsid w:val="00121392"/>
    <w:rsid w:val="00121AEB"/>
    <w:rsid w:val="00121B74"/>
    <w:rsid w:val="00121C3F"/>
    <w:rsid w:val="0012225A"/>
    <w:rsid w:val="0012290D"/>
    <w:rsid w:val="0012291E"/>
    <w:rsid w:val="001229AA"/>
    <w:rsid w:val="001229E5"/>
    <w:rsid w:val="00122E04"/>
    <w:rsid w:val="0012334E"/>
    <w:rsid w:val="0012347C"/>
    <w:rsid w:val="00123D7E"/>
    <w:rsid w:val="00123E4E"/>
    <w:rsid w:val="001241BF"/>
    <w:rsid w:val="001242F7"/>
    <w:rsid w:val="0012460B"/>
    <w:rsid w:val="00124C21"/>
    <w:rsid w:val="00124CDC"/>
    <w:rsid w:val="00124F58"/>
    <w:rsid w:val="0012526F"/>
    <w:rsid w:val="001254DD"/>
    <w:rsid w:val="0012552A"/>
    <w:rsid w:val="00125911"/>
    <w:rsid w:val="00125ADE"/>
    <w:rsid w:val="0012606F"/>
    <w:rsid w:val="0012657E"/>
    <w:rsid w:val="00126722"/>
    <w:rsid w:val="0012691E"/>
    <w:rsid w:val="00126A58"/>
    <w:rsid w:val="00126FFF"/>
    <w:rsid w:val="001270A3"/>
    <w:rsid w:val="001275E8"/>
    <w:rsid w:val="00127A25"/>
    <w:rsid w:val="00127A93"/>
    <w:rsid w:val="00127D59"/>
    <w:rsid w:val="00130273"/>
    <w:rsid w:val="00130437"/>
    <w:rsid w:val="0013069C"/>
    <w:rsid w:val="00130901"/>
    <w:rsid w:val="00130DBE"/>
    <w:rsid w:val="00130E07"/>
    <w:rsid w:val="00131152"/>
    <w:rsid w:val="00131A2E"/>
    <w:rsid w:val="00131C6A"/>
    <w:rsid w:val="00132338"/>
    <w:rsid w:val="0013281C"/>
    <w:rsid w:val="00132C45"/>
    <w:rsid w:val="00132C4B"/>
    <w:rsid w:val="00132DD9"/>
    <w:rsid w:val="00132FE9"/>
    <w:rsid w:val="00133091"/>
    <w:rsid w:val="00133120"/>
    <w:rsid w:val="001333CD"/>
    <w:rsid w:val="001337B1"/>
    <w:rsid w:val="001338E8"/>
    <w:rsid w:val="00133A07"/>
    <w:rsid w:val="00133C62"/>
    <w:rsid w:val="00133C6F"/>
    <w:rsid w:val="00133EC3"/>
    <w:rsid w:val="00133F75"/>
    <w:rsid w:val="001344E5"/>
    <w:rsid w:val="0013471E"/>
    <w:rsid w:val="00134A47"/>
    <w:rsid w:val="00134EB5"/>
    <w:rsid w:val="00135536"/>
    <w:rsid w:val="00135957"/>
    <w:rsid w:val="00135B03"/>
    <w:rsid w:val="00135D0C"/>
    <w:rsid w:val="00135FC3"/>
    <w:rsid w:val="001360C6"/>
    <w:rsid w:val="00136280"/>
    <w:rsid w:val="001366E1"/>
    <w:rsid w:val="00136A08"/>
    <w:rsid w:val="00136AD9"/>
    <w:rsid w:val="00136BE5"/>
    <w:rsid w:val="00137D7E"/>
    <w:rsid w:val="00140446"/>
    <w:rsid w:val="00140725"/>
    <w:rsid w:val="001408A3"/>
    <w:rsid w:val="001408F9"/>
    <w:rsid w:val="00140C6E"/>
    <w:rsid w:val="00140FD2"/>
    <w:rsid w:val="00141244"/>
    <w:rsid w:val="0014133C"/>
    <w:rsid w:val="001413E8"/>
    <w:rsid w:val="0014149D"/>
    <w:rsid w:val="00141831"/>
    <w:rsid w:val="00141A46"/>
    <w:rsid w:val="00141ABB"/>
    <w:rsid w:val="00142188"/>
    <w:rsid w:val="001423AC"/>
    <w:rsid w:val="0014278B"/>
    <w:rsid w:val="00142BDD"/>
    <w:rsid w:val="00142D41"/>
    <w:rsid w:val="00142DC8"/>
    <w:rsid w:val="00143AD9"/>
    <w:rsid w:val="00143E99"/>
    <w:rsid w:val="0014441E"/>
    <w:rsid w:val="0014442C"/>
    <w:rsid w:val="0014458D"/>
    <w:rsid w:val="00144802"/>
    <w:rsid w:val="00144818"/>
    <w:rsid w:val="0014494C"/>
    <w:rsid w:val="00144CCE"/>
    <w:rsid w:val="0014526A"/>
    <w:rsid w:val="00145381"/>
    <w:rsid w:val="00145446"/>
    <w:rsid w:val="001454B2"/>
    <w:rsid w:val="00145672"/>
    <w:rsid w:val="00145747"/>
    <w:rsid w:val="001458FA"/>
    <w:rsid w:val="00145D5C"/>
    <w:rsid w:val="001460A3"/>
    <w:rsid w:val="0014631E"/>
    <w:rsid w:val="00146612"/>
    <w:rsid w:val="00146709"/>
    <w:rsid w:val="00146CEA"/>
    <w:rsid w:val="0014710D"/>
    <w:rsid w:val="00147338"/>
    <w:rsid w:val="0014762A"/>
    <w:rsid w:val="00147815"/>
    <w:rsid w:val="00147B18"/>
    <w:rsid w:val="00147C71"/>
    <w:rsid w:val="00147D0E"/>
    <w:rsid w:val="0015015A"/>
    <w:rsid w:val="0015037B"/>
    <w:rsid w:val="001503CD"/>
    <w:rsid w:val="0015074F"/>
    <w:rsid w:val="00150791"/>
    <w:rsid w:val="00150B70"/>
    <w:rsid w:val="00150E00"/>
    <w:rsid w:val="0015111B"/>
    <w:rsid w:val="00151358"/>
    <w:rsid w:val="001519A2"/>
    <w:rsid w:val="00152519"/>
    <w:rsid w:val="001529A6"/>
    <w:rsid w:val="00152D75"/>
    <w:rsid w:val="00153487"/>
    <w:rsid w:val="00153BD0"/>
    <w:rsid w:val="00153EC8"/>
    <w:rsid w:val="001542CC"/>
    <w:rsid w:val="0015454F"/>
    <w:rsid w:val="00154C05"/>
    <w:rsid w:val="00154E6B"/>
    <w:rsid w:val="001551EE"/>
    <w:rsid w:val="0015566E"/>
    <w:rsid w:val="001559D5"/>
    <w:rsid w:val="00155AC2"/>
    <w:rsid w:val="00155C26"/>
    <w:rsid w:val="001561E9"/>
    <w:rsid w:val="00156281"/>
    <w:rsid w:val="00156446"/>
    <w:rsid w:val="001567C2"/>
    <w:rsid w:val="001568F7"/>
    <w:rsid w:val="00156B79"/>
    <w:rsid w:val="0015750B"/>
    <w:rsid w:val="00157677"/>
    <w:rsid w:val="00157A74"/>
    <w:rsid w:val="00157A94"/>
    <w:rsid w:val="00157CB9"/>
    <w:rsid w:val="00157DBB"/>
    <w:rsid w:val="00157E6E"/>
    <w:rsid w:val="001600F3"/>
    <w:rsid w:val="0016017C"/>
    <w:rsid w:val="001608BB"/>
    <w:rsid w:val="00160A44"/>
    <w:rsid w:val="00160AEA"/>
    <w:rsid w:val="00160BC8"/>
    <w:rsid w:val="00161061"/>
    <w:rsid w:val="00161F4E"/>
    <w:rsid w:val="001621D0"/>
    <w:rsid w:val="001622A6"/>
    <w:rsid w:val="00162533"/>
    <w:rsid w:val="0016397F"/>
    <w:rsid w:val="001639A3"/>
    <w:rsid w:val="00163A97"/>
    <w:rsid w:val="00163FB0"/>
    <w:rsid w:val="00164256"/>
    <w:rsid w:val="00164F34"/>
    <w:rsid w:val="00165018"/>
    <w:rsid w:val="00165113"/>
    <w:rsid w:val="001653CA"/>
    <w:rsid w:val="0016551F"/>
    <w:rsid w:val="00165601"/>
    <w:rsid w:val="0016577F"/>
    <w:rsid w:val="00165801"/>
    <w:rsid w:val="00165FE2"/>
    <w:rsid w:val="00166110"/>
    <w:rsid w:val="001661AD"/>
    <w:rsid w:val="001665C4"/>
    <w:rsid w:val="001667B8"/>
    <w:rsid w:val="00167056"/>
    <w:rsid w:val="001676A5"/>
    <w:rsid w:val="001676BE"/>
    <w:rsid w:val="00167781"/>
    <w:rsid w:val="00167A53"/>
    <w:rsid w:val="00167F94"/>
    <w:rsid w:val="0017015C"/>
    <w:rsid w:val="00170674"/>
    <w:rsid w:val="00170D7D"/>
    <w:rsid w:val="00170F5E"/>
    <w:rsid w:val="00170FED"/>
    <w:rsid w:val="001721E2"/>
    <w:rsid w:val="00172376"/>
    <w:rsid w:val="00172EFA"/>
    <w:rsid w:val="00173A4E"/>
    <w:rsid w:val="00173A91"/>
    <w:rsid w:val="00173B40"/>
    <w:rsid w:val="00173E8E"/>
    <w:rsid w:val="001742DC"/>
    <w:rsid w:val="001747C8"/>
    <w:rsid w:val="001747DF"/>
    <w:rsid w:val="001748CA"/>
    <w:rsid w:val="00174A30"/>
    <w:rsid w:val="00174E1C"/>
    <w:rsid w:val="00174FB8"/>
    <w:rsid w:val="00175311"/>
    <w:rsid w:val="00175314"/>
    <w:rsid w:val="001755DC"/>
    <w:rsid w:val="001758EE"/>
    <w:rsid w:val="00175BDE"/>
    <w:rsid w:val="00176045"/>
    <w:rsid w:val="001767B3"/>
    <w:rsid w:val="00176AD9"/>
    <w:rsid w:val="001776D0"/>
    <w:rsid w:val="00180B7C"/>
    <w:rsid w:val="00180EC3"/>
    <w:rsid w:val="001811C9"/>
    <w:rsid w:val="00181717"/>
    <w:rsid w:val="0018175E"/>
    <w:rsid w:val="00181976"/>
    <w:rsid w:val="00181C14"/>
    <w:rsid w:val="0018287A"/>
    <w:rsid w:val="00182990"/>
    <w:rsid w:val="00182C3A"/>
    <w:rsid w:val="00182CA4"/>
    <w:rsid w:val="00182E5E"/>
    <w:rsid w:val="00182F3B"/>
    <w:rsid w:val="00183A38"/>
    <w:rsid w:val="00183F8E"/>
    <w:rsid w:val="001844B4"/>
    <w:rsid w:val="0018485E"/>
    <w:rsid w:val="00184ECE"/>
    <w:rsid w:val="00185941"/>
    <w:rsid w:val="00185F42"/>
    <w:rsid w:val="0018626B"/>
    <w:rsid w:val="00186299"/>
    <w:rsid w:val="0018686C"/>
    <w:rsid w:val="00186B99"/>
    <w:rsid w:val="0018715A"/>
    <w:rsid w:val="001874F1"/>
    <w:rsid w:val="00187BCA"/>
    <w:rsid w:val="0019002E"/>
    <w:rsid w:val="001905A9"/>
    <w:rsid w:val="00190876"/>
    <w:rsid w:val="001908F4"/>
    <w:rsid w:val="00190ABB"/>
    <w:rsid w:val="00190C28"/>
    <w:rsid w:val="00190E42"/>
    <w:rsid w:val="00190FB2"/>
    <w:rsid w:val="001912CF"/>
    <w:rsid w:val="0019173A"/>
    <w:rsid w:val="001917B8"/>
    <w:rsid w:val="0019184F"/>
    <w:rsid w:val="00192053"/>
    <w:rsid w:val="001920D2"/>
    <w:rsid w:val="0019221A"/>
    <w:rsid w:val="001923E9"/>
    <w:rsid w:val="00192640"/>
    <w:rsid w:val="00192776"/>
    <w:rsid w:val="00192C20"/>
    <w:rsid w:val="00192EB8"/>
    <w:rsid w:val="00193561"/>
    <w:rsid w:val="00193CE6"/>
    <w:rsid w:val="00193E45"/>
    <w:rsid w:val="0019409A"/>
    <w:rsid w:val="001944E1"/>
    <w:rsid w:val="001947CA"/>
    <w:rsid w:val="00194A58"/>
    <w:rsid w:val="00194C1B"/>
    <w:rsid w:val="00194CA9"/>
    <w:rsid w:val="00194DFA"/>
    <w:rsid w:val="00194EA2"/>
    <w:rsid w:val="0019516D"/>
    <w:rsid w:val="00195537"/>
    <w:rsid w:val="0019557D"/>
    <w:rsid w:val="001955F2"/>
    <w:rsid w:val="001958DB"/>
    <w:rsid w:val="00195EF1"/>
    <w:rsid w:val="001971A5"/>
    <w:rsid w:val="001974BE"/>
    <w:rsid w:val="0019756E"/>
    <w:rsid w:val="001976C1"/>
    <w:rsid w:val="00197F32"/>
    <w:rsid w:val="001A026E"/>
    <w:rsid w:val="001A0727"/>
    <w:rsid w:val="001A0868"/>
    <w:rsid w:val="001A0F8C"/>
    <w:rsid w:val="001A11B8"/>
    <w:rsid w:val="001A132C"/>
    <w:rsid w:val="001A1345"/>
    <w:rsid w:val="001A27A9"/>
    <w:rsid w:val="001A2965"/>
    <w:rsid w:val="001A32C0"/>
    <w:rsid w:val="001A39CC"/>
    <w:rsid w:val="001A3CA8"/>
    <w:rsid w:val="001A3CBA"/>
    <w:rsid w:val="001A3DBE"/>
    <w:rsid w:val="001A3E86"/>
    <w:rsid w:val="001A4188"/>
    <w:rsid w:val="001A42D2"/>
    <w:rsid w:val="001A4686"/>
    <w:rsid w:val="001A4B4B"/>
    <w:rsid w:val="001A4E6E"/>
    <w:rsid w:val="001A5224"/>
    <w:rsid w:val="001A56D9"/>
    <w:rsid w:val="001A5738"/>
    <w:rsid w:val="001A57EF"/>
    <w:rsid w:val="001A5A14"/>
    <w:rsid w:val="001A5A9D"/>
    <w:rsid w:val="001A6345"/>
    <w:rsid w:val="001A6475"/>
    <w:rsid w:val="001A66AF"/>
    <w:rsid w:val="001A69C6"/>
    <w:rsid w:val="001A731A"/>
    <w:rsid w:val="001A75AA"/>
    <w:rsid w:val="001A773C"/>
    <w:rsid w:val="001A780A"/>
    <w:rsid w:val="001A7D3C"/>
    <w:rsid w:val="001A7E66"/>
    <w:rsid w:val="001B03E4"/>
    <w:rsid w:val="001B064E"/>
    <w:rsid w:val="001B0BB8"/>
    <w:rsid w:val="001B0C89"/>
    <w:rsid w:val="001B0CDE"/>
    <w:rsid w:val="001B0F5B"/>
    <w:rsid w:val="001B0F5D"/>
    <w:rsid w:val="001B115C"/>
    <w:rsid w:val="001B1899"/>
    <w:rsid w:val="001B1A58"/>
    <w:rsid w:val="001B1B75"/>
    <w:rsid w:val="001B1C48"/>
    <w:rsid w:val="001B2025"/>
    <w:rsid w:val="001B2153"/>
    <w:rsid w:val="001B2414"/>
    <w:rsid w:val="001B2565"/>
    <w:rsid w:val="001B3221"/>
    <w:rsid w:val="001B35A8"/>
    <w:rsid w:val="001B364E"/>
    <w:rsid w:val="001B3F99"/>
    <w:rsid w:val="001B4028"/>
    <w:rsid w:val="001B415D"/>
    <w:rsid w:val="001B4472"/>
    <w:rsid w:val="001B44EF"/>
    <w:rsid w:val="001B4627"/>
    <w:rsid w:val="001B47C1"/>
    <w:rsid w:val="001B490C"/>
    <w:rsid w:val="001B4990"/>
    <w:rsid w:val="001B4FE4"/>
    <w:rsid w:val="001B55FA"/>
    <w:rsid w:val="001B5C9D"/>
    <w:rsid w:val="001B5CF8"/>
    <w:rsid w:val="001B6077"/>
    <w:rsid w:val="001B60A2"/>
    <w:rsid w:val="001B628E"/>
    <w:rsid w:val="001B6741"/>
    <w:rsid w:val="001B6AE2"/>
    <w:rsid w:val="001B6D76"/>
    <w:rsid w:val="001B6DED"/>
    <w:rsid w:val="001B7049"/>
    <w:rsid w:val="001B7076"/>
    <w:rsid w:val="001B7269"/>
    <w:rsid w:val="001B7521"/>
    <w:rsid w:val="001B75A6"/>
    <w:rsid w:val="001B785C"/>
    <w:rsid w:val="001B7976"/>
    <w:rsid w:val="001C0854"/>
    <w:rsid w:val="001C0C3B"/>
    <w:rsid w:val="001C1756"/>
    <w:rsid w:val="001C18E4"/>
    <w:rsid w:val="001C1B22"/>
    <w:rsid w:val="001C1EFF"/>
    <w:rsid w:val="001C220C"/>
    <w:rsid w:val="001C227A"/>
    <w:rsid w:val="001C323E"/>
    <w:rsid w:val="001C32C7"/>
    <w:rsid w:val="001C38B9"/>
    <w:rsid w:val="001C42EE"/>
    <w:rsid w:val="001C44A1"/>
    <w:rsid w:val="001C457E"/>
    <w:rsid w:val="001C46FB"/>
    <w:rsid w:val="001C47BD"/>
    <w:rsid w:val="001C495A"/>
    <w:rsid w:val="001C4B6E"/>
    <w:rsid w:val="001C4BB4"/>
    <w:rsid w:val="001C4F8E"/>
    <w:rsid w:val="001C5009"/>
    <w:rsid w:val="001C510F"/>
    <w:rsid w:val="001C525E"/>
    <w:rsid w:val="001C56A4"/>
    <w:rsid w:val="001C62AD"/>
    <w:rsid w:val="001C632E"/>
    <w:rsid w:val="001C680E"/>
    <w:rsid w:val="001C6930"/>
    <w:rsid w:val="001C699B"/>
    <w:rsid w:val="001C6AD5"/>
    <w:rsid w:val="001C6D7B"/>
    <w:rsid w:val="001C7294"/>
    <w:rsid w:val="001C7976"/>
    <w:rsid w:val="001C7A01"/>
    <w:rsid w:val="001C7C97"/>
    <w:rsid w:val="001C7CA1"/>
    <w:rsid w:val="001C7D7E"/>
    <w:rsid w:val="001D022B"/>
    <w:rsid w:val="001D02C9"/>
    <w:rsid w:val="001D04E6"/>
    <w:rsid w:val="001D097D"/>
    <w:rsid w:val="001D09B2"/>
    <w:rsid w:val="001D0E7A"/>
    <w:rsid w:val="001D11A5"/>
    <w:rsid w:val="001D15B8"/>
    <w:rsid w:val="001D1FA4"/>
    <w:rsid w:val="001D1FBD"/>
    <w:rsid w:val="001D307A"/>
    <w:rsid w:val="001D38E1"/>
    <w:rsid w:val="001D38F7"/>
    <w:rsid w:val="001D3957"/>
    <w:rsid w:val="001D3B6E"/>
    <w:rsid w:val="001D3E2D"/>
    <w:rsid w:val="001D45C1"/>
    <w:rsid w:val="001D4F92"/>
    <w:rsid w:val="001D5048"/>
    <w:rsid w:val="001D553F"/>
    <w:rsid w:val="001D63DC"/>
    <w:rsid w:val="001D6811"/>
    <w:rsid w:val="001D6B35"/>
    <w:rsid w:val="001D6C0E"/>
    <w:rsid w:val="001D6EBB"/>
    <w:rsid w:val="001D6F05"/>
    <w:rsid w:val="001D722A"/>
    <w:rsid w:val="001D7352"/>
    <w:rsid w:val="001D782C"/>
    <w:rsid w:val="001D7888"/>
    <w:rsid w:val="001D7BCF"/>
    <w:rsid w:val="001D7EA2"/>
    <w:rsid w:val="001E0086"/>
    <w:rsid w:val="001E0102"/>
    <w:rsid w:val="001E02A1"/>
    <w:rsid w:val="001E0490"/>
    <w:rsid w:val="001E0504"/>
    <w:rsid w:val="001E0993"/>
    <w:rsid w:val="001E0ED6"/>
    <w:rsid w:val="001E105F"/>
    <w:rsid w:val="001E12AD"/>
    <w:rsid w:val="001E1506"/>
    <w:rsid w:val="001E15C2"/>
    <w:rsid w:val="001E19F4"/>
    <w:rsid w:val="001E1BA6"/>
    <w:rsid w:val="001E1DC4"/>
    <w:rsid w:val="001E1E38"/>
    <w:rsid w:val="001E2E32"/>
    <w:rsid w:val="001E2F50"/>
    <w:rsid w:val="001E337F"/>
    <w:rsid w:val="001E3539"/>
    <w:rsid w:val="001E35FB"/>
    <w:rsid w:val="001E36E7"/>
    <w:rsid w:val="001E3777"/>
    <w:rsid w:val="001E3DF8"/>
    <w:rsid w:val="001E3F89"/>
    <w:rsid w:val="001E434F"/>
    <w:rsid w:val="001E476E"/>
    <w:rsid w:val="001E48AB"/>
    <w:rsid w:val="001E498F"/>
    <w:rsid w:val="001E4C74"/>
    <w:rsid w:val="001E4F52"/>
    <w:rsid w:val="001E55A2"/>
    <w:rsid w:val="001E5726"/>
    <w:rsid w:val="001E5950"/>
    <w:rsid w:val="001E61D8"/>
    <w:rsid w:val="001E64B6"/>
    <w:rsid w:val="001E66E9"/>
    <w:rsid w:val="001E6882"/>
    <w:rsid w:val="001E6E8D"/>
    <w:rsid w:val="001E78F2"/>
    <w:rsid w:val="001E793F"/>
    <w:rsid w:val="001E7A7C"/>
    <w:rsid w:val="001E7DF7"/>
    <w:rsid w:val="001E7F5F"/>
    <w:rsid w:val="001F09E9"/>
    <w:rsid w:val="001F0AFC"/>
    <w:rsid w:val="001F0DCC"/>
    <w:rsid w:val="001F1228"/>
    <w:rsid w:val="001F153F"/>
    <w:rsid w:val="001F1618"/>
    <w:rsid w:val="001F1816"/>
    <w:rsid w:val="001F190D"/>
    <w:rsid w:val="001F198D"/>
    <w:rsid w:val="001F1B8E"/>
    <w:rsid w:val="001F1CF3"/>
    <w:rsid w:val="001F1F17"/>
    <w:rsid w:val="001F20B0"/>
    <w:rsid w:val="001F2834"/>
    <w:rsid w:val="001F28F8"/>
    <w:rsid w:val="001F2B97"/>
    <w:rsid w:val="001F2BA2"/>
    <w:rsid w:val="001F2FF9"/>
    <w:rsid w:val="001F36C4"/>
    <w:rsid w:val="001F38EF"/>
    <w:rsid w:val="001F3D9E"/>
    <w:rsid w:val="001F3E59"/>
    <w:rsid w:val="001F4085"/>
    <w:rsid w:val="001F414D"/>
    <w:rsid w:val="001F4163"/>
    <w:rsid w:val="001F4195"/>
    <w:rsid w:val="001F41EE"/>
    <w:rsid w:val="001F43AB"/>
    <w:rsid w:val="001F448C"/>
    <w:rsid w:val="001F45BD"/>
    <w:rsid w:val="001F470C"/>
    <w:rsid w:val="001F4A8D"/>
    <w:rsid w:val="001F5253"/>
    <w:rsid w:val="001F55AF"/>
    <w:rsid w:val="001F5DA3"/>
    <w:rsid w:val="001F60B2"/>
    <w:rsid w:val="001F66BC"/>
    <w:rsid w:val="001F66DF"/>
    <w:rsid w:val="001F6754"/>
    <w:rsid w:val="001F6A6F"/>
    <w:rsid w:val="001F6C0E"/>
    <w:rsid w:val="001F70C2"/>
    <w:rsid w:val="001F7246"/>
    <w:rsid w:val="001F72D6"/>
    <w:rsid w:val="001F7463"/>
    <w:rsid w:val="001F76FD"/>
    <w:rsid w:val="001F776C"/>
    <w:rsid w:val="001F7D74"/>
    <w:rsid w:val="00200AF5"/>
    <w:rsid w:val="0020109E"/>
    <w:rsid w:val="00201445"/>
    <w:rsid w:val="00201488"/>
    <w:rsid w:val="00201EC4"/>
    <w:rsid w:val="00202123"/>
    <w:rsid w:val="002025D4"/>
    <w:rsid w:val="00202872"/>
    <w:rsid w:val="002029B6"/>
    <w:rsid w:val="00202B1A"/>
    <w:rsid w:val="00203096"/>
    <w:rsid w:val="002035BC"/>
    <w:rsid w:val="00203A87"/>
    <w:rsid w:val="00203B17"/>
    <w:rsid w:val="00203B18"/>
    <w:rsid w:val="00203C0C"/>
    <w:rsid w:val="00203CDF"/>
    <w:rsid w:val="002043A7"/>
    <w:rsid w:val="002043CC"/>
    <w:rsid w:val="002043D7"/>
    <w:rsid w:val="00204AB5"/>
    <w:rsid w:val="00204F80"/>
    <w:rsid w:val="00205219"/>
    <w:rsid w:val="00205CFB"/>
    <w:rsid w:val="00205D5B"/>
    <w:rsid w:val="00205FEE"/>
    <w:rsid w:val="0020667A"/>
    <w:rsid w:val="002067B9"/>
    <w:rsid w:val="00206F98"/>
    <w:rsid w:val="002073F0"/>
    <w:rsid w:val="002077F3"/>
    <w:rsid w:val="00207A5C"/>
    <w:rsid w:val="00207B3E"/>
    <w:rsid w:val="00207C7D"/>
    <w:rsid w:val="00210354"/>
    <w:rsid w:val="0021037F"/>
    <w:rsid w:val="00210CAF"/>
    <w:rsid w:val="00211160"/>
    <w:rsid w:val="0021142E"/>
    <w:rsid w:val="0021143A"/>
    <w:rsid w:val="00211499"/>
    <w:rsid w:val="002117C9"/>
    <w:rsid w:val="00211A8A"/>
    <w:rsid w:val="00211C3B"/>
    <w:rsid w:val="00211C44"/>
    <w:rsid w:val="00211CB5"/>
    <w:rsid w:val="00211D5B"/>
    <w:rsid w:val="0021205F"/>
    <w:rsid w:val="0021270F"/>
    <w:rsid w:val="00212726"/>
    <w:rsid w:val="00212DDE"/>
    <w:rsid w:val="00212DE1"/>
    <w:rsid w:val="00213330"/>
    <w:rsid w:val="00213526"/>
    <w:rsid w:val="002135E6"/>
    <w:rsid w:val="0021399F"/>
    <w:rsid w:val="00213A39"/>
    <w:rsid w:val="00213BF9"/>
    <w:rsid w:val="00214105"/>
    <w:rsid w:val="00214674"/>
    <w:rsid w:val="00214774"/>
    <w:rsid w:val="0021532E"/>
    <w:rsid w:val="0021542D"/>
    <w:rsid w:val="00215916"/>
    <w:rsid w:val="00215C71"/>
    <w:rsid w:val="00215CDD"/>
    <w:rsid w:val="00215CE0"/>
    <w:rsid w:val="00215E4C"/>
    <w:rsid w:val="0021634E"/>
    <w:rsid w:val="00216BC6"/>
    <w:rsid w:val="00216E72"/>
    <w:rsid w:val="00216FBD"/>
    <w:rsid w:val="00217065"/>
    <w:rsid w:val="00217331"/>
    <w:rsid w:val="002173C2"/>
    <w:rsid w:val="002173C5"/>
    <w:rsid w:val="0022017F"/>
    <w:rsid w:val="002204F6"/>
    <w:rsid w:val="002206CD"/>
    <w:rsid w:val="00220A8B"/>
    <w:rsid w:val="00220CAB"/>
    <w:rsid w:val="0022152E"/>
    <w:rsid w:val="0022160E"/>
    <w:rsid w:val="002217DF"/>
    <w:rsid w:val="00221CA3"/>
    <w:rsid w:val="00221F0D"/>
    <w:rsid w:val="002221FD"/>
    <w:rsid w:val="0022220C"/>
    <w:rsid w:val="00222989"/>
    <w:rsid w:val="0022306E"/>
    <w:rsid w:val="00223226"/>
    <w:rsid w:val="00223792"/>
    <w:rsid w:val="00223A30"/>
    <w:rsid w:val="00223ED1"/>
    <w:rsid w:val="00223EE4"/>
    <w:rsid w:val="002240E1"/>
    <w:rsid w:val="00224413"/>
    <w:rsid w:val="0022484F"/>
    <w:rsid w:val="00224A61"/>
    <w:rsid w:val="00224BC7"/>
    <w:rsid w:val="00224BF4"/>
    <w:rsid w:val="00224CC5"/>
    <w:rsid w:val="00224E37"/>
    <w:rsid w:val="00224EBF"/>
    <w:rsid w:val="00224F61"/>
    <w:rsid w:val="00225675"/>
    <w:rsid w:val="00225682"/>
    <w:rsid w:val="00225D58"/>
    <w:rsid w:val="00225FDD"/>
    <w:rsid w:val="00226501"/>
    <w:rsid w:val="002265D4"/>
    <w:rsid w:val="00226669"/>
    <w:rsid w:val="002267A4"/>
    <w:rsid w:val="00226AE6"/>
    <w:rsid w:val="002271F6"/>
    <w:rsid w:val="00227219"/>
    <w:rsid w:val="002272FF"/>
    <w:rsid w:val="00227697"/>
    <w:rsid w:val="00227A4F"/>
    <w:rsid w:val="00227C64"/>
    <w:rsid w:val="00227CD0"/>
    <w:rsid w:val="00227FEE"/>
    <w:rsid w:val="00230248"/>
    <w:rsid w:val="0023046A"/>
    <w:rsid w:val="00230A7E"/>
    <w:rsid w:val="00230D7A"/>
    <w:rsid w:val="00230F6C"/>
    <w:rsid w:val="002311E6"/>
    <w:rsid w:val="00231604"/>
    <w:rsid w:val="00231E6B"/>
    <w:rsid w:val="0023249C"/>
    <w:rsid w:val="0023281D"/>
    <w:rsid w:val="00232B1A"/>
    <w:rsid w:val="00232F4D"/>
    <w:rsid w:val="00232F56"/>
    <w:rsid w:val="002333DE"/>
    <w:rsid w:val="00233724"/>
    <w:rsid w:val="0023378D"/>
    <w:rsid w:val="002338D0"/>
    <w:rsid w:val="00233901"/>
    <w:rsid w:val="00233E9A"/>
    <w:rsid w:val="00234314"/>
    <w:rsid w:val="002346ED"/>
    <w:rsid w:val="00234944"/>
    <w:rsid w:val="00234B33"/>
    <w:rsid w:val="002350C0"/>
    <w:rsid w:val="00235277"/>
    <w:rsid w:val="0023527F"/>
    <w:rsid w:val="002356CB"/>
    <w:rsid w:val="0023596F"/>
    <w:rsid w:val="002366AF"/>
    <w:rsid w:val="00236ADF"/>
    <w:rsid w:val="00236BE7"/>
    <w:rsid w:val="00236E6B"/>
    <w:rsid w:val="002370AF"/>
    <w:rsid w:val="0023719B"/>
    <w:rsid w:val="0023768A"/>
    <w:rsid w:val="00237B6A"/>
    <w:rsid w:val="00237D0F"/>
    <w:rsid w:val="00240E60"/>
    <w:rsid w:val="002413D0"/>
    <w:rsid w:val="002414D5"/>
    <w:rsid w:val="00241D21"/>
    <w:rsid w:val="00242023"/>
    <w:rsid w:val="0024249D"/>
    <w:rsid w:val="00242B76"/>
    <w:rsid w:val="00242CD9"/>
    <w:rsid w:val="00242D0A"/>
    <w:rsid w:val="002435D8"/>
    <w:rsid w:val="0024398D"/>
    <w:rsid w:val="00243B37"/>
    <w:rsid w:val="00243BC3"/>
    <w:rsid w:val="00244055"/>
    <w:rsid w:val="00244285"/>
    <w:rsid w:val="00244400"/>
    <w:rsid w:val="00244760"/>
    <w:rsid w:val="00244932"/>
    <w:rsid w:val="00244A12"/>
    <w:rsid w:val="00244CD4"/>
    <w:rsid w:val="00244CFE"/>
    <w:rsid w:val="00244F19"/>
    <w:rsid w:val="002452DE"/>
    <w:rsid w:val="0024531D"/>
    <w:rsid w:val="00245445"/>
    <w:rsid w:val="0024552E"/>
    <w:rsid w:val="00245C1B"/>
    <w:rsid w:val="00245E7F"/>
    <w:rsid w:val="0024637E"/>
    <w:rsid w:val="00246399"/>
    <w:rsid w:val="00246557"/>
    <w:rsid w:val="00246713"/>
    <w:rsid w:val="00246E68"/>
    <w:rsid w:val="002471E9"/>
    <w:rsid w:val="002472B3"/>
    <w:rsid w:val="00247440"/>
    <w:rsid w:val="002476AA"/>
    <w:rsid w:val="00247893"/>
    <w:rsid w:val="00247E2A"/>
    <w:rsid w:val="00247E44"/>
    <w:rsid w:val="00247E87"/>
    <w:rsid w:val="00250155"/>
    <w:rsid w:val="0025017D"/>
    <w:rsid w:val="002507AE"/>
    <w:rsid w:val="00250B8E"/>
    <w:rsid w:val="00250F49"/>
    <w:rsid w:val="00251069"/>
    <w:rsid w:val="002510E0"/>
    <w:rsid w:val="002516D1"/>
    <w:rsid w:val="00251802"/>
    <w:rsid w:val="00251823"/>
    <w:rsid w:val="00251842"/>
    <w:rsid w:val="00251BD0"/>
    <w:rsid w:val="00251C90"/>
    <w:rsid w:val="00251F17"/>
    <w:rsid w:val="00251F3B"/>
    <w:rsid w:val="00251FD8"/>
    <w:rsid w:val="00252382"/>
    <w:rsid w:val="00252869"/>
    <w:rsid w:val="002529CB"/>
    <w:rsid w:val="00252EC3"/>
    <w:rsid w:val="00252FAF"/>
    <w:rsid w:val="0025353D"/>
    <w:rsid w:val="00253956"/>
    <w:rsid w:val="00254073"/>
    <w:rsid w:val="0025409A"/>
    <w:rsid w:val="002541C3"/>
    <w:rsid w:val="00254412"/>
    <w:rsid w:val="00254C38"/>
    <w:rsid w:val="002552D7"/>
    <w:rsid w:val="00255592"/>
    <w:rsid w:val="00255946"/>
    <w:rsid w:val="00255A17"/>
    <w:rsid w:val="00255AEF"/>
    <w:rsid w:val="00255B6D"/>
    <w:rsid w:val="00255BB2"/>
    <w:rsid w:val="00255CF1"/>
    <w:rsid w:val="00255D07"/>
    <w:rsid w:val="00255D96"/>
    <w:rsid w:val="00256111"/>
    <w:rsid w:val="0025631A"/>
    <w:rsid w:val="002566FC"/>
    <w:rsid w:val="00256AD2"/>
    <w:rsid w:val="00257010"/>
    <w:rsid w:val="00257137"/>
    <w:rsid w:val="00257207"/>
    <w:rsid w:val="00257727"/>
    <w:rsid w:val="00257855"/>
    <w:rsid w:val="002578B1"/>
    <w:rsid w:val="002579A8"/>
    <w:rsid w:val="00257D95"/>
    <w:rsid w:val="002601FD"/>
    <w:rsid w:val="00260452"/>
    <w:rsid w:val="00260552"/>
    <w:rsid w:val="00260C4A"/>
    <w:rsid w:val="00260E62"/>
    <w:rsid w:val="002616E1"/>
    <w:rsid w:val="00261BD6"/>
    <w:rsid w:val="00261C14"/>
    <w:rsid w:val="00261C99"/>
    <w:rsid w:val="00261E2E"/>
    <w:rsid w:val="0026209C"/>
    <w:rsid w:val="002621E8"/>
    <w:rsid w:val="0026264B"/>
    <w:rsid w:val="0026273D"/>
    <w:rsid w:val="002637BE"/>
    <w:rsid w:val="00263ADD"/>
    <w:rsid w:val="00264758"/>
    <w:rsid w:val="00264E10"/>
    <w:rsid w:val="00265515"/>
    <w:rsid w:val="002659E9"/>
    <w:rsid w:val="00265AE7"/>
    <w:rsid w:val="002661DB"/>
    <w:rsid w:val="0026640E"/>
    <w:rsid w:val="00266CB9"/>
    <w:rsid w:val="002671DF"/>
    <w:rsid w:val="002673D6"/>
    <w:rsid w:val="002678DA"/>
    <w:rsid w:val="0027035A"/>
    <w:rsid w:val="0027055B"/>
    <w:rsid w:val="00270606"/>
    <w:rsid w:val="0027080C"/>
    <w:rsid w:val="00270DF9"/>
    <w:rsid w:val="00270EAF"/>
    <w:rsid w:val="0027117B"/>
    <w:rsid w:val="002713EB"/>
    <w:rsid w:val="00271937"/>
    <w:rsid w:val="00271970"/>
    <w:rsid w:val="00271A8E"/>
    <w:rsid w:val="0027201A"/>
    <w:rsid w:val="002721BC"/>
    <w:rsid w:val="002721C6"/>
    <w:rsid w:val="002724B1"/>
    <w:rsid w:val="002728C2"/>
    <w:rsid w:val="00272C53"/>
    <w:rsid w:val="00272CF6"/>
    <w:rsid w:val="0027307B"/>
    <w:rsid w:val="00273335"/>
    <w:rsid w:val="00273467"/>
    <w:rsid w:val="00273E16"/>
    <w:rsid w:val="00273E97"/>
    <w:rsid w:val="00273ECD"/>
    <w:rsid w:val="00273FA3"/>
    <w:rsid w:val="00273FC6"/>
    <w:rsid w:val="00274121"/>
    <w:rsid w:val="00274550"/>
    <w:rsid w:val="0027466C"/>
    <w:rsid w:val="002748EB"/>
    <w:rsid w:val="00274C90"/>
    <w:rsid w:val="00274DB2"/>
    <w:rsid w:val="00275023"/>
    <w:rsid w:val="002754E5"/>
    <w:rsid w:val="0027629D"/>
    <w:rsid w:val="00276336"/>
    <w:rsid w:val="002765FC"/>
    <w:rsid w:val="0027683C"/>
    <w:rsid w:val="00276BA7"/>
    <w:rsid w:val="002772A5"/>
    <w:rsid w:val="00277381"/>
    <w:rsid w:val="002779F7"/>
    <w:rsid w:val="00280048"/>
    <w:rsid w:val="002802B5"/>
    <w:rsid w:val="0028033E"/>
    <w:rsid w:val="002806F2"/>
    <w:rsid w:val="00280948"/>
    <w:rsid w:val="00280AB3"/>
    <w:rsid w:val="002816B0"/>
    <w:rsid w:val="00281AAC"/>
    <w:rsid w:val="00281FE1"/>
    <w:rsid w:val="002822CA"/>
    <w:rsid w:val="00282726"/>
    <w:rsid w:val="00282A85"/>
    <w:rsid w:val="00282C8B"/>
    <w:rsid w:val="00282D16"/>
    <w:rsid w:val="00283230"/>
    <w:rsid w:val="0028339F"/>
    <w:rsid w:val="00283572"/>
    <w:rsid w:val="0028397A"/>
    <w:rsid w:val="0028420A"/>
    <w:rsid w:val="00284AE1"/>
    <w:rsid w:val="00284BE7"/>
    <w:rsid w:val="00284E2D"/>
    <w:rsid w:val="00284E72"/>
    <w:rsid w:val="002860B8"/>
    <w:rsid w:val="0028674E"/>
    <w:rsid w:val="00286ED3"/>
    <w:rsid w:val="00286F29"/>
    <w:rsid w:val="0028736E"/>
    <w:rsid w:val="00287437"/>
    <w:rsid w:val="00287499"/>
    <w:rsid w:val="002874F8"/>
    <w:rsid w:val="0028752F"/>
    <w:rsid w:val="002875A3"/>
    <w:rsid w:val="002876EC"/>
    <w:rsid w:val="00287E41"/>
    <w:rsid w:val="00287EC0"/>
    <w:rsid w:val="00290B02"/>
    <w:rsid w:val="00290E16"/>
    <w:rsid w:val="00290FE4"/>
    <w:rsid w:val="00291DFC"/>
    <w:rsid w:val="00291E96"/>
    <w:rsid w:val="002924FB"/>
    <w:rsid w:val="0029287D"/>
    <w:rsid w:val="0029299B"/>
    <w:rsid w:val="00292B51"/>
    <w:rsid w:val="00292B5E"/>
    <w:rsid w:val="00292B60"/>
    <w:rsid w:val="00292E7E"/>
    <w:rsid w:val="00293285"/>
    <w:rsid w:val="002938A9"/>
    <w:rsid w:val="002938FC"/>
    <w:rsid w:val="00293930"/>
    <w:rsid w:val="00293EA8"/>
    <w:rsid w:val="0029470D"/>
    <w:rsid w:val="002948E6"/>
    <w:rsid w:val="00294BF0"/>
    <w:rsid w:val="00294F98"/>
    <w:rsid w:val="00294FB0"/>
    <w:rsid w:val="00295028"/>
    <w:rsid w:val="002951DA"/>
    <w:rsid w:val="0029540C"/>
    <w:rsid w:val="0029546E"/>
    <w:rsid w:val="002956CB"/>
    <w:rsid w:val="002960E3"/>
    <w:rsid w:val="00296CA5"/>
    <w:rsid w:val="00296E2D"/>
    <w:rsid w:val="0029723E"/>
    <w:rsid w:val="002973B5"/>
    <w:rsid w:val="00297B54"/>
    <w:rsid w:val="002A0157"/>
    <w:rsid w:val="002A072C"/>
    <w:rsid w:val="002A0CDA"/>
    <w:rsid w:val="002A0CFE"/>
    <w:rsid w:val="002A11A5"/>
    <w:rsid w:val="002A1243"/>
    <w:rsid w:val="002A16D0"/>
    <w:rsid w:val="002A1AEC"/>
    <w:rsid w:val="002A1BE8"/>
    <w:rsid w:val="002A1C55"/>
    <w:rsid w:val="002A1E93"/>
    <w:rsid w:val="002A240A"/>
    <w:rsid w:val="002A260E"/>
    <w:rsid w:val="002A29EF"/>
    <w:rsid w:val="002A2D9A"/>
    <w:rsid w:val="002A2E44"/>
    <w:rsid w:val="002A2FD4"/>
    <w:rsid w:val="002A3794"/>
    <w:rsid w:val="002A3BC7"/>
    <w:rsid w:val="002A435F"/>
    <w:rsid w:val="002A4533"/>
    <w:rsid w:val="002A49E4"/>
    <w:rsid w:val="002A576F"/>
    <w:rsid w:val="002A5845"/>
    <w:rsid w:val="002A58D6"/>
    <w:rsid w:val="002A6055"/>
    <w:rsid w:val="002A6935"/>
    <w:rsid w:val="002A6B74"/>
    <w:rsid w:val="002A70DD"/>
    <w:rsid w:val="002A7202"/>
    <w:rsid w:val="002A767B"/>
    <w:rsid w:val="002A77C9"/>
    <w:rsid w:val="002A77CC"/>
    <w:rsid w:val="002A7D6C"/>
    <w:rsid w:val="002B0247"/>
    <w:rsid w:val="002B06DD"/>
    <w:rsid w:val="002B09DB"/>
    <w:rsid w:val="002B0BD7"/>
    <w:rsid w:val="002B0F11"/>
    <w:rsid w:val="002B10DA"/>
    <w:rsid w:val="002B1119"/>
    <w:rsid w:val="002B1270"/>
    <w:rsid w:val="002B12B1"/>
    <w:rsid w:val="002B17A7"/>
    <w:rsid w:val="002B186B"/>
    <w:rsid w:val="002B18D6"/>
    <w:rsid w:val="002B19B7"/>
    <w:rsid w:val="002B1DE5"/>
    <w:rsid w:val="002B2082"/>
    <w:rsid w:val="002B22A5"/>
    <w:rsid w:val="002B2442"/>
    <w:rsid w:val="002B2B7D"/>
    <w:rsid w:val="002B3313"/>
    <w:rsid w:val="002B33B9"/>
    <w:rsid w:val="002B3BD0"/>
    <w:rsid w:val="002B3D66"/>
    <w:rsid w:val="002B40A1"/>
    <w:rsid w:val="002B42D3"/>
    <w:rsid w:val="002B460C"/>
    <w:rsid w:val="002B4739"/>
    <w:rsid w:val="002B48C9"/>
    <w:rsid w:val="002B4B76"/>
    <w:rsid w:val="002B50AD"/>
    <w:rsid w:val="002B50F0"/>
    <w:rsid w:val="002B579B"/>
    <w:rsid w:val="002B607E"/>
    <w:rsid w:val="002B61BA"/>
    <w:rsid w:val="002B6648"/>
    <w:rsid w:val="002B6814"/>
    <w:rsid w:val="002B695A"/>
    <w:rsid w:val="002B6AC0"/>
    <w:rsid w:val="002B6B53"/>
    <w:rsid w:val="002B749D"/>
    <w:rsid w:val="002B77DF"/>
    <w:rsid w:val="002B77FE"/>
    <w:rsid w:val="002B784E"/>
    <w:rsid w:val="002B7A3C"/>
    <w:rsid w:val="002B7C51"/>
    <w:rsid w:val="002B7D4F"/>
    <w:rsid w:val="002C004A"/>
    <w:rsid w:val="002C01BF"/>
    <w:rsid w:val="002C0387"/>
    <w:rsid w:val="002C084D"/>
    <w:rsid w:val="002C0897"/>
    <w:rsid w:val="002C0908"/>
    <w:rsid w:val="002C0ADE"/>
    <w:rsid w:val="002C122F"/>
    <w:rsid w:val="002C1BA5"/>
    <w:rsid w:val="002C1C05"/>
    <w:rsid w:val="002C1ED3"/>
    <w:rsid w:val="002C1F02"/>
    <w:rsid w:val="002C20BD"/>
    <w:rsid w:val="002C2564"/>
    <w:rsid w:val="002C28C3"/>
    <w:rsid w:val="002C2D23"/>
    <w:rsid w:val="002C2E8C"/>
    <w:rsid w:val="002C2FA1"/>
    <w:rsid w:val="002C340D"/>
    <w:rsid w:val="002C3899"/>
    <w:rsid w:val="002C3E17"/>
    <w:rsid w:val="002C3E27"/>
    <w:rsid w:val="002C43C7"/>
    <w:rsid w:val="002C4814"/>
    <w:rsid w:val="002C4863"/>
    <w:rsid w:val="002C4B42"/>
    <w:rsid w:val="002C554B"/>
    <w:rsid w:val="002C58EA"/>
    <w:rsid w:val="002C5C2C"/>
    <w:rsid w:val="002C5C50"/>
    <w:rsid w:val="002C61B5"/>
    <w:rsid w:val="002C6A1A"/>
    <w:rsid w:val="002C6B4C"/>
    <w:rsid w:val="002C6E43"/>
    <w:rsid w:val="002C7231"/>
    <w:rsid w:val="002D0035"/>
    <w:rsid w:val="002D04D1"/>
    <w:rsid w:val="002D06C6"/>
    <w:rsid w:val="002D06E1"/>
    <w:rsid w:val="002D0FDB"/>
    <w:rsid w:val="002D139F"/>
    <w:rsid w:val="002D26C6"/>
    <w:rsid w:val="002D2DBF"/>
    <w:rsid w:val="002D3169"/>
    <w:rsid w:val="002D3869"/>
    <w:rsid w:val="002D3898"/>
    <w:rsid w:val="002D3D86"/>
    <w:rsid w:val="002D3DB1"/>
    <w:rsid w:val="002D44B5"/>
    <w:rsid w:val="002D49B8"/>
    <w:rsid w:val="002D4B26"/>
    <w:rsid w:val="002D4E10"/>
    <w:rsid w:val="002D4FE3"/>
    <w:rsid w:val="002D5020"/>
    <w:rsid w:val="002D510A"/>
    <w:rsid w:val="002D551F"/>
    <w:rsid w:val="002D5790"/>
    <w:rsid w:val="002D58CE"/>
    <w:rsid w:val="002D58DE"/>
    <w:rsid w:val="002D5B5F"/>
    <w:rsid w:val="002D5DF0"/>
    <w:rsid w:val="002D63F1"/>
    <w:rsid w:val="002D6512"/>
    <w:rsid w:val="002D6C44"/>
    <w:rsid w:val="002D71E1"/>
    <w:rsid w:val="002D72D2"/>
    <w:rsid w:val="002D7726"/>
    <w:rsid w:val="002E0024"/>
    <w:rsid w:val="002E01B9"/>
    <w:rsid w:val="002E0603"/>
    <w:rsid w:val="002E0787"/>
    <w:rsid w:val="002E08E2"/>
    <w:rsid w:val="002E1399"/>
    <w:rsid w:val="002E17A1"/>
    <w:rsid w:val="002E19A3"/>
    <w:rsid w:val="002E1BF0"/>
    <w:rsid w:val="002E1D19"/>
    <w:rsid w:val="002E1D80"/>
    <w:rsid w:val="002E1E7F"/>
    <w:rsid w:val="002E2159"/>
    <w:rsid w:val="002E284C"/>
    <w:rsid w:val="002E313A"/>
    <w:rsid w:val="002E32D6"/>
    <w:rsid w:val="002E334B"/>
    <w:rsid w:val="002E3588"/>
    <w:rsid w:val="002E35AE"/>
    <w:rsid w:val="002E375D"/>
    <w:rsid w:val="002E37A6"/>
    <w:rsid w:val="002E3872"/>
    <w:rsid w:val="002E3987"/>
    <w:rsid w:val="002E3EAC"/>
    <w:rsid w:val="002E40F0"/>
    <w:rsid w:val="002E4232"/>
    <w:rsid w:val="002E445B"/>
    <w:rsid w:val="002E47B2"/>
    <w:rsid w:val="002E4E30"/>
    <w:rsid w:val="002E534F"/>
    <w:rsid w:val="002E54AA"/>
    <w:rsid w:val="002E55FC"/>
    <w:rsid w:val="002E5942"/>
    <w:rsid w:val="002E5E4C"/>
    <w:rsid w:val="002E7111"/>
    <w:rsid w:val="002E73E7"/>
    <w:rsid w:val="002E75F5"/>
    <w:rsid w:val="002E762D"/>
    <w:rsid w:val="002E7680"/>
    <w:rsid w:val="002E7876"/>
    <w:rsid w:val="002E793A"/>
    <w:rsid w:val="002E7A4D"/>
    <w:rsid w:val="002E7D28"/>
    <w:rsid w:val="002E7D2C"/>
    <w:rsid w:val="002E7FCB"/>
    <w:rsid w:val="002F006C"/>
    <w:rsid w:val="002F0791"/>
    <w:rsid w:val="002F09A0"/>
    <w:rsid w:val="002F09EC"/>
    <w:rsid w:val="002F0B40"/>
    <w:rsid w:val="002F1068"/>
    <w:rsid w:val="002F1C2A"/>
    <w:rsid w:val="002F2044"/>
    <w:rsid w:val="002F268D"/>
    <w:rsid w:val="002F2972"/>
    <w:rsid w:val="002F2AD1"/>
    <w:rsid w:val="002F305F"/>
    <w:rsid w:val="002F3956"/>
    <w:rsid w:val="002F3C40"/>
    <w:rsid w:val="002F3D48"/>
    <w:rsid w:val="002F3E9A"/>
    <w:rsid w:val="002F3F58"/>
    <w:rsid w:val="002F4069"/>
    <w:rsid w:val="002F41E9"/>
    <w:rsid w:val="002F431C"/>
    <w:rsid w:val="002F45EE"/>
    <w:rsid w:val="002F4618"/>
    <w:rsid w:val="002F4710"/>
    <w:rsid w:val="002F49B3"/>
    <w:rsid w:val="002F49DA"/>
    <w:rsid w:val="002F4AFE"/>
    <w:rsid w:val="002F4DA2"/>
    <w:rsid w:val="002F50E6"/>
    <w:rsid w:val="002F5287"/>
    <w:rsid w:val="002F5DDD"/>
    <w:rsid w:val="002F5DEF"/>
    <w:rsid w:val="002F5FB3"/>
    <w:rsid w:val="002F6253"/>
    <w:rsid w:val="002F63FD"/>
    <w:rsid w:val="002F688C"/>
    <w:rsid w:val="002F69E8"/>
    <w:rsid w:val="002F6C13"/>
    <w:rsid w:val="002F7002"/>
    <w:rsid w:val="002F7111"/>
    <w:rsid w:val="002F722C"/>
    <w:rsid w:val="002F754C"/>
    <w:rsid w:val="002F7730"/>
    <w:rsid w:val="002F78B4"/>
    <w:rsid w:val="003001F5"/>
    <w:rsid w:val="003007CF"/>
    <w:rsid w:val="00300C17"/>
    <w:rsid w:val="0030129E"/>
    <w:rsid w:val="00301A4B"/>
    <w:rsid w:val="003021CD"/>
    <w:rsid w:val="0030228B"/>
    <w:rsid w:val="00302403"/>
    <w:rsid w:val="003024F1"/>
    <w:rsid w:val="003029C6"/>
    <w:rsid w:val="00302AC1"/>
    <w:rsid w:val="00302B21"/>
    <w:rsid w:val="00302B5A"/>
    <w:rsid w:val="00302C7F"/>
    <w:rsid w:val="00302E80"/>
    <w:rsid w:val="00303C81"/>
    <w:rsid w:val="00304579"/>
    <w:rsid w:val="00304FF4"/>
    <w:rsid w:val="00305704"/>
    <w:rsid w:val="003057A1"/>
    <w:rsid w:val="00305ADA"/>
    <w:rsid w:val="0030610E"/>
    <w:rsid w:val="0030612B"/>
    <w:rsid w:val="0030643F"/>
    <w:rsid w:val="00306AC3"/>
    <w:rsid w:val="0030706A"/>
    <w:rsid w:val="00307986"/>
    <w:rsid w:val="00307990"/>
    <w:rsid w:val="00307AEE"/>
    <w:rsid w:val="00307C66"/>
    <w:rsid w:val="00310006"/>
    <w:rsid w:val="003101F4"/>
    <w:rsid w:val="003103EE"/>
    <w:rsid w:val="0031066B"/>
    <w:rsid w:val="00310E5B"/>
    <w:rsid w:val="00310F88"/>
    <w:rsid w:val="00310FA2"/>
    <w:rsid w:val="00311329"/>
    <w:rsid w:val="00311589"/>
    <w:rsid w:val="00311D5E"/>
    <w:rsid w:val="0031223D"/>
    <w:rsid w:val="003122D1"/>
    <w:rsid w:val="0031295F"/>
    <w:rsid w:val="00312978"/>
    <w:rsid w:val="003129C3"/>
    <w:rsid w:val="00313064"/>
    <w:rsid w:val="003134F7"/>
    <w:rsid w:val="003137A5"/>
    <w:rsid w:val="003137A9"/>
    <w:rsid w:val="00313993"/>
    <w:rsid w:val="00314115"/>
    <w:rsid w:val="00314170"/>
    <w:rsid w:val="00314505"/>
    <w:rsid w:val="00314AF5"/>
    <w:rsid w:val="00314C98"/>
    <w:rsid w:val="0031549A"/>
    <w:rsid w:val="0031588C"/>
    <w:rsid w:val="003159D5"/>
    <w:rsid w:val="003160A1"/>
    <w:rsid w:val="00316186"/>
    <w:rsid w:val="00316360"/>
    <w:rsid w:val="00316914"/>
    <w:rsid w:val="00316984"/>
    <w:rsid w:val="00317053"/>
    <w:rsid w:val="003171A2"/>
    <w:rsid w:val="00317287"/>
    <w:rsid w:val="003173EF"/>
    <w:rsid w:val="00317815"/>
    <w:rsid w:val="00317A5A"/>
    <w:rsid w:val="00317ADF"/>
    <w:rsid w:val="00317D9F"/>
    <w:rsid w:val="0032024F"/>
    <w:rsid w:val="003204B8"/>
    <w:rsid w:val="00320647"/>
    <w:rsid w:val="00320741"/>
    <w:rsid w:val="003207F2"/>
    <w:rsid w:val="00320800"/>
    <w:rsid w:val="00320EE2"/>
    <w:rsid w:val="00321357"/>
    <w:rsid w:val="0032138A"/>
    <w:rsid w:val="0032153C"/>
    <w:rsid w:val="00321BF6"/>
    <w:rsid w:val="00321C5B"/>
    <w:rsid w:val="00321FC5"/>
    <w:rsid w:val="003222A8"/>
    <w:rsid w:val="00322D6A"/>
    <w:rsid w:val="00322EFB"/>
    <w:rsid w:val="003230EC"/>
    <w:rsid w:val="00323163"/>
    <w:rsid w:val="00323195"/>
    <w:rsid w:val="003237AC"/>
    <w:rsid w:val="003238EC"/>
    <w:rsid w:val="00324455"/>
    <w:rsid w:val="00325297"/>
    <w:rsid w:val="0032544C"/>
    <w:rsid w:val="00325E8C"/>
    <w:rsid w:val="0032618D"/>
    <w:rsid w:val="0032622A"/>
    <w:rsid w:val="00326697"/>
    <w:rsid w:val="00326725"/>
    <w:rsid w:val="00326A4E"/>
    <w:rsid w:val="00326ACC"/>
    <w:rsid w:val="00327136"/>
    <w:rsid w:val="00327874"/>
    <w:rsid w:val="003279AD"/>
    <w:rsid w:val="003279AF"/>
    <w:rsid w:val="00327C7A"/>
    <w:rsid w:val="00327C84"/>
    <w:rsid w:val="003300FC"/>
    <w:rsid w:val="003302CE"/>
    <w:rsid w:val="0033075A"/>
    <w:rsid w:val="00330BB7"/>
    <w:rsid w:val="00330DC8"/>
    <w:rsid w:val="0033118F"/>
    <w:rsid w:val="00331309"/>
    <w:rsid w:val="003317E8"/>
    <w:rsid w:val="003319C2"/>
    <w:rsid w:val="00331AAC"/>
    <w:rsid w:val="00332003"/>
    <w:rsid w:val="003324F8"/>
    <w:rsid w:val="003326A1"/>
    <w:rsid w:val="003326EE"/>
    <w:rsid w:val="00332913"/>
    <w:rsid w:val="00332A9B"/>
    <w:rsid w:val="00332D76"/>
    <w:rsid w:val="00332EFA"/>
    <w:rsid w:val="003333C0"/>
    <w:rsid w:val="00333745"/>
    <w:rsid w:val="0033412C"/>
    <w:rsid w:val="00334343"/>
    <w:rsid w:val="00334411"/>
    <w:rsid w:val="0033462A"/>
    <w:rsid w:val="003347DD"/>
    <w:rsid w:val="003347F7"/>
    <w:rsid w:val="00335028"/>
    <w:rsid w:val="003352B7"/>
    <w:rsid w:val="003356EA"/>
    <w:rsid w:val="003359AC"/>
    <w:rsid w:val="00335F59"/>
    <w:rsid w:val="0033609A"/>
    <w:rsid w:val="00336310"/>
    <w:rsid w:val="003369BA"/>
    <w:rsid w:val="00336E13"/>
    <w:rsid w:val="00336EA8"/>
    <w:rsid w:val="003379EF"/>
    <w:rsid w:val="00337C10"/>
    <w:rsid w:val="00340736"/>
    <w:rsid w:val="00340902"/>
    <w:rsid w:val="00340BCC"/>
    <w:rsid w:val="00340E14"/>
    <w:rsid w:val="00340EEF"/>
    <w:rsid w:val="00341366"/>
    <w:rsid w:val="003418DA"/>
    <w:rsid w:val="00341911"/>
    <w:rsid w:val="00341CD4"/>
    <w:rsid w:val="00341DC7"/>
    <w:rsid w:val="00342055"/>
    <w:rsid w:val="00342216"/>
    <w:rsid w:val="00342357"/>
    <w:rsid w:val="0034268C"/>
    <w:rsid w:val="003427DD"/>
    <w:rsid w:val="0034361B"/>
    <w:rsid w:val="003436CD"/>
    <w:rsid w:val="00343B88"/>
    <w:rsid w:val="0034437E"/>
    <w:rsid w:val="0034458A"/>
    <w:rsid w:val="003445C5"/>
    <w:rsid w:val="00344798"/>
    <w:rsid w:val="00344845"/>
    <w:rsid w:val="00344940"/>
    <w:rsid w:val="00344AEE"/>
    <w:rsid w:val="003450AA"/>
    <w:rsid w:val="00345147"/>
    <w:rsid w:val="00345F47"/>
    <w:rsid w:val="00346B19"/>
    <w:rsid w:val="00346FF4"/>
    <w:rsid w:val="00347352"/>
    <w:rsid w:val="0034745C"/>
    <w:rsid w:val="00347A23"/>
    <w:rsid w:val="00347ACD"/>
    <w:rsid w:val="00347DF6"/>
    <w:rsid w:val="003503C2"/>
    <w:rsid w:val="003504BF"/>
    <w:rsid w:val="003504E5"/>
    <w:rsid w:val="003505D2"/>
    <w:rsid w:val="003507CB"/>
    <w:rsid w:val="003509D9"/>
    <w:rsid w:val="00351179"/>
    <w:rsid w:val="00351780"/>
    <w:rsid w:val="00351B2F"/>
    <w:rsid w:val="0035219E"/>
    <w:rsid w:val="003528AB"/>
    <w:rsid w:val="003531B6"/>
    <w:rsid w:val="0035352B"/>
    <w:rsid w:val="003536A3"/>
    <w:rsid w:val="00353C85"/>
    <w:rsid w:val="00353DA1"/>
    <w:rsid w:val="0035409F"/>
    <w:rsid w:val="003541BA"/>
    <w:rsid w:val="0035440F"/>
    <w:rsid w:val="00354BEB"/>
    <w:rsid w:val="00354F32"/>
    <w:rsid w:val="003555B3"/>
    <w:rsid w:val="003557FB"/>
    <w:rsid w:val="00356439"/>
    <w:rsid w:val="00356AED"/>
    <w:rsid w:val="00356D4D"/>
    <w:rsid w:val="00356D73"/>
    <w:rsid w:val="003571C9"/>
    <w:rsid w:val="00357457"/>
    <w:rsid w:val="003602AB"/>
    <w:rsid w:val="003602C0"/>
    <w:rsid w:val="00360351"/>
    <w:rsid w:val="0036058E"/>
    <w:rsid w:val="00360688"/>
    <w:rsid w:val="00360C47"/>
    <w:rsid w:val="00361092"/>
    <w:rsid w:val="0036162C"/>
    <w:rsid w:val="0036196E"/>
    <w:rsid w:val="003619EB"/>
    <w:rsid w:val="00361D04"/>
    <w:rsid w:val="00361D78"/>
    <w:rsid w:val="00361DDA"/>
    <w:rsid w:val="00362303"/>
    <w:rsid w:val="003626CE"/>
    <w:rsid w:val="003627A9"/>
    <w:rsid w:val="003630AF"/>
    <w:rsid w:val="003633A3"/>
    <w:rsid w:val="0036363A"/>
    <w:rsid w:val="003636DA"/>
    <w:rsid w:val="00363872"/>
    <w:rsid w:val="00363E03"/>
    <w:rsid w:val="00364013"/>
    <w:rsid w:val="003643E8"/>
    <w:rsid w:val="0036484E"/>
    <w:rsid w:val="00364A8A"/>
    <w:rsid w:val="00364C88"/>
    <w:rsid w:val="00364DA2"/>
    <w:rsid w:val="00364E8B"/>
    <w:rsid w:val="003652EC"/>
    <w:rsid w:val="0036542B"/>
    <w:rsid w:val="003654B2"/>
    <w:rsid w:val="0036577E"/>
    <w:rsid w:val="003657F0"/>
    <w:rsid w:val="00365978"/>
    <w:rsid w:val="00365A74"/>
    <w:rsid w:val="00365AF9"/>
    <w:rsid w:val="00365CFB"/>
    <w:rsid w:val="00366264"/>
    <w:rsid w:val="00366599"/>
    <w:rsid w:val="003665BA"/>
    <w:rsid w:val="00366E2A"/>
    <w:rsid w:val="00366F45"/>
    <w:rsid w:val="00367C88"/>
    <w:rsid w:val="003700CC"/>
    <w:rsid w:val="00370519"/>
    <w:rsid w:val="00370B14"/>
    <w:rsid w:val="00370B6F"/>
    <w:rsid w:val="00371013"/>
    <w:rsid w:val="00371066"/>
    <w:rsid w:val="00371178"/>
    <w:rsid w:val="0037122F"/>
    <w:rsid w:val="00371629"/>
    <w:rsid w:val="00371683"/>
    <w:rsid w:val="003719DF"/>
    <w:rsid w:val="00371A7F"/>
    <w:rsid w:val="00371BE5"/>
    <w:rsid w:val="00371C04"/>
    <w:rsid w:val="00371C1F"/>
    <w:rsid w:val="00371DD7"/>
    <w:rsid w:val="003722D5"/>
    <w:rsid w:val="0037243C"/>
    <w:rsid w:val="00372967"/>
    <w:rsid w:val="00372B39"/>
    <w:rsid w:val="00372BA9"/>
    <w:rsid w:val="00372DF4"/>
    <w:rsid w:val="00372F75"/>
    <w:rsid w:val="003732CC"/>
    <w:rsid w:val="00373695"/>
    <w:rsid w:val="003736E5"/>
    <w:rsid w:val="003737CC"/>
    <w:rsid w:val="003738A5"/>
    <w:rsid w:val="00373D90"/>
    <w:rsid w:val="003745BA"/>
    <w:rsid w:val="003745FC"/>
    <w:rsid w:val="00374953"/>
    <w:rsid w:val="003749E2"/>
    <w:rsid w:val="00374C05"/>
    <w:rsid w:val="00374C5B"/>
    <w:rsid w:val="0037509B"/>
    <w:rsid w:val="003751E6"/>
    <w:rsid w:val="003753FD"/>
    <w:rsid w:val="0037595E"/>
    <w:rsid w:val="00375D8E"/>
    <w:rsid w:val="00375F85"/>
    <w:rsid w:val="00376234"/>
    <w:rsid w:val="00376414"/>
    <w:rsid w:val="00376612"/>
    <w:rsid w:val="00376B2F"/>
    <w:rsid w:val="00376DF3"/>
    <w:rsid w:val="003771EB"/>
    <w:rsid w:val="0037752E"/>
    <w:rsid w:val="003803B3"/>
    <w:rsid w:val="003806E5"/>
    <w:rsid w:val="003809A8"/>
    <w:rsid w:val="00380E8A"/>
    <w:rsid w:val="0038110A"/>
    <w:rsid w:val="003813F9"/>
    <w:rsid w:val="00381437"/>
    <w:rsid w:val="00381601"/>
    <w:rsid w:val="003819F3"/>
    <w:rsid w:val="00381BA1"/>
    <w:rsid w:val="00382094"/>
    <w:rsid w:val="003822DB"/>
    <w:rsid w:val="003824F5"/>
    <w:rsid w:val="00382A0F"/>
    <w:rsid w:val="00382DD7"/>
    <w:rsid w:val="00382E1F"/>
    <w:rsid w:val="00382F2D"/>
    <w:rsid w:val="0038380D"/>
    <w:rsid w:val="00383888"/>
    <w:rsid w:val="00383E15"/>
    <w:rsid w:val="00383FA1"/>
    <w:rsid w:val="00384473"/>
    <w:rsid w:val="003844DC"/>
    <w:rsid w:val="003846BB"/>
    <w:rsid w:val="003847A6"/>
    <w:rsid w:val="0038484C"/>
    <w:rsid w:val="0038489D"/>
    <w:rsid w:val="00384B0F"/>
    <w:rsid w:val="00384F4C"/>
    <w:rsid w:val="0038521E"/>
    <w:rsid w:val="0038544E"/>
    <w:rsid w:val="003854DC"/>
    <w:rsid w:val="003859DE"/>
    <w:rsid w:val="00385C3B"/>
    <w:rsid w:val="00385EB2"/>
    <w:rsid w:val="0038603D"/>
    <w:rsid w:val="0038624A"/>
    <w:rsid w:val="00386466"/>
    <w:rsid w:val="00386A58"/>
    <w:rsid w:val="00386E15"/>
    <w:rsid w:val="003873FE"/>
    <w:rsid w:val="0038740C"/>
    <w:rsid w:val="00387676"/>
    <w:rsid w:val="00387AE6"/>
    <w:rsid w:val="003906D3"/>
    <w:rsid w:val="00390785"/>
    <w:rsid w:val="00390DE8"/>
    <w:rsid w:val="00391142"/>
    <w:rsid w:val="00391256"/>
    <w:rsid w:val="003915AA"/>
    <w:rsid w:val="00391B3F"/>
    <w:rsid w:val="003920EC"/>
    <w:rsid w:val="00392153"/>
    <w:rsid w:val="003922BF"/>
    <w:rsid w:val="003924AE"/>
    <w:rsid w:val="0039254B"/>
    <w:rsid w:val="00392619"/>
    <w:rsid w:val="0039269C"/>
    <w:rsid w:val="00392DC4"/>
    <w:rsid w:val="0039321D"/>
    <w:rsid w:val="00393B7F"/>
    <w:rsid w:val="00393E7E"/>
    <w:rsid w:val="00394727"/>
    <w:rsid w:val="0039483F"/>
    <w:rsid w:val="00394E9D"/>
    <w:rsid w:val="003954C4"/>
    <w:rsid w:val="00395C48"/>
    <w:rsid w:val="00396B29"/>
    <w:rsid w:val="00396ED5"/>
    <w:rsid w:val="003970B6"/>
    <w:rsid w:val="003970E5"/>
    <w:rsid w:val="00397629"/>
    <w:rsid w:val="00397B6B"/>
    <w:rsid w:val="003A0D1E"/>
    <w:rsid w:val="003A0E01"/>
    <w:rsid w:val="003A13B2"/>
    <w:rsid w:val="003A17B6"/>
    <w:rsid w:val="003A207C"/>
    <w:rsid w:val="003A242C"/>
    <w:rsid w:val="003A2926"/>
    <w:rsid w:val="003A2B69"/>
    <w:rsid w:val="003A2CEC"/>
    <w:rsid w:val="003A2EF9"/>
    <w:rsid w:val="003A2F1A"/>
    <w:rsid w:val="003A32A5"/>
    <w:rsid w:val="003A3308"/>
    <w:rsid w:val="003A37E5"/>
    <w:rsid w:val="003A3C7B"/>
    <w:rsid w:val="003A3D3E"/>
    <w:rsid w:val="003A4029"/>
    <w:rsid w:val="003A403D"/>
    <w:rsid w:val="003A4930"/>
    <w:rsid w:val="003A4D86"/>
    <w:rsid w:val="003A4DE8"/>
    <w:rsid w:val="003A4FF7"/>
    <w:rsid w:val="003A5286"/>
    <w:rsid w:val="003A54A4"/>
    <w:rsid w:val="003A5517"/>
    <w:rsid w:val="003A57C4"/>
    <w:rsid w:val="003A5878"/>
    <w:rsid w:val="003A5CE8"/>
    <w:rsid w:val="003A5D64"/>
    <w:rsid w:val="003A5F61"/>
    <w:rsid w:val="003A65A2"/>
    <w:rsid w:val="003A663D"/>
    <w:rsid w:val="003A67D4"/>
    <w:rsid w:val="003A67E4"/>
    <w:rsid w:val="003A6C0F"/>
    <w:rsid w:val="003A6DF0"/>
    <w:rsid w:val="003A6EB9"/>
    <w:rsid w:val="003A6F5F"/>
    <w:rsid w:val="003A727D"/>
    <w:rsid w:val="003A7A80"/>
    <w:rsid w:val="003B00D7"/>
    <w:rsid w:val="003B01C3"/>
    <w:rsid w:val="003B02CF"/>
    <w:rsid w:val="003B03E1"/>
    <w:rsid w:val="003B1097"/>
    <w:rsid w:val="003B13A5"/>
    <w:rsid w:val="003B16F6"/>
    <w:rsid w:val="003B1930"/>
    <w:rsid w:val="003B1A8E"/>
    <w:rsid w:val="003B201C"/>
    <w:rsid w:val="003B2070"/>
    <w:rsid w:val="003B213E"/>
    <w:rsid w:val="003B25AA"/>
    <w:rsid w:val="003B269A"/>
    <w:rsid w:val="003B2732"/>
    <w:rsid w:val="003B2D17"/>
    <w:rsid w:val="003B2D58"/>
    <w:rsid w:val="003B31C4"/>
    <w:rsid w:val="003B343E"/>
    <w:rsid w:val="003B34A3"/>
    <w:rsid w:val="003B36EE"/>
    <w:rsid w:val="003B383C"/>
    <w:rsid w:val="003B3B2B"/>
    <w:rsid w:val="003B3B90"/>
    <w:rsid w:val="003B3FAA"/>
    <w:rsid w:val="003B4445"/>
    <w:rsid w:val="003B45D4"/>
    <w:rsid w:val="003B4EA7"/>
    <w:rsid w:val="003B517C"/>
    <w:rsid w:val="003B57FF"/>
    <w:rsid w:val="003B5C28"/>
    <w:rsid w:val="003B5D9A"/>
    <w:rsid w:val="003B627E"/>
    <w:rsid w:val="003B62D8"/>
    <w:rsid w:val="003B6513"/>
    <w:rsid w:val="003B680C"/>
    <w:rsid w:val="003B6B44"/>
    <w:rsid w:val="003B6EB5"/>
    <w:rsid w:val="003B6F3B"/>
    <w:rsid w:val="003B72F8"/>
    <w:rsid w:val="003B7350"/>
    <w:rsid w:val="003B7A1B"/>
    <w:rsid w:val="003B7B08"/>
    <w:rsid w:val="003B7EB8"/>
    <w:rsid w:val="003C13F5"/>
    <w:rsid w:val="003C16C0"/>
    <w:rsid w:val="003C17FD"/>
    <w:rsid w:val="003C18C8"/>
    <w:rsid w:val="003C1B62"/>
    <w:rsid w:val="003C1D78"/>
    <w:rsid w:val="003C1F0C"/>
    <w:rsid w:val="003C20D2"/>
    <w:rsid w:val="003C223D"/>
    <w:rsid w:val="003C289C"/>
    <w:rsid w:val="003C296F"/>
    <w:rsid w:val="003C2ADC"/>
    <w:rsid w:val="003C2D95"/>
    <w:rsid w:val="003C2E1E"/>
    <w:rsid w:val="003C2EB6"/>
    <w:rsid w:val="003C33D1"/>
    <w:rsid w:val="003C34BD"/>
    <w:rsid w:val="003C34EE"/>
    <w:rsid w:val="003C3EF3"/>
    <w:rsid w:val="003C443E"/>
    <w:rsid w:val="003C46D8"/>
    <w:rsid w:val="003C50D6"/>
    <w:rsid w:val="003C50FA"/>
    <w:rsid w:val="003C5446"/>
    <w:rsid w:val="003C5465"/>
    <w:rsid w:val="003C59A6"/>
    <w:rsid w:val="003C680E"/>
    <w:rsid w:val="003C6EE1"/>
    <w:rsid w:val="003C73EB"/>
    <w:rsid w:val="003C7E80"/>
    <w:rsid w:val="003D028F"/>
    <w:rsid w:val="003D036E"/>
    <w:rsid w:val="003D06AE"/>
    <w:rsid w:val="003D0712"/>
    <w:rsid w:val="003D0A3E"/>
    <w:rsid w:val="003D0C26"/>
    <w:rsid w:val="003D0E23"/>
    <w:rsid w:val="003D135E"/>
    <w:rsid w:val="003D137C"/>
    <w:rsid w:val="003D162E"/>
    <w:rsid w:val="003D2011"/>
    <w:rsid w:val="003D2029"/>
    <w:rsid w:val="003D2159"/>
    <w:rsid w:val="003D2D10"/>
    <w:rsid w:val="003D32BD"/>
    <w:rsid w:val="003D3542"/>
    <w:rsid w:val="003D38FB"/>
    <w:rsid w:val="003D3AFB"/>
    <w:rsid w:val="003D3B06"/>
    <w:rsid w:val="003D423E"/>
    <w:rsid w:val="003D44F2"/>
    <w:rsid w:val="003D4B46"/>
    <w:rsid w:val="003D6083"/>
    <w:rsid w:val="003D6290"/>
    <w:rsid w:val="003D6582"/>
    <w:rsid w:val="003D68CD"/>
    <w:rsid w:val="003D6AA4"/>
    <w:rsid w:val="003D6C81"/>
    <w:rsid w:val="003D704A"/>
    <w:rsid w:val="003D71AA"/>
    <w:rsid w:val="003D7604"/>
    <w:rsid w:val="003D7BB2"/>
    <w:rsid w:val="003D7BFC"/>
    <w:rsid w:val="003D7F5A"/>
    <w:rsid w:val="003E04F3"/>
    <w:rsid w:val="003E06B3"/>
    <w:rsid w:val="003E06D1"/>
    <w:rsid w:val="003E06DC"/>
    <w:rsid w:val="003E0784"/>
    <w:rsid w:val="003E0CA5"/>
    <w:rsid w:val="003E0D09"/>
    <w:rsid w:val="003E10C4"/>
    <w:rsid w:val="003E10CE"/>
    <w:rsid w:val="003E11A7"/>
    <w:rsid w:val="003E1273"/>
    <w:rsid w:val="003E152D"/>
    <w:rsid w:val="003E197A"/>
    <w:rsid w:val="003E19CA"/>
    <w:rsid w:val="003E1DA9"/>
    <w:rsid w:val="003E202F"/>
    <w:rsid w:val="003E210B"/>
    <w:rsid w:val="003E24BE"/>
    <w:rsid w:val="003E2CF6"/>
    <w:rsid w:val="003E32EF"/>
    <w:rsid w:val="003E34DD"/>
    <w:rsid w:val="003E417E"/>
    <w:rsid w:val="003E4D45"/>
    <w:rsid w:val="003E4EB8"/>
    <w:rsid w:val="003E50A2"/>
    <w:rsid w:val="003E5179"/>
    <w:rsid w:val="003E548B"/>
    <w:rsid w:val="003E565C"/>
    <w:rsid w:val="003E57F6"/>
    <w:rsid w:val="003E59CB"/>
    <w:rsid w:val="003E5BB7"/>
    <w:rsid w:val="003E5D1D"/>
    <w:rsid w:val="003E6A88"/>
    <w:rsid w:val="003E6AD4"/>
    <w:rsid w:val="003E6BC5"/>
    <w:rsid w:val="003E71CB"/>
    <w:rsid w:val="003E72C3"/>
    <w:rsid w:val="003E73A6"/>
    <w:rsid w:val="003E7647"/>
    <w:rsid w:val="003E7702"/>
    <w:rsid w:val="003E7757"/>
    <w:rsid w:val="003E7867"/>
    <w:rsid w:val="003E79B8"/>
    <w:rsid w:val="003E7FB4"/>
    <w:rsid w:val="003F08A1"/>
    <w:rsid w:val="003F0F0D"/>
    <w:rsid w:val="003F16C7"/>
    <w:rsid w:val="003F1AC7"/>
    <w:rsid w:val="003F1C10"/>
    <w:rsid w:val="003F1F10"/>
    <w:rsid w:val="003F1F27"/>
    <w:rsid w:val="003F1FDD"/>
    <w:rsid w:val="003F224F"/>
    <w:rsid w:val="003F2641"/>
    <w:rsid w:val="003F301D"/>
    <w:rsid w:val="003F320B"/>
    <w:rsid w:val="003F374F"/>
    <w:rsid w:val="003F395C"/>
    <w:rsid w:val="003F3C57"/>
    <w:rsid w:val="003F418A"/>
    <w:rsid w:val="003F497D"/>
    <w:rsid w:val="003F4B3A"/>
    <w:rsid w:val="003F565F"/>
    <w:rsid w:val="003F57E7"/>
    <w:rsid w:val="003F5DCB"/>
    <w:rsid w:val="003F6190"/>
    <w:rsid w:val="003F632B"/>
    <w:rsid w:val="003F71D2"/>
    <w:rsid w:val="003F75A9"/>
    <w:rsid w:val="003F77C2"/>
    <w:rsid w:val="003F7AAC"/>
    <w:rsid w:val="003F7CE2"/>
    <w:rsid w:val="00400079"/>
    <w:rsid w:val="0040009E"/>
    <w:rsid w:val="004003CB"/>
    <w:rsid w:val="00400410"/>
    <w:rsid w:val="004005D1"/>
    <w:rsid w:val="00400A40"/>
    <w:rsid w:val="00400BBB"/>
    <w:rsid w:val="00400C46"/>
    <w:rsid w:val="00400EC5"/>
    <w:rsid w:val="0040116A"/>
    <w:rsid w:val="004013B5"/>
    <w:rsid w:val="004017B7"/>
    <w:rsid w:val="0040260A"/>
    <w:rsid w:val="004026AF"/>
    <w:rsid w:val="0040283F"/>
    <w:rsid w:val="00402C9B"/>
    <w:rsid w:val="004033C9"/>
    <w:rsid w:val="00403407"/>
    <w:rsid w:val="00403413"/>
    <w:rsid w:val="00403586"/>
    <w:rsid w:val="0040370C"/>
    <w:rsid w:val="004039AF"/>
    <w:rsid w:val="004039F6"/>
    <w:rsid w:val="00403E82"/>
    <w:rsid w:val="004041D2"/>
    <w:rsid w:val="00404DA9"/>
    <w:rsid w:val="00404FFD"/>
    <w:rsid w:val="00405477"/>
    <w:rsid w:val="004056B9"/>
    <w:rsid w:val="00405A32"/>
    <w:rsid w:val="00405BC2"/>
    <w:rsid w:val="004060A2"/>
    <w:rsid w:val="004061CC"/>
    <w:rsid w:val="004062DF"/>
    <w:rsid w:val="004068A5"/>
    <w:rsid w:val="004068CA"/>
    <w:rsid w:val="00406AC8"/>
    <w:rsid w:val="00406BCE"/>
    <w:rsid w:val="00406EA1"/>
    <w:rsid w:val="00406EC6"/>
    <w:rsid w:val="004071B6"/>
    <w:rsid w:val="004073C9"/>
    <w:rsid w:val="00407967"/>
    <w:rsid w:val="00407DB5"/>
    <w:rsid w:val="00407EA5"/>
    <w:rsid w:val="00410456"/>
    <w:rsid w:val="00410560"/>
    <w:rsid w:val="0041126B"/>
    <w:rsid w:val="00411AD0"/>
    <w:rsid w:val="00411CF7"/>
    <w:rsid w:val="00411FA3"/>
    <w:rsid w:val="0041204B"/>
    <w:rsid w:val="00412155"/>
    <w:rsid w:val="00412194"/>
    <w:rsid w:val="004122EE"/>
    <w:rsid w:val="00412EF6"/>
    <w:rsid w:val="004131E7"/>
    <w:rsid w:val="00413C21"/>
    <w:rsid w:val="00413CE2"/>
    <w:rsid w:val="00413E63"/>
    <w:rsid w:val="0041418E"/>
    <w:rsid w:val="0041437A"/>
    <w:rsid w:val="00414469"/>
    <w:rsid w:val="00414861"/>
    <w:rsid w:val="0041497F"/>
    <w:rsid w:val="00414B91"/>
    <w:rsid w:val="00414D22"/>
    <w:rsid w:val="004150B6"/>
    <w:rsid w:val="004151FC"/>
    <w:rsid w:val="00415263"/>
    <w:rsid w:val="00415281"/>
    <w:rsid w:val="004152FE"/>
    <w:rsid w:val="00415320"/>
    <w:rsid w:val="004155E9"/>
    <w:rsid w:val="00415A91"/>
    <w:rsid w:val="00415C19"/>
    <w:rsid w:val="0041627F"/>
    <w:rsid w:val="00416409"/>
    <w:rsid w:val="00416755"/>
    <w:rsid w:val="0041683B"/>
    <w:rsid w:val="00416980"/>
    <w:rsid w:val="00416BFC"/>
    <w:rsid w:val="00416C41"/>
    <w:rsid w:val="00416FAD"/>
    <w:rsid w:val="0041708D"/>
    <w:rsid w:val="00417468"/>
    <w:rsid w:val="0041756B"/>
    <w:rsid w:val="00417776"/>
    <w:rsid w:val="004179B6"/>
    <w:rsid w:val="00417C81"/>
    <w:rsid w:val="00420B03"/>
    <w:rsid w:val="00420C7F"/>
    <w:rsid w:val="00420EA3"/>
    <w:rsid w:val="004210CB"/>
    <w:rsid w:val="004212E0"/>
    <w:rsid w:val="00421730"/>
    <w:rsid w:val="004218A1"/>
    <w:rsid w:val="00421970"/>
    <w:rsid w:val="00421C55"/>
    <w:rsid w:val="00422120"/>
    <w:rsid w:val="0042212F"/>
    <w:rsid w:val="004227FB"/>
    <w:rsid w:val="00422AE8"/>
    <w:rsid w:val="00422C5C"/>
    <w:rsid w:val="00422D89"/>
    <w:rsid w:val="00423176"/>
    <w:rsid w:val="00423491"/>
    <w:rsid w:val="00423B73"/>
    <w:rsid w:val="00423C1D"/>
    <w:rsid w:val="00424223"/>
    <w:rsid w:val="004243DB"/>
    <w:rsid w:val="00424C35"/>
    <w:rsid w:val="00425A30"/>
    <w:rsid w:val="00425B0E"/>
    <w:rsid w:val="00425D20"/>
    <w:rsid w:val="00426056"/>
    <w:rsid w:val="0042655E"/>
    <w:rsid w:val="004265C1"/>
    <w:rsid w:val="0042660F"/>
    <w:rsid w:val="00426797"/>
    <w:rsid w:val="00426871"/>
    <w:rsid w:val="00426E26"/>
    <w:rsid w:val="00427161"/>
    <w:rsid w:val="0042741D"/>
    <w:rsid w:val="004278D4"/>
    <w:rsid w:val="00427A6B"/>
    <w:rsid w:val="00427B3E"/>
    <w:rsid w:val="00427E2E"/>
    <w:rsid w:val="00430924"/>
    <w:rsid w:val="00430984"/>
    <w:rsid w:val="00430A6E"/>
    <w:rsid w:val="00430CC8"/>
    <w:rsid w:val="00430CD5"/>
    <w:rsid w:val="00430CE6"/>
    <w:rsid w:val="00430DD6"/>
    <w:rsid w:val="00430DFB"/>
    <w:rsid w:val="00430E73"/>
    <w:rsid w:val="00430FB9"/>
    <w:rsid w:val="00431162"/>
    <w:rsid w:val="004312C0"/>
    <w:rsid w:val="004315B9"/>
    <w:rsid w:val="00431612"/>
    <w:rsid w:val="0043173C"/>
    <w:rsid w:val="004319BC"/>
    <w:rsid w:val="00431A5D"/>
    <w:rsid w:val="00431D3F"/>
    <w:rsid w:val="00432436"/>
    <w:rsid w:val="00432523"/>
    <w:rsid w:val="00432A5E"/>
    <w:rsid w:val="00432E35"/>
    <w:rsid w:val="00432EA9"/>
    <w:rsid w:val="004331A3"/>
    <w:rsid w:val="004331FC"/>
    <w:rsid w:val="004332B3"/>
    <w:rsid w:val="004336A3"/>
    <w:rsid w:val="00433A46"/>
    <w:rsid w:val="00434DC6"/>
    <w:rsid w:val="004352E2"/>
    <w:rsid w:val="00435876"/>
    <w:rsid w:val="004359BF"/>
    <w:rsid w:val="00435E44"/>
    <w:rsid w:val="00436276"/>
    <w:rsid w:val="00436437"/>
    <w:rsid w:val="00436626"/>
    <w:rsid w:val="00436CEA"/>
    <w:rsid w:val="00436FA4"/>
    <w:rsid w:val="00437996"/>
    <w:rsid w:val="00437A27"/>
    <w:rsid w:val="00437FD5"/>
    <w:rsid w:val="00440478"/>
    <w:rsid w:val="00440923"/>
    <w:rsid w:val="00440C34"/>
    <w:rsid w:val="00440CBC"/>
    <w:rsid w:val="00440F7E"/>
    <w:rsid w:val="004411B5"/>
    <w:rsid w:val="004415D5"/>
    <w:rsid w:val="00441B5A"/>
    <w:rsid w:val="00441D4E"/>
    <w:rsid w:val="00441FFE"/>
    <w:rsid w:val="00442899"/>
    <w:rsid w:val="00442F67"/>
    <w:rsid w:val="00443476"/>
    <w:rsid w:val="00443959"/>
    <w:rsid w:val="00443A28"/>
    <w:rsid w:val="00443B50"/>
    <w:rsid w:val="00443E7E"/>
    <w:rsid w:val="00444022"/>
    <w:rsid w:val="00444240"/>
    <w:rsid w:val="00444CE6"/>
    <w:rsid w:val="00444EDA"/>
    <w:rsid w:val="00444FD8"/>
    <w:rsid w:val="0044555D"/>
    <w:rsid w:val="00445961"/>
    <w:rsid w:val="00445C42"/>
    <w:rsid w:val="00445DDA"/>
    <w:rsid w:val="00445E85"/>
    <w:rsid w:val="00445EE0"/>
    <w:rsid w:val="0044612B"/>
    <w:rsid w:val="004463D7"/>
    <w:rsid w:val="004464F5"/>
    <w:rsid w:val="00446758"/>
    <w:rsid w:val="00446796"/>
    <w:rsid w:val="004469E7"/>
    <w:rsid w:val="00446BCF"/>
    <w:rsid w:val="0044732F"/>
    <w:rsid w:val="004473AF"/>
    <w:rsid w:val="004475C8"/>
    <w:rsid w:val="00447DFD"/>
    <w:rsid w:val="00447F82"/>
    <w:rsid w:val="00450118"/>
    <w:rsid w:val="0045020B"/>
    <w:rsid w:val="004502BE"/>
    <w:rsid w:val="0045050B"/>
    <w:rsid w:val="00450BBF"/>
    <w:rsid w:val="00451C17"/>
    <w:rsid w:val="00451DF4"/>
    <w:rsid w:val="00451FED"/>
    <w:rsid w:val="0045291D"/>
    <w:rsid w:val="00452FA3"/>
    <w:rsid w:val="0045306C"/>
    <w:rsid w:val="004534F4"/>
    <w:rsid w:val="00453990"/>
    <w:rsid w:val="00453A46"/>
    <w:rsid w:val="00453A94"/>
    <w:rsid w:val="00453AE2"/>
    <w:rsid w:val="00453F29"/>
    <w:rsid w:val="00453F3E"/>
    <w:rsid w:val="004542F6"/>
    <w:rsid w:val="004545D2"/>
    <w:rsid w:val="00454630"/>
    <w:rsid w:val="00454751"/>
    <w:rsid w:val="0045489C"/>
    <w:rsid w:val="00455266"/>
    <w:rsid w:val="0045536A"/>
    <w:rsid w:val="00455461"/>
    <w:rsid w:val="0045575C"/>
    <w:rsid w:val="004558F2"/>
    <w:rsid w:val="00455D52"/>
    <w:rsid w:val="0045600C"/>
    <w:rsid w:val="004561F1"/>
    <w:rsid w:val="004561F2"/>
    <w:rsid w:val="00456491"/>
    <w:rsid w:val="00456A1D"/>
    <w:rsid w:val="00456E5C"/>
    <w:rsid w:val="0045702C"/>
    <w:rsid w:val="00457063"/>
    <w:rsid w:val="004571AF"/>
    <w:rsid w:val="0045749B"/>
    <w:rsid w:val="00457E19"/>
    <w:rsid w:val="00460114"/>
    <w:rsid w:val="00460498"/>
    <w:rsid w:val="00460630"/>
    <w:rsid w:val="00460825"/>
    <w:rsid w:val="00460B3E"/>
    <w:rsid w:val="00460F22"/>
    <w:rsid w:val="004611F2"/>
    <w:rsid w:val="004615CD"/>
    <w:rsid w:val="0046174A"/>
    <w:rsid w:val="004617EB"/>
    <w:rsid w:val="00462160"/>
    <w:rsid w:val="0046237A"/>
    <w:rsid w:val="00462656"/>
    <w:rsid w:val="00462708"/>
    <w:rsid w:val="0046270A"/>
    <w:rsid w:val="00462F8C"/>
    <w:rsid w:val="00463060"/>
    <w:rsid w:val="00464BCB"/>
    <w:rsid w:val="00464E28"/>
    <w:rsid w:val="004650D4"/>
    <w:rsid w:val="00465255"/>
    <w:rsid w:val="00465364"/>
    <w:rsid w:val="00465645"/>
    <w:rsid w:val="00465AA1"/>
    <w:rsid w:val="00465E44"/>
    <w:rsid w:val="00465E80"/>
    <w:rsid w:val="00465EF9"/>
    <w:rsid w:val="00466117"/>
    <w:rsid w:val="004668D5"/>
    <w:rsid w:val="0046735B"/>
    <w:rsid w:val="004673BA"/>
    <w:rsid w:val="004676FE"/>
    <w:rsid w:val="004677E7"/>
    <w:rsid w:val="004679AA"/>
    <w:rsid w:val="00467C47"/>
    <w:rsid w:val="00467E3D"/>
    <w:rsid w:val="00470B84"/>
    <w:rsid w:val="00470DB5"/>
    <w:rsid w:val="00470E15"/>
    <w:rsid w:val="00470EFA"/>
    <w:rsid w:val="0047108C"/>
    <w:rsid w:val="004719F8"/>
    <w:rsid w:val="00471EC0"/>
    <w:rsid w:val="004720DA"/>
    <w:rsid w:val="00472401"/>
    <w:rsid w:val="004727BB"/>
    <w:rsid w:val="00472A0D"/>
    <w:rsid w:val="004737D3"/>
    <w:rsid w:val="00473D77"/>
    <w:rsid w:val="00474697"/>
    <w:rsid w:val="00474CAD"/>
    <w:rsid w:val="00474E2D"/>
    <w:rsid w:val="0047522E"/>
    <w:rsid w:val="00475302"/>
    <w:rsid w:val="00475669"/>
    <w:rsid w:val="0047578E"/>
    <w:rsid w:val="004758EA"/>
    <w:rsid w:val="0047625E"/>
    <w:rsid w:val="00476406"/>
    <w:rsid w:val="00476C48"/>
    <w:rsid w:val="00476C8E"/>
    <w:rsid w:val="00476CC7"/>
    <w:rsid w:val="00476D1B"/>
    <w:rsid w:val="00476FAC"/>
    <w:rsid w:val="00477046"/>
    <w:rsid w:val="00477181"/>
    <w:rsid w:val="0047761F"/>
    <w:rsid w:val="004779F8"/>
    <w:rsid w:val="00477B2F"/>
    <w:rsid w:val="00477E68"/>
    <w:rsid w:val="00477EB1"/>
    <w:rsid w:val="004803F5"/>
    <w:rsid w:val="0048067D"/>
    <w:rsid w:val="004809B5"/>
    <w:rsid w:val="00480DE6"/>
    <w:rsid w:val="00481D24"/>
    <w:rsid w:val="00482B50"/>
    <w:rsid w:val="00482B7C"/>
    <w:rsid w:val="00482E49"/>
    <w:rsid w:val="00483290"/>
    <w:rsid w:val="0048373F"/>
    <w:rsid w:val="00483F09"/>
    <w:rsid w:val="0048464E"/>
    <w:rsid w:val="00484FF5"/>
    <w:rsid w:val="00485041"/>
    <w:rsid w:val="0048534F"/>
    <w:rsid w:val="004856DD"/>
    <w:rsid w:val="00485D84"/>
    <w:rsid w:val="00486188"/>
    <w:rsid w:val="00486409"/>
    <w:rsid w:val="004864CD"/>
    <w:rsid w:val="004866C6"/>
    <w:rsid w:val="00486A71"/>
    <w:rsid w:val="00486AF9"/>
    <w:rsid w:val="00486BC6"/>
    <w:rsid w:val="00486EF4"/>
    <w:rsid w:val="0048707C"/>
    <w:rsid w:val="004875B3"/>
    <w:rsid w:val="00487C15"/>
    <w:rsid w:val="00490F6F"/>
    <w:rsid w:val="0049111B"/>
    <w:rsid w:val="004911DD"/>
    <w:rsid w:val="004915C4"/>
    <w:rsid w:val="00491ABB"/>
    <w:rsid w:val="00491D2C"/>
    <w:rsid w:val="00491DA0"/>
    <w:rsid w:val="00492019"/>
    <w:rsid w:val="0049233C"/>
    <w:rsid w:val="004926DB"/>
    <w:rsid w:val="00492900"/>
    <w:rsid w:val="004929F1"/>
    <w:rsid w:val="00492AF0"/>
    <w:rsid w:val="00492EEB"/>
    <w:rsid w:val="00493223"/>
    <w:rsid w:val="004934CB"/>
    <w:rsid w:val="00493CAE"/>
    <w:rsid w:val="00493FE0"/>
    <w:rsid w:val="004945FF"/>
    <w:rsid w:val="00494A5A"/>
    <w:rsid w:val="0049521F"/>
    <w:rsid w:val="00495231"/>
    <w:rsid w:val="00495565"/>
    <w:rsid w:val="004955D5"/>
    <w:rsid w:val="004959F2"/>
    <w:rsid w:val="00495B93"/>
    <w:rsid w:val="00495DBD"/>
    <w:rsid w:val="00496530"/>
    <w:rsid w:val="00496844"/>
    <w:rsid w:val="0049693C"/>
    <w:rsid w:val="00496EAE"/>
    <w:rsid w:val="00496F00"/>
    <w:rsid w:val="00497145"/>
    <w:rsid w:val="00497216"/>
    <w:rsid w:val="00497240"/>
    <w:rsid w:val="0049733B"/>
    <w:rsid w:val="00497444"/>
    <w:rsid w:val="00497657"/>
    <w:rsid w:val="00497678"/>
    <w:rsid w:val="00497713"/>
    <w:rsid w:val="00497BB8"/>
    <w:rsid w:val="00497EF8"/>
    <w:rsid w:val="004A0108"/>
    <w:rsid w:val="004A07D6"/>
    <w:rsid w:val="004A11C4"/>
    <w:rsid w:val="004A1370"/>
    <w:rsid w:val="004A1384"/>
    <w:rsid w:val="004A1A8A"/>
    <w:rsid w:val="004A1CD6"/>
    <w:rsid w:val="004A1D45"/>
    <w:rsid w:val="004A20FF"/>
    <w:rsid w:val="004A231C"/>
    <w:rsid w:val="004A25F0"/>
    <w:rsid w:val="004A27CC"/>
    <w:rsid w:val="004A3630"/>
    <w:rsid w:val="004A3888"/>
    <w:rsid w:val="004A38E2"/>
    <w:rsid w:val="004A3AA8"/>
    <w:rsid w:val="004A3CFD"/>
    <w:rsid w:val="004A4229"/>
    <w:rsid w:val="004A42D0"/>
    <w:rsid w:val="004A467F"/>
    <w:rsid w:val="004A485D"/>
    <w:rsid w:val="004A4957"/>
    <w:rsid w:val="004A4D13"/>
    <w:rsid w:val="004A4F4B"/>
    <w:rsid w:val="004A5324"/>
    <w:rsid w:val="004A5575"/>
    <w:rsid w:val="004A57A5"/>
    <w:rsid w:val="004A5854"/>
    <w:rsid w:val="004A585C"/>
    <w:rsid w:val="004A5919"/>
    <w:rsid w:val="004A5CCC"/>
    <w:rsid w:val="004A5E1A"/>
    <w:rsid w:val="004A6427"/>
    <w:rsid w:val="004A6533"/>
    <w:rsid w:val="004A7992"/>
    <w:rsid w:val="004B0536"/>
    <w:rsid w:val="004B0969"/>
    <w:rsid w:val="004B0BBA"/>
    <w:rsid w:val="004B0D04"/>
    <w:rsid w:val="004B123C"/>
    <w:rsid w:val="004B13CA"/>
    <w:rsid w:val="004B145D"/>
    <w:rsid w:val="004B1886"/>
    <w:rsid w:val="004B1AA0"/>
    <w:rsid w:val="004B1DA1"/>
    <w:rsid w:val="004B1DB5"/>
    <w:rsid w:val="004B213F"/>
    <w:rsid w:val="004B2995"/>
    <w:rsid w:val="004B3300"/>
    <w:rsid w:val="004B33DF"/>
    <w:rsid w:val="004B33F2"/>
    <w:rsid w:val="004B3C3C"/>
    <w:rsid w:val="004B45CC"/>
    <w:rsid w:val="004B4FC6"/>
    <w:rsid w:val="004B5302"/>
    <w:rsid w:val="004B5303"/>
    <w:rsid w:val="004B5680"/>
    <w:rsid w:val="004B5BB2"/>
    <w:rsid w:val="004B6077"/>
    <w:rsid w:val="004B6D2D"/>
    <w:rsid w:val="004B6F21"/>
    <w:rsid w:val="004B7104"/>
    <w:rsid w:val="004B7144"/>
    <w:rsid w:val="004B7438"/>
    <w:rsid w:val="004B7576"/>
    <w:rsid w:val="004B77E5"/>
    <w:rsid w:val="004B7838"/>
    <w:rsid w:val="004B7BAD"/>
    <w:rsid w:val="004B7F97"/>
    <w:rsid w:val="004C0228"/>
    <w:rsid w:val="004C0340"/>
    <w:rsid w:val="004C0440"/>
    <w:rsid w:val="004C0442"/>
    <w:rsid w:val="004C058A"/>
    <w:rsid w:val="004C05AE"/>
    <w:rsid w:val="004C0696"/>
    <w:rsid w:val="004C06C2"/>
    <w:rsid w:val="004C0A5B"/>
    <w:rsid w:val="004C153E"/>
    <w:rsid w:val="004C1D6C"/>
    <w:rsid w:val="004C1D9F"/>
    <w:rsid w:val="004C1FB5"/>
    <w:rsid w:val="004C2108"/>
    <w:rsid w:val="004C2452"/>
    <w:rsid w:val="004C31CA"/>
    <w:rsid w:val="004C333F"/>
    <w:rsid w:val="004C3462"/>
    <w:rsid w:val="004C3559"/>
    <w:rsid w:val="004C3840"/>
    <w:rsid w:val="004C39C4"/>
    <w:rsid w:val="004C3CF7"/>
    <w:rsid w:val="004C3E89"/>
    <w:rsid w:val="004C4004"/>
    <w:rsid w:val="004C46F8"/>
    <w:rsid w:val="004C4996"/>
    <w:rsid w:val="004C4E77"/>
    <w:rsid w:val="004C511E"/>
    <w:rsid w:val="004C5A37"/>
    <w:rsid w:val="004C5C42"/>
    <w:rsid w:val="004C5DA7"/>
    <w:rsid w:val="004C6119"/>
    <w:rsid w:val="004C638F"/>
    <w:rsid w:val="004C651A"/>
    <w:rsid w:val="004C69C8"/>
    <w:rsid w:val="004C6AEA"/>
    <w:rsid w:val="004C72B1"/>
    <w:rsid w:val="004C78E2"/>
    <w:rsid w:val="004C7DEF"/>
    <w:rsid w:val="004D03B7"/>
    <w:rsid w:val="004D0483"/>
    <w:rsid w:val="004D0FF7"/>
    <w:rsid w:val="004D11E0"/>
    <w:rsid w:val="004D128F"/>
    <w:rsid w:val="004D1290"/>
    <w:rsid w:val="004D13AA"/>
    <w:rsid w:val="004D1689"/>
    <w:rsid w:val="004D16CD"/>
    <w:rsid w:val="004D18AB"/>
    <w:rsid w:val="004D1FB3"/>
    <w:rsid w:val="004D248B"/>
    <w:rsid w:val="004D3383"/>
    <w:rsid w:val="004D3713"/>
    <w:rsid w:val="004D3797"/>
    <w:rsid w:val="004D3A5D"/>
    <w:rsid w:val="004D3D4B"/>
    <w:rsid w:val="004D3ECE"/>
    <w:rsid w:val="004D3FDD"/>
    <w:rsid w:val="004D546E"/>
    <w:rsid w:val="004D555B"/>
    <w:rsid w:val="004D55D0"/>
    <w:rsid w:val="004D5B34"/>
    <w:rsid w:val="004D6758"/>
    <w:rsid w:val="004D6A6A"/>
    <w:rsid w:val="004D7114"/>
    <w:rsid w:val="004D74D4"/>
    <w:rsid w:val="004D7697"/>
    <w:rsid w:val="004D7A93"/>
    <w:rsid w:val="004D7DC9"/>
    <w:rsid w:val="004E0082"/>
    <w:rsid w:val="004E038A"/>
    <w:rsid w:val="004E0C5A"/>
    <w:rsid w:val="004E0DA8"/>
    <w:rsid w:val="004E0EEA"/>
    <w:rsid w:val="004E13A3"/>
    <w:rsid w:val="004E168D"/>
    <w:rsid w:val="004E1780"/>
    <w:rsid w:val="004E2447"/>
    <w:rsid w:val="004E26E5"/>
    <w:rsid w:val="004E2B81"/>
    <w:rsid w:val="004E2C07"/>
    <w:rsid w:val="004E3517"/>
    <w:rsid w:val="004E3A27"/>
    <w:rsid w:val="004E3B88"/>
    <w:rsid w:val="004E3D0F"/>
    <w:rsid w:val="004E3F4C"/>
    <w:rsid w:val="004E3F74"/>
    <w:rsid w:val="004E426C"/>
    <w:rsid w:val="004E492E"/>
    <w:rsid w:val="004E4F5D"/>
    <w:rsid w:val="004E532C"/>
    <w:rsid w:val="004E54E7"/>
    <w:rsid w:val="004E5627"/>
    <w:rsid w:val="004E5CB2"/>
    <w:rsid w:val="004E5D6B"/>
    <w:rsid w:val="004E5E83"/>
    <w:rsid w:val="004E614B"/>
    <w:rsid w:val="004E6664"/>
    <w:rsid w:val="004E6BC3"/>
    <w:rsid w:val="004E6C28"/>
    <w:rsid w:val="004E6F73"/>
    <w:rsid w:val="004E7009"/>
    <w:rsid w:val="004E7D29"/>
    <w:rsid w:val="004F0163"/>
    <w:rsid w:val="004F0310"/>
    <w:rsid w:val="004F05E7"/>
    <w:rsid w:val="004F065E"/>
    <w:rsid w:val="004F079F"/>
    <w:rsid w:val="004F0C9A"/>
    <w:rsid w:val="004F0E27"/>
    <w:rsid w:val="004F13F2"/>
    <w:rsid w:val="004F1412"/>
    <w:rsid w:val="004F183A"/>
    <w:rsid w:val="004F18DD"/>
    <w:rsid w:val="004F1982"/>
    <w:rsid w:val="004F1D93"/>
    <w:rsid w:val="004F21E3"/>
    <w:rsid w:val="004F267F"/>
    <w:rsid w:val="004F275B"/>
    <w:rsid w:val="004F2A65"/>
    <w:rsid w:val="004F34B9"/>
    <w:rsid w:val="004F3551"/>
    <w:rsid w:val="004F3844"/>
    <w:rsid w:val="004F3C66"/>
    <w:rsid w:val="004F3CDE"/>
    <w:rsid w:val="004F3EC3"/>
    <w:rsid w:val="004F4364"/>
    <w:rsid w:val="004F4F3A"/>
    <w:rsid w:val="004F4F41"/>
    <w:rsid w:val="004F5340"/>
    <w:rsid w:val="004F545B"/>
    <w:rsid w:val="004F5C20"/>
    <w:rsid w:val="004F60CB"/>
    <w:rsid w:val="004F6333"/>
    <w:rsid w:val="004F6B74"/>
    <w:rsid w:val="004F6FA1"/>
    <w:rsid w:val="004F7413"/>
    <w:rsid w:val="004F7589"/>
    <w:rsid w:val="004F759D"/>
    <w:rsid w:val="004F7769"/>
    <w:rsid w:val="004F77AB"/>
    <w:rsid w:val="004F77E7"/>
    <w:rsid w:val="004F78DF"/>
    <w:rsid w:val="004F7CB8"/>
    <w:rsid w:val="004F7F38"/>
    <w:rsid w:val="00500103"/>
    <w:rsid w:val="00500555"/>
    <w:rsid w:val="00500650"/>
    <w:rsid w:val="0050077C"/>
    <w:rsid w:val="0050125C"/>
    <w:rsid w:val="00501417"/>
    <w:rsid w:val="00501716"/>
    <w:rsid w:val="00501780"/>
    <w:rsid w:val="00501DE9"/>
    <w:rsid w:val="00501DEA"/>
    <w:rsid w:val="005022BC"/>
    <w:rsid w:val="005025D9"/>
    <w:rsid w:val="00502754"/>
    <w:rsid w:val="00502855"/>
    <w:rsid w:val="00502BD1"/>
    <w:rsid w:val="0050326F"/>
    <w:rsid w:val="0050327A"/>
    <w:rsid w:val="005033B0"/>
    <w:rsid w:val="005036A1"/>
    <w:rsid w:val="00504161"/>
    <w:rsid w:val="00504252"/>
    <w:rsid w:val="005045CA"/>
    <w:rsid w:val="0050482D"/>
    <w:rsid w:val="005049C8"/>
    <w:rsid w:val="00504B6A"/>
    <w:rsid w:val="0050552B"/>
    <w:rsid w:val="00505663"/>
    <w:rsid w:val="00505839"/>
    <w:rsid w:val="00505876"/>
    <w:rsid w:val="00505DB0"/>
    <w:rsid w:val="005062F2"/>
    <w:rsid w:val="0050636E"/>
    <w:rsid w:val="005065E5"/>
    <w:rsid w:val="00506F13"/>
    <w:rsid w:val="00507124"/>
    <w:rsid w:val="00507397"/>
    <w:rsid w:val="005077B1"/>
    <w:rsid w:val="0050798E"/>
    <w:rsid w:val="00507A8F"/>
    <w:rsid w:val="00507ECD"/>
    <w:rsid w:val="0051039F"/>
    <w:rsid w:val="00510737"/>
    <w:rsid w:val="00510E2C"/>
    <w:rsid w:val="00510F07"/>
    <w:rsid w:val="005110EE"/>
    <w:rsid w:val="00511855"/>
    <w:rsid w:val="00511FE0"/>
    <w:rsid w:val="00512488"/>
    <w:rsid w:val="005129DA"/>
    <w:rsid w:val="00512E57"/>
    <w:rsid w:val="00512F9A"/>
    <w:rsid w:val="0051302A"/>
    <w:rsid w:val="00513098"/>
    <w:rsid w:val="00513142"/>
    <w:rsid w:val="00513738"/>
    <w:rsid w:val="00514B88"/>
    <w:rsid w:val="00515703"/>
    <w:rsid w:val="00515AFD"/>
    <w:rsid w:val="00515FF0"/>
    <w:rsid w:val="005164D5"/>
    <w:rsid w:val="00516A27"/>
    <w:rsid w:val="00516E76"/>
    <w:rsid w:val="00516FF3"/>
    <w:rsid w:val="005176BC"/>
    <w:rsid w:val="0051780B"/>
    <w:rsid w:val="005179B9"/>
    <w:rsid w:val="00517D4B"/>
    <w:rsid w:val="00520019"/>
    <w:rsid w:val="00520038"/>
    <w:rsid w:val="00520194"/>
    <w:rsid w:val="00520476"/>
    <w:rsid w:val="0052116B"/>
    <w:rsid w:val="00521198"/>
    <w:rsid w:val="00521203"/>
    <w:rsid w:val="00521927"/>
    <w:rsid w:val="0052195A"/>
    <w:rsid w:val="00521D43"/>
    <w:rsid w:val="00521F5D"/>
    <w:rsid w:val="0052221E"/>
    <w:rsid w:val="00522C79"/>
    <w:rsid w:val="0052376A"/>
    <w:rsid w:val="00523A7A"/>
    <w:rsid w:val="005241C6"/>
    <w:rsid w:val="0052464E"/>
    <w:rsid w:val="005246F7"/>
    <w:rsid w:val="005248AF"/>
    <w:rsid w:val="00524DF0"/>
    <w:rsid w:val="00525177"/>
    <w:rsid w:val="0052568B"/>
    <w:rsid w:val="005258FE"/>
    <w:rsid w:val="00525CC1"/>
    <w:rsid w:val="005262D8"/>
    <w:rsid w:val="0052657F"/>
    <w:rsid w:val="005265D7"/>
    <w:rsid w:val="00526717"/>
    <w:rsid w:val="005267D4"/>
    <w:rsid w:val="0052694D"/>
    <w:rsid w:val="00526980"/>
    <w:rsid w:val="00526C99"/>
    <w:rsid w:val="00526D14"/>
    <w:rsid w:val="00527239"/>
    <w:rsid w:val="005276D9"/>
    <w:rsid w:val="005278FE"/>
    <w:rsid w:val="0053056B"/>
    <w:rsid w:val="00530779"/>
    <w:rsid w:val="00531204"/>
    <w:rsid w:val="00531477"/>
    <w:rsid w:val="00531491"/>
    <w:rsid w:val="0053180E"/>
    <w:rsid w:val="005323DE"/>
    <w:rsid w:val="00532B61"/>
    <w:rsid w:val="00532CA7"/>
    <w:rsid w:val="00532F9C"/>
    <w:rsid w:val="00533097"/>
    <w:rsid w:val="005330CB"/>
    <w:rsid w:val="00533190"/>
    <w:rsid w:val="00533B81"/>
    <w:rsid w:val="00534084"/>
    <w:rsid w:val="005341B7"/>
    <w:rsid w:val="0053422F"/>
    <w:rsid w:val="00534C28"/>
    <w:rsid w:val="0053549C"/>
    <w:rsid w:val="00535502"/>
    <w:rsid w:val="0053572D"/>
    <w:rsid w:val="0053581E"/>
    <w:rsid w:val="00535E70"/>
    <w:rsid w:val="00535F5B"/>
    <w:rsid w:val="005361E2"/>
    <w:rsid w:val="00536268"/>
    <w:rsid w:val="00536280"/>
    <w:rsid w:val="0053631C"/>
    <w:rsid w:val="00536524"/>
    <w:rsid w:val="00536BD5"/>
    <w:rsid w:val="00536FEF"/>
    <w:rsid w:val="00537B29"/>
    <w:rsid w:val="00537DA8"/>
    <w:rsid w:val="0054072E"/>
    <w:rsid w:val="00540AA2"/>
    <w:rsid w:val="00540CDE"/>
    <w:rsid w:val="00540F3C"/>
    <w:rsid w:val="00540FB9"/>
    <w:rsid w:val="005412E9"/>
    <w:rsid w:val="00541711"/>
    <w:rsid w:val="00541A35"/>
    <w:rsid w:val="00542510"/>
    <w:rsid w:val="00542925"/>
    <w:rsid w:val="00542D6E"/>
    <w:rsid w:val="005433EA"/>
    <w:rsid w:val="00543D15"/>
    <w:rsid w:val="00543DA4"/>
    <w:rsid w:val="0054430E"/>
    <w:rsid w:val="0054454A"/>
    <w:rsid w:val="005449A5"/>
    <w:rsid w:val="00544A6F"/>
    <w:rsid w:val="005457AE"/>
    <w:rsid w:val="00545B1C"/>
    <w:rsid w:val="00545D4E"/>
    <w:rsid w:val="005460EF"/>
    <w:rsid w:val="00546238"/>
    <w:rsid w:val="00546588"/>
    <w:rsid w:val="005468E4"/>
    <w:rsid w:val="00546DB0"/>
    <w:rsid w:val="005472C1"/>
    <w:rsid w:val="005473D9"/>
    <w:rsid w:val="00547B38"/>
    <w:rsid w:val="0055008A"/>
    <w:rsid w:val="005506E7"/>
    <w:rsid w:val="00550DA5"/>
    <w:rsid w:val="0055103A"/>
    <w:rsid w:val="005517CA"/>
    <w:rsid w:val="0055213A"/>
    <w:rsid w:val="00552693"/>
    <w:rsid w:val="0055327F"/>
    <w:rsid w:val="005532ED"/>
    <w:rsid w:val="005536B8"/>
    <w:rsid w:val="00553B0B"/>
    <w:rsid w:val="00553C84"/>
    <w:rsid w:val="00554096"/>
    <w:rsid w:val="005540CD"/>
    <w:rsid w:val="00554239"/>
    <w:rsid w:val="00554317"/>
    <w:rsid w:val="00554360"/>
    <w:rsid w:val="00554B00"/>
    <w:rsid w:val="0055546A"/>
    <w:rsid w:val="00555514"/>
    <w:rsid w:val="0055559F"/>
    <w:rsid w:val="00555646"/>
    <w:rsid w:val="005556E4"/>
    <w:rsid w:val="0055586A"/>
    <w:rsid w:val="005558D0"/>
    <w:rsid w:val="00556512"/>
    <w:rsid w:val="0055677E"/>
    <w:rsid w:val="00556BD9"/>
    <w:rsid w:val="00556FA9"/>
    <w:rsid w:val="00557333"/>
    <w:rsid w:val="0055747A"/>
    <w:rsid w:val="005578F8"/>
    <w:rsid w:val="00557CC9"/>
    <w:rsid w:val="00557E1E"/>
    <w:rsid w:val="00560020"/>
    <w:rsid w:val="00560742"/>
    <w:rsid w:val="00560AED"/>
    <w:rsid w:val="00560C03"/>
    <w:rsid w:val="00560F73"/>
    <w:rsid w:val="005615F0"/>
    <w:rsid w:val="0056183F"/>
    <w:rsid w:val="00561938"/>
    <w:rsid w:val="005619A9"/>
    <w:rsid w:val="005620EE"/>
    <w:rsid w:val="0056217E"/>
    <w:rsid w:val="005622C1"/>
    <w:rsid w:val="00562C89"/>
    <w:rsid w:val="00562E5C"/>
    <w:rsid w:val="005630B7"/>
    <w:rsid w:val="00563568"/>
    <w:rsid w:val="0056377E"/>
    <w:rsid w:val="00563B81"/>
    <w:rsid w:val="00563C22"/>
    <w:rsid w:val="005643BA"/>
    <w:rsid w:val="005643BC"/>
    <w:rsid w:val="00564626"/>
    <w:rsid w:val="005649EA"/>
    <w:rsid w:val="00564DD7"/>
    <w:rsid w:val="00565358"/>
    <w:rsid w:val="00565404"/>
    <w:rsid w:val="005654C5"/>
    <w:rsid w:val="00565772"/>
    <w:rsid w:val="00565DCC"/>
    <w:rsid w:val="005664B0"/>
    <w:rsid w:val="00566633"/>
    <w:rsid w:val="00566C98"/>
    <w:rsid w:val="00567683"/>
    <w:rsid w:val="00567832"/>
    <w:rsid w:val="005678BE"/>
    <w:rsid w:val="0056796B"/>
    <w:rsid w:val="00567A5D"/>
    <w:rsid w:val="00567C35"/>
    <w:rsid w:val="00570334"/>
    <w:rsid w:val="005707E7"/>
    <w:rsid w:val="00570C11"/>
    <w:rsid w:val="00570E22"/>
    <w:rsid w:val="00570E49"/>
    <w:rsid w:val="0057158A"/>
    <w:rsid w:val="00571DD7"/>
    <w:rsid w:val="00571E5F"/>
    <w:rsid w:val="0057210F"/>
    <w:rsid w:val="005724AB"/>
    <w:rsid w:val="00573177"/>
    <w:rsid w:val="00573178"/>
    <w:rsid w:val="00573476"/>
    <w:rsid w:val="005738C8"/>
    <w:rsid w:val="00573B04"/>
    <w:rsid w:val="0057409F"/>
    <w:rsid w:val="005741E9"/>
    <w:rsid w:val="0057422F"/>
    <w:rsid w:val="00574BDD"/>
    <w:rsid w:val="00574EB9"/>
    <w:rsid w:val="005750CD"/>
    <w:rsid w:val="0057574E"/>
    <w:rsid w:val="0057578F"/>
    <w:rsid w:val="00575BF1"/>
    <w:rsid w:val="00575C8B"/>
    <w:rsid w:val="00575D4F"/>
    <w:rsid w:val="005762C3"/>
    <w:rsid w:val="00576A62"/>
    <w:rsid w:val="00576AF9"/>
    <w:rsid w:val="005772C7"/>
    <w:rsid w:val="005775B6"/>
    <w:rsid w:val="005775BA"/>
    <w:rsid w:val="00577673"/>
    <w:rsid w:val="00577C7C"/>
    <w:rsid w:val="00577CA8"/>
    <w:rsid w:val="00577D3B"/>
    <w:rsid w:val="00577DBF"/>
    <w:rsid w:val="005801C4"/>
    <w:rsid w:val="005803AF"/>
    <w:rsid w:val="00580411"/>
    <w:rsid w:val="005805D8"/>
    <w:rsid w:val="00580C0A"/>
    <w:rsid w:val="00580F79"/>
    <w:rsid w:val="0058102A"/>
    <w:rsid w:val="00581077"/>
    <w:rsid w:val="005816F5"/>
    <w:rsid w:val="005817E6"/>
    <w:rsid w:val="00581BD1"/>
    <w:rsid w:val="00581F5F"/>
    <w:rsid w:val="00581FE8"/>
    <w:rsid w:val="00582869"/>
    <w:rsid w:val="00582A99"/>
    <w:rsid w:val="00582C38"/>
    <w:rsid w:val="00582D2F"/>
    <w:rsid w:val="00582F57"/>
    <w:rsid w:val="00583026"/>
    <w:rsid w:val="00583373"/>
    <w:rsid w:val="00583778"/>
    <w:rsid w:val="005837DD"/>
    <w:rsid w:val="00583826"/>
    <w:rsid w:val="00583AC1"/>
    <w:rsid w:val="00583BD8"/>
    <w:rsid w:val="00583FE7"/>
    <w:rsid w:val="00584051"/>
    <w:rsid w:val="00584062"/>
    <w:rsid w:val="00584371"/>
    <w:rsid w:val="0058474F"/>
    <w:rsid w:val="005847DA"/>
    <w:rsid w:val="0058499F"/>
    <w:rsid w:val="00584A37"/>
    <w:rsid w:val="0058575A"/>
    <w:rsid w:val="00585A7C"/>
    <w:rsid w:val="00585B22"/>
    <w:rsid w:val="00585C19"/>
    <w:rsid w:val="00585CDC"/>
    <w:rsid w:val="0058654D"/>
    <w:rsid w:val="00586942"/>
    <w:rsid w:val="0058696D"/>
    <w:rsid w:val="00586DF5"/>
    <w:rsid w:val="0058751C"/>
    <w:rsid w:val="005878DE"/>
    <w:rsid w:val="005878E8"/>
    <w:rsid w:val="00587C4C"/>
    <w:rsid w:val="00587FC5"/>
    <w:rsid w:val="00587FEF"/>
    <w:rsid w:val="00590586"/>
    <w:rsid w:val="00590C8D"/>
    <w:rsid w:val="00590CE1"/>
    <w:rsid w:val="00591279"/>
    <w:rsid w:val="005912C9"/>
    <w:rsid w:val="00591646"/>
    <w:rsid w:val="005919CB"/>
    <w:rsid w:val="00592929"/>
    <w:rsid w:val="00592C9B"/>
    <w:rsid w:val="005933BE"/>
    <w:rsid w:val="0059374D"/>
    <w:rsid w:val="00593D8C"/>
    <w:rsid w:val="00594362"/>
    <w:rsid w:val="00594588"/>
    <w:rsid w:val="0059464A"/>
    <w:rsid w:val="00594B9E"/>
    <w:rsid w:val="00594C91"/>
    <w:rsid w:val="00594F01"/>
    <w:rsid w:val="00594F29"/>
    <w:rsid w:val="00595061"/>
    <w:rsid w:val="00596022"/>
    <w:rsid w:val="005960A7"/>
    <w:rsid w:val="00596327"/>
    <w:rsid w:val="00596AB0"/>
    <w:rsid w:val="00596B1E"/>
    <w:rsid w:val="005970D2"/>
    <w:rsid w:val="0059715C"/>
    <w:rsid w:val="005978B6"/>
    <w:rsid w:val="005979C1"/>
    <w:rsid w:val="00597AFF"/>
    <w:rsid w:val="00597ED6"/>
    <w:rsid w:val="00597F96"/>
    <w:rsid w:val="005A0B45"/>
    <w:rsid w:val="005A0D9F"/>
    <w:rsid w:val="005A1639"/>
    <w:rsid w:val="005A1757"/>
    <w:rsid w:val="005A1ED5"/>
    <w:rsid w:val="005A2096"/>
    <w:rsid w:val="005A2536"/>
    <w:rsid w:val="005A25FF"/>
    <w:rsid w:val="005A270E"/>
    <w:rsid w:val="005A2769"/>
    <w:rsid w:val="005A2D84"/>
    <w:rsid w:val="005A2E5B"/>
    <w:rsid w:val="005A30B6"/>
    <w:rsid w:val="005A3788"/>
    <w:rsid w:val="005A398A"/>
    <w:rsid w:val="005A3A0D"/>
    <w:rsid w:val="005A3A56"/>
    <w:rsid w:val="005A3EFE"/>
    <w:rsid w:val="005A4758"/>
    <w:rsid w:val="005A47C0"/>
    <w:rsid w:val="005A4F6F"/>
    <w:rsid w:val="005A503E"/>
    <w:rsid w:val="005A505C"/>
    <w:rsid w:val="005A51D1"/>
    <w:rsid w:val="005A6347"/>
    <w:rsid w:val="005A661F"/>
    <w:rsid w:val="005A66EC"/>
    <w:rsid w:val="005A6748"/>
    <w:rsid w:val="005A6EC8"/>
    <w:rsid w:val="005A72B8"/>
    <w:rsid w:val="005A74C1"/>
    <w:rsid w:val="005A75B9"/>
    <w:rsid w:val="005A7AE9"/>
    <w:rsid w:val="005A7C3E"/>
    <w:rsid w:val="005B0222"/>
    <w:rsid w:val="005B050D"/>
    <w:rsid w:val="005B05B4"/>
    <w:rsid w:val="005B0EDD"/>
    <w:rsid w:val="005B0F59"/>
    <w:rsid w:val="005B18E1"/>
    <w:rsid w:val="005B1BCD"/>
    <w:rsid w:val="005B1CFC"/>
    <w:rsid w:val="005B1F01"/>
    <w:rsid w:val="005B2262"/>
    <w:rsid w:val="005B2744"/>
    <w:rsid w:val="005B29F1"/>
    <w:rsid w:val="005B2D45"/>
    <w:rsid w:val="005B305D"/>
    <w:rsid w:val="005B3662"/>
    <w:rsid w:val="005B367B"/>
    <w:rsid w:val="005B3740"/>
    <w:rsid w:val="005B39E1"/>
    <w:rsid w:val="005B3B05"/>
    <w:rsid w:val="005B42E7"/>
    <w:rsid w:val="005B4F8F"/>
    <w:rsid w:val="005B51CB"/>
    <w:rsid w:val="005B5298"/>
    <w:rsid w:val="005B5510"/>
    <w:rsid w:val="005B60EC"/>
    <w:rsid w:val="005B61AC"/>
    <w:rsid w:val="005B624B"/>
    <w:rsid w:val="005B6424"/>
    <w:rsid w:val="005B680D"/>
    <w:rsid w:val="005B6C0A"/>
    <w:rsid w:val="005B73F7"/>
    <w:rsid w:val="005B7B8F"/>
    <w:rsid w:val="005B7BFC"/>
    <w:rsid w:val="005B7C05"/>
    <w:rsid w:val="005B7E1F"/>
    <w:rsid w:val="005B7EFA"/>
    <w:rsid w:val="005C03AF"/>
    <w:rsid w:val="005C08C6"/>
    <w:rsid w:val="005C1831"/>
    <w:rsid w:val="005C1887"/>
    <w:rsid w:val="005C18FD"/>
    <w:rsid w:val="005C1DC1"/>
    <w:rsid w:val="005C1E72"/>
    <w:rsid w:val="005C22CA"/>
    <w:rsid w:val="005C22D7"/>
    <w:rsid w:val="005C2548"/>
    <w:rsid w:val="005C27F0"/>
    <w:rsid w:val="005C2A60"/>
    <w:rsid w:val="005C310B"/>
    <w:rsid w:val="005C37BD"/>
    <w:rsid w:val="005C3B35"/>
    <w:rsid w:val="005C3DEE"/>
    <w:rsid w:val="005C4346"/>
    <w:rsid w:val="005C43AE"/>
    <w:rsid w:val="005C48F1"/>
    <w:rsid w:val="005C4B60"/>
    <w:rsid w:val="005C5173"/>
    <w:rsid w:val="005C51C9"/>
    <w:rsid w:val="005C529E"/>
    <w:rsid w:val="005C5B10"/>
    <w:rsid w:val="005C5F0B"/>
    <w:rsid w:val="005C62DF"/>
    <w:rsid w:val="005C69E9"/>
    <w:rsid w:val="005C6BF1"/>
    <w:rsid w:val="005C6F8F"/>
    <w:rsid w:val="005C6FD0"/>
    <w:rsid w:val="005C76AF"/>
    <w:rsid w:val="005C78A0"/>
    <w:rsid w:val="005C78B4"/>
    <w:rsid w:val="005D01AA"/>
    <w:rsid w:val="005D01B4"/>
    <w:rsid w:val="005D0544"/>
    <w:rsid w:val="005D06C1"/>
    <w:rsid w:val="005D1260"/>
    <w:rsid w:val="005D1ECF"/>
    <w:rsid w:val="005D25DA"/>
    <w:rsid w:val="005D2740"/>
    <w:rsid w:val="005D29F1"/>
    <w:rsid w:val="005D2E9A"/>
    <w:rsid w:val="005D3072"/>
    <w:rsid w:val="005D3147"/>
    <w:rsid w:val="005D31EA"/>
    <w:rsid w:val="005D43B7"/>
    <w:rsid w:val="005D4DFF"/>
    <w:rsid w:val="005D4E31"/>
    <w:rsid w:val="005D528F"/>
    <w:rsid w:val="005D5723"/>
    <w:rsid w:val="005D5ADD"/>
    <w:rsid w:val="005D5AF3"/>
    <w:rsid w:val="005D5F9E"/>
    <w:rsid w:val="005D5FFD"/>
    <w:rsid w:val="005D63B8"/>
    <w:rsid w:val="005D65AB"/>
    <w:rsid w:val="005D6B4C"/>
    <w:rsid w:val="005D6E1E"/>
    <w:rsid w:val="005D7280"/>
    <w:rsid w:val="005D792E"/>
    <w:rsid w:val="005D7A28"/>
    <w:rsid w:val="005D7D20"/>
    <w:rsid w:val="005D7D93"/>
    <w:rsid w:val="005E00DF"/>
    <w:rsid w:val="005E02D2"/>
    <w:rsid w:val="005E09A6"/>
    <w:rsid w:val="005E0D60"/>
    <w:rsid w:val="005E1206"/>
    <w:rsid w:val="005E1B8B"/>
    <w:rsid w:val="005E2271"/>
    <w:rsid w:val="005E2769"/>
    <w:rsid w:val="005E282A"/>
    <w:rsid w:val="005E2C43"/>
    <w:rsid w:val="005E2D08"/>
    <w:rsid w:val="005E3168"/>
    <w:rsid w:val="005E31E6"/>
    <w:rsid w:val="005E3375"/>
    <w:rsid w:val="005E3CDA"/>
    <w:rsid w:val="005E3D5D"/>
    <w:rsid w:val="005E4EE7"/>
    <w:rsid w:val="005E503C"/>
    <w:rsid w:val="005E504C"/>
    <w:rsid w:val="005E512E"/>
    <w:rsid w:val="005E5A96"/>
    <w:rsid w:val="005E5B08"/>
    <w:rsid w:val="005E5BBF"/>
    <w:rsid w:val="005E7175"/>
    <w:rsid w:val="005E7697"/>
    <w:rsid w:val="005E7792"/>
    <w:rsid w:val="005E7C75"/>
    <w:rsid w:val="005E7C84"/>
    <w:rsid w:val="005E7C9A"/>
    <w:rsid w:val="005F0440"/>
    <w:rsid w:val="005F053F"/>
    <w:rsid w:val="005F0A04"/>
    <w:rsid w:val="005F0A34"/>
    <w:rsid w:val="005F114D"/>
    <w:rsid w:val="005F1503"/>
    <w:rsid w:val="005F15A3"/>
    <w:rsid w:val="005F15DD"/>
    <w:rsid w:val="005F1E71"/>
    <w:rsid w:val="005F21CE"/>
    <w:rsid w:val="005F265C"/>
    <w:rsid w:val="005F28B5"/>
    <w:rsid w:val="005F2B02"/>
    <w:rsid w:val="005F2E66"/>
    <w:rsid w:val="005F371D"/>
    <w:rsid w:val="005F3A57"/>
    <w:rsid w:val="005F454D"/>
    <w:rsid w:val="005F4A91"/>
    <w:rsid w:val="005F526B"/>
    <w:rsid w:val="005F52D5"/>
    <w:rsid w:val="005F5590"/>
    <w:rsid w:val="005F5812"/>
    <w:rsid w:val="005F5CBC"/>
    <w:rsid w:val="005F5F73"/>
    <w:rsid w:val="005F6061"/>
    <w:rsid w:val="005F663C"/>
    <w:rsid w:val="005F67C7"/>
    <w:rsid w:val="005F6A45"/>
    <w:rsid w:val="005F79AF"/>
    <w:rsid w:val="005F7BE2"/>
    <w:rsid w:val="005F7E46"/>
    <w:rsid w:val="005F7F21"/>
    <w:rsid w:val="00600602"/>
    <w:rsid w:val="006008B6"/>
    <w:rsid w:val="0060092B"/>
    <w:rsid w:val="00600C94"/>
    <w:rsid w:val="00600D1C"/>
    <w:rsid w:val="00600E04"/>
    <w:rsid w:val="00601150"/>
    <w:rsid w:val="006011EB"/>
    <w:rsid w:val="00601FA3"/>
    <w:rsid w:val="006020EE"/>
    <w:rsid w:val="00602409"/>
    <w:rsid w:val="0060320A"/>
    <w:rsid w:val="006033F1"/>
    <w:rsid w:val="0060365E"/>
    <w:rsid w:val="00603867"/>
    <w:rsid w:val="00603B2B"/>
    <w:rsid w:val="00603E9B"/>
    <w:rsid w:val="00603F49"/>
    <w:rsid w:val="0060444C"/>
    <w:rsid w:val="0060480E"/>
    <w:rsid w:val="00604D95"/>
    <w:rsid w:val="00605AB8"/>
    <w:rsid w:val="00605B89"/>
    <w:rsid w:val="00606396"/>
    <w:rsid w:val="006063BD"/>
    <w:rsid w:val="006067E6"/>
    <w:rsid w:val="006068FE"/>
    <w:rsid w:val="00606EDF"/>
    <w:rsid w:val="00607628"/>
    <w:rsid w:val="00607741"/>
    <w:rsid w:val="006079B3"/>
    <w:rsid w:val="0061006E"/>
    <w:rsid w:val="00610135"/>
    <w:rsid w:val="00610212"/>
    <w:rsid w:val="00610324"/>
    <w:rsid w:val="00610557"/>
    <w:rsid w:val="00610A9C"/>
    <w:rsid w:val="00611220"/>
    <w:rsid w:val="00611B20"/>
    <w:rsid w:val="00611EB0"/>
    <w:rsid w:val="00611F45"/>
    <w:rsid w:val="00612160"/>
    <w:rsid w:val="006124A9"/>
    <w:rsid w:val="0061253E"/>
    <w:rsid w:val="00612ECD"/>
    <w:rsid w:val="00613169"/>
    <w:rsid w:val="00613208"/>
    <w:rsid w:val="0061369B"/>
    <w:rsid w:val="00613A5A"/>
    <w:rsid w:val="00613AA0"/>
    <w:rsid w:val="00613FAC"/>
    <w:rsid w:val="00613FD3"/>
    <w:rsid w:val="006140F5"/>
    <w:rsid w:val="0061437B"/>
    <w:rsid w:val="00614532"/>
    <w:rsid w:val="00614D6D"/>
    <w:rsid w:val="00615793"/>
    <w:rsid w:val="0061582E"/>
    <w:rsid w:val="00615AAF"/>
    <w:rsid w:val="00615C3D"/>
    <w:rsid w:val="0061654E"/>
    <w:rsid w:val="00616B71"/>
    <w:rsid w:val="00616C19"/>
    <w:rsid w:val="00616C97"/>
    <w:rsid w:val="00616E2C"/>
    <w:rsid w:val="00616E49"/>
    <w:rsid w:val="0061733E"/>
    <w:rsid w:val="0061754F"/>
    <w:rsid w:val="006175DC"/>
    <w:rsid w:val="006175F8"/>
    <w:rsid w:val="00617D1C"/>
    <w:rsid w:val="00617E9B"/>
    <w:rsid w:val="006200C8"/>
    <w:rsid w:val="00620486"/>
    <w:rsid w:val="0062050E"/>
    <w:rsid w:val="006205F9"/>
    <w:rsid w:val="00620622"/>
    <w:rsid w:val="006209EC"/>
    <w:rsid w:val="00620B86"/>
    <w:rsid w:val="00621161"/>
    <w:rsid w:val="00621361"/>
    <w:rsid w:val="00621482"/>
    <w:rsid w:val="00621483"/>
    <w:rsid w:val="00621904"/>
    <w:rsid w:val="006223B1"/>
    <w:rsid w:val="00623254"/>
    <w:rsid w:val="00623437"/>
    <w:rsid w:val="00623620"/>
    <w:rsid w:val="006236E2"/>
    <w:rsid w:val="006239ED"/>
    <w:rsid w:val="00623BBA"/>
    <w:rsid w:val="00623C7B"/>
    <w:rsid w:val="00623CCC"/>
    <w:rsid w:val="00623E4E"/>
    <w:rsid w:val="00624011"/>
    <w:rsid w:val="00624138"/>
    <w:rsid w:val="0062443A"/>
    <w:rsid w:val="006245DE"/>
    <w:rsid w:val="006249C6"/>
    <w:rsid w:val="006249EF"/>
    <w:rsid w:val="00624CB7"/>
    <w:rsid w:val="00624DDF"/>
    <w:rsid w:val="00624F29"/>
    <w:rsid w:val="006256DB"/>
    <w:rsid w:val="006257A1"/>
    <w:rsid w:val="0062598E"/>
    <w:rsid w:val="00625C3F"/>
    <w:rsid w:val="00626207"/>
    <w:rsid w:val="006262A5"/>
    <w:rsid w:val="006265DA"/>
    <w:rsid w:val="00626713"/>
    <w:rsid w:val="0062690D"/>
    <w:rsid w:val="00626B9F"/>
    <w:rsid w:val="00626E43"/>
    <w:rsid w:val="00627099"/>
    <w:rsid w:val="00630576"/>
    <w:rsid w:val="00630BDA"/>
    <w:rsid w:val="00630C0D"/>
    <w:rsid w:val="00630C0E"/>
    <w:rsid w:val="00630E66"/>
    <w:rsid w:val="006313F7"/>
    <w:rsid w:val="006314CE"/>
    <w:rsid w:val="00631A59"/>
    <w:rsid w:val="00632145"/>
    <w:rsid w:val="006321D6"/>
    <w:rsid w:val="0063272A"/>
    <w:rsid w:val="00632DE6"/>
    <w:rsid w:val="00632DF1"/>
    <w:rsid w:val="00632DF2"/>
    <w:rsid w:val="006335AA"/>
    <w:rsid w:val="006338AB"/>
    <w:rsid w:val="00633D54"/>
    <w:rsid w:val="0063418A"/>
    <w:rsid w:val="0063427E"/>
    <w:rsid w:val="00634AAC"/>
    <w:rsid w:val="00635299"/>
    <w:rsid w:val="0063546B"/>
    <w:rsid w:val="006356EC"/>
    <w:rsid w:val="006359B9"/>
    <w:rsid w:val="00635ECF"/>
    <w:rsid w:val="00635F24"/>
    <w:rsid w:val="00636597"/>
    <w:rsid w:val="006365C5"/>
    <w:rsid w:val="00636A33"/>
    <w:rsid w:val="00636DD8"/>
    <w:rsid w:val="00636F6B"/>
    <w:rsid w:val="006374DE"/>
    <w:rsid w:val="00637951"/>
    <w:rsid w:val="006400DE"/>
    <w:rsid w:val="006402C2"/>
    <w:rsid w:val="00640A88"/>
    <w:rsid w:val="00640F6D"/>
    <w:rsid w:val="00640F82"/>
    <w:rsid w:val="00641403"/>
    <w:rsid w:val="006418C5"/>
    <w:rsid w:val="00641911"/>
    <w:rsid w:val="00641E10"/>
    <w:rsid w:val="00641E88"/>
    <w:rsid w:val="006421C8"/>
    <w:rsid w:val="0064232D"/>
    <w:rsid w:val="006424E3"/>
    <w:rsid w:val="006429D8"/>
    <w:rsid w:val="00642A85"/>
    <w:rsid w:val="00642FA6"/>
    <w:rsid w:val="00643177"/>
    <w:rsid w:val="006435D1"/>
    <w:rsid w:val="0064371D"/>
    <w:rsid w:val="006437E2"/>
    <w:rsid w:val="00643FE0"/>
    <w:rsid w:val="00644229"/>
    <w:rsid w:val="00644B08"/>
    <w:rsid w:val="006452DC"/>
    <w:rsid w:val="00645375"/>
    <w:rsid w:val="006457B3"/>
    <w:rsid w:val="006459C7"/>
    <w:rsid w:val="00645A8D"/>
    <w:rsid w:val="00645B45"/>
    <w:rsid w:val="00645F0B"/>
    <w:rsid w:val="00646003"/>
    <w:rsid w:val="00646050"/>
    <w:rsid w:val="006462F2"/>
    <w:rsid w:val="00646410"/>
    <w:rsid w:val="006466D9"/>
    <w:rsid w:val="00646E14"/>
    <w:rsid w:val="00647381"/>
    <w:rsid w:val="006477C4"/>
    <w:rsid w:val="00647938"/>
    <w:rsid w:val="00647A26"/>
    <w:rsid w:val="0065023F"/>
    <w:rsid w:val="00650534"/>
    <w:rsid w:val="006509B8"/>
    <w:rsid w:val="00650C0E"/>
    <w:rsid w:val="0065106A"/>
    <w:rsid w:val="006510F2"/>
    <w:rsid w:val="0065119A"/>
    <w:rsid w:val="006511F0"/>
    <w:rsid w:val="00651967"/>
    <w:rsid w:val="00651F37"/>
    <w:rsid w:val="00652409"/>
    <w:rsid w:val="0065264C"/>
    <w:rsid w:val="00653215"/>
    <w:rsid w:val="00653250"/>
    <w:rsid w:val="006533B5"/>
    <w:rsid w:val="00653E11"/>
    <w:rsid w:val="0065411D"/>
    <w:rsid w:val="006541A5"/>
    <w:rsid w:val="0065447C"/>
    <w:rsid w:val="00654C9B"/>
    <w:rsid w:val="00654DAB"/>
    <w:rsid w:val="00655151"/>
    <w:rsid w:val="0065515E"/>
    <w:rsid w:val="006556FB"/>
    <w:rsid w:val="00655711"/>
    <w:rsid w:val="00655809"/>
    <w:rsid w:val="006563DA"/>
    <w:rsid w:val="006565ED"/>
    <w:rsid w:val="00656612"/>
    <w:rsid w:val="00656A66"/>
    <w:rsid w:val="00656C24"/>
    <w:rsid w:val="00656EEE"/>
    <w:rsid w:val="00657091"/>
    <w:rsid w:val="006573D1"/>
    <w:rsid w:val="0065744C"/>
    <w:rsid w:val="006577C1"/>
    <w:rsid w:val="00657AF4"/>
    <w:rsid w:val="0066006E"/>
    <w:rsid w:val="006601D8"/>
    <w:rsid w:val="006605CB"/>
    <w:rsid w:val="00660725"/>
    <w:rsid w:val="006609EC"/>
    <w:rsid w:val="00660CCA"/>
    <w:rsid w:val="00660D40"/>
    <w:rsid w:val="00660E04"/>
    <w:rsid w:val="0066105E"/>
    <w:rsid w:val="0066121B"/>
    <w:rsid w:val="006614F5"/>
    <w:rsid w:val="006617AC"/>
    <w:rsid w:val="00661DB0"/>
    <w:rsid w:val="00662489"/>
    <w:rsid w:val="0066248C"/>
    <w:rsid w:val="00662A6D"/>
    <w:rsid w:val="00662DF6"/>
    <w:rsid w:val="0066313A"/>
    <w:rsid w:val="00663269"/>
    <w:rsid w:val="0066349A"/>
    <w:rsid w:val="006638F0"/>
    <w:rsid w:val="00663B57"/>
    <w:rsid w:val="00663D70"/>
    <w:rsid w:val="00664066"/>
    <w:rsid w:val="006642DD"/>
    <w:rsid w:val="006644A4"/>
    <w:rsid w:val="0066457F"/>
    <w:rsid w:val="0066462F"/>
    <w:rsid w:val="00664B34"/>
    <w:rsid w:val="00664CDB"/>
    <w:rsid w:val="00664E82"/>
    <w:rsid w:val="00665BCE"/>
    <w:rsid w:val="00666185"/>
    <w:rsid w:val="0066645B"/>
    <w:rsid w:val="006665A1"/>
    <w:rsid w:val="00666859"/>
    <w:rsid w:val="00666924"/>
    <w:rsid w:val="00666AD3"/>
    <w:rsid w:val="0066725B"/>
    <w:rsid w:val="00667449"/>
    <w:rsid w:val="00667473"/>
    <w:rsid w:val="00667951"/>
    <w:rsid w:val="00667C0B"/>
    <w:rsid w:val="00670656"/>
    <w:rsid w:val="00670CB7"/>
    <w:rsid w:val="00670FEF"/>
    <w:rsid w:val="006713A0"/>
    <w:rsid w:val="006716D6"/>
    <w:rsid w:val="00671831"/>
    <w:rsid w:val="006718E1"/>
    <w:rsid w:val="00671AA7"/>
    <w:rsid w:val="00671BBA"/>
    <w:rsid w:val="0067232F"/>
    <w:rsid w:val="00672350"/>
    <w:rsid w:val="00672664"/>
    <w:rsid w:val="00672CE0"/>
    <w:rsid w:val="006731D8"/>
    <w:rsid w:val="0067345C"/>
    <w:rsid w:val="00673A5C"/>
    <w:rsid w:val="00673BC1"/>
    <w:rsid w:val="0067410B"/>
    <w:rsid w:val="00674351"/>
    <w:rsid w:val="00674564"/>
    <w:rsid w:val="00674694"/>
    <w:rsid w:val="006746EF"/>
    <w:rsid w:val="0067477C"/>
    <w:rsid w:val="00675711"/>
    <w:rsid w:val="00675A99"/>
    <w:rsid w:val="00675B08"/>
    <w:rsid w:val="00675E8E"/>
    <w:rsid w:val="00676D32"/>
    <w:rsid w:val="00676EB9"/>
    <w:rsid w:val="006770C9"/>
    <w:rsid w:val="006776AB"/>
    <w:rsid w:val="006777E1"/>
    <w:rsid w:val="00677B2E"/>
    <w:rsid w:val="00677D51"/>
    <w:rsid w:val="006800ED"/>
    <w:rsid w:val="006803D3"/>
    <w:rsid w:val="0068040F"/>
    <w:rsid w:val="006804BD"/>
    <w:rsid w:val="00680608"/>
    <w:rsid w:val="0068064A"/>
    <w:rsid w:val="00681011"/>
    <w:rsid w:val="00681057"/>
    <w:rsid w:val="00681430"/>
    <w:rsid w:val="0068190B"/>
    <w:rsid w:val="00681C6A"/>
    <w:rsid w:val="00681E62"/>
    <w:rsid w:val="006821D0"/>
    <w:rsid w:val="00682456"/>
    <w:rsid w:val="00682846"/>
    <w:rsid w:val="0068309F"/>
    <w:rsid w:val="006834F1"/>
    <w:rsid w:val="0068360C"/>
    <w:rsid w:val="00683A99"/>
    <w:rsid w:val="00683DF6"/>
    <w:rsid w:val="00683E7E"/>
    <w:rsid w:val="00684411"/>
    <w:rsid w:val="0068452F"/>
    <w:rsid w:val="006846CA"/>
    <w:rsid w:val="00684911"/>
    <w:rsid w:val="0068491F"/>
    <w:rsid w:val="0068492E"/>
    <w:rsid w:val="00684BA8"/>
    <w:rsid w:val="00684CF3"/>
    <w:rsid w:val="00684E67"/>
    <w:rsid w:val="00685121"/>
    <w:rsid w:val="006857B0"/>
    <w:rsid w:val="00685CAF"/>
    <w:rsid w:val="00685D7F"/>
    <w:rsid w:val="00686B7B"/>
    <w:rsid w:val="00686BC6"/>
    <w:rsid w:val="0068763F"/>
    <w:rsid w:val="00687F1B"/>
    <w:rsid w:val="0069054F"/>
    <w:rsid w:val="00690A78"/>
    <w:rsid w:val="00690C3D"/>
    <w:rsid w:val="00690C4A"/>
    <w:rsid w:val="006910CC"/>
    <w:rsid w:val="006910E5"/>
    <w:rsid w:val="006912FC"/>
    <w:rsid w:val="00691329"/>
    <w:rsid w:val="00691495"/>
    <w:rsid w:val="006914DC"/>
    <w:rsid w:val="00691584"/>
    <w:rsid w:val="00691776"/>
    <w:rsid w:val="00691869"/>
    <w:rsid w:val="00691875"/>
    <w:rsid w:val="0069192B"/>
    <w:rsid w:val="00691D25"/>
    <w:rsid w:val="00691DD0"/>
    <w:rsid w:val="006921AC"/>
    <w:rsid w:val="00692CF1"/>
    <w:rsid w:val="00692ED6"/>
    <w:rsid w:val="00692FD5"/>
    <w:rsid w:val="00692FEA"/>
    <w:rsid w:val="00693292"/>
    <w:rsid w:val="006933BF"/>
    <w:rsid w:val="006934BB"/>
    <w:rsid w:val="006934FF"/>
    <w:rsid w:val="00694490"/>
    <w:rsid w:val="006944FE"/>
    <w:rsid w:val="00694975"/>
    <w:rsid w:val="006949F8"/>
    <w:rsid w:val="00694CF0"/>
    <w:rsid w:val="00695511"/>
    <w:rsid w:val="00695692"/>
    <w:rsid w:val="00695710"/>
    <w:rsid w:val="00695B97"/>
    <w:rsid w:val="00695D1A"/>
    <w:rsid w:val="00695E63"/>
    <w:rsid w:val="00696259"/>
    <w:rsid w:val="00696A15"/>
    <w:rsid w:val="00697CE7"/>
    <w:rsid w:val="006A0864"/>
    <w:rsid w:val="006A0F83"/>
    <w:rsid w:val="006A11BC"/>
    <w:rsid w:val="006A1797"/>
    <w:rsid w:val="006A1AEF"/>
    <w:rsid w:val="006A1B18"/>
    <w:rsid w:val="006A1C83"/>
    <w:rsid w:val="006A218C"/>
    <w:rsid w:val="006A326B"/>
    <w:rsid w:val="006A34F0"/>
    <w:rsid w:val="006A3711"/>
    <w:rsid w:val="006A3996"/>
    <w:rsid w:val="006A3D2B"/>
    <w:rsid w:val="006A3EF6"/>
    <w:rsid w:val="006A3F47"/>
    <w:rsid w:val="006A46C1"/>
    <w:rsid w:val="006A4A49"/>
    <w:rsid w:val="006A4EEA"/>
    <w:rsid w:val="006A4F60"/>
    <w:rsid w:val="006A4F7F"/>
    <w:rsid w:val="006A5417"/>
    <w:rsid w:val="006A574A"/>
    <w:rsid w:val="006A57FF"/>
    <w:rsid w:val="006A5993"/>
    <w:rsid w:val="006A5EC8"/>
    <w:rsid w:val="006A6306"/>
    <w:rsid w:val="006A64D8"/>
    <w:rsid w:val="006A6594"/>
    <w:rsid w:val="006A6636"/>
    <w:rsid w:val="006A69D8"/>
    <w:rsid w:val="006A6CD5"/>
    <w:rsid w:val="006A7168"/>
    <w:rsid w:val="006A7214"/>
    <w:rsid w:val="006A742B"/>
    <w:rsid w:val="006A7C83"/>
    <w:rsid w:val="006A7CD3"/>
    <w:rsid w:val="006A7DC7"/>
    <w:rsid w:val="006A7EEE"/>
    <w:rsid w:val="006B017D"/>
    <w:rsid w:val="006B0529"/>
    <w:rsid w:val="006B066E"/>
    <w:rsid w:val="006B0A5F"/>
    <w:rsid w:val="006B0ACC"/>
    <w:rsid w:val="006B0B45"/>
    <w:rsid w:val="006B0E97"/>
    <w:rsid w:val="006B105B"/>
    <w:rsid w:val="006B1204"/>
    <w:rsid w:val="006B15E0"/>
    <w:rsid w:val="006B1695"/>
    <w:rsid w:val="006B1B01"/>
    <w:rsid w:val="006B1FCA"/>
    <w:rsid w:val="006B248B"/>
    <w:rsid w:val="006B25D2"/>
    <w:rsid w:val="006B2827"/>
    <w:rsid w:val="006B29B3"/>
    <w:rsid w:val="006B29ED"/>
    <w:rsid w:val="006B2A36"/>
    <w:rsid w:val="006B2B2A"/>
    <w:rsid w:val="006B2E65"/>
    <w:rsid w:val="006B34BB"/>
    <w:rsid w:val="006B35D0"/>
    <w:rsid w:val="006B377F"/>
    <w:rsid w:val="006B381F"/>
    <w:rsid w:val="006B38DA"/>
    <w:rsid w:val="006B3CCE"/>
    <w:rsid w:val="006B3DC6"/>
    <w:rsid w:val="006B3EAA"/>
    <w:rsid w:val="006B4509"/>
    <w:rsid w:val="006B478E"/>
    <w:rsid w:val="006B4DE1"/>
    <w:rsid w:val="006B5686"/>
    <w:rsid w:val="006B568D"/>
    <w:rsid w:val="006B5B7B"/>
    <w:rsid w:val="006B677B"/>
    <w:rsid w:val="006B6956"/>
    <w:rsid w:val="006B6A07"/>
    <w:rsid w:val="006B6A64"/>
    <w:rsid w:val="006B6B7A"/>
    <w:rsid w:val="006B6E2F"/>
    <w:rsid w:val="006B7189"/>
    <w:rsid w:val="006B7E67"/>
    <w:rsid w:val="006C0065"/>
    <w:rsid w:val="006C02DA"/>
    <w:rsid w:val="006C03C4"/>
    <w:rsid w:val="006C0578"/>
    <w:rsid w:val="006C0A1E"/>
    <w:rsid w:val="006C0B08"/>
    <w:rsid w:val="006C11DA"/>
    <w:rsid w:val="006C14AE"/>
    <w:rsid w:val="006C1CBA"/>
    <w:rsid w:val="006C1E6D"/>
    <w:rsid w:val="006C2F46"/>
    <w:rsid w:val="006C2FF2"/>
    <w:rsid w:val="006C30E3"/>
    <w:rsid w:val="006C3F40"/>
    <w:rsid w:val="006C40CE"/>
    <w:rsid w:val="006C42B3"/>
    <w:rsid w:val="006C477E"/>
    <w:rsid w:val="006C47AE"/>
    <w:rsid w:val="006C48DC"/>
    <w:rsid w:val="006C5A62"/>
    <w:rsid w:val="006C5C4B"/>
    <w:rsid w:val="006C5CD0"/>
    <w:rsid w:val="006C5CFC"/>
    <w:rsid w:val="006C5F06"/>
    <w:rsid w:val="006C65D3"/>
    <w:rsid w:val="006C672F"/>
    <w:rsid w:val="006C68BF"/>
    <w:rsid w:val="006C70D5"/>
    <w:rsid w:val="006C7364"/>
    <w:rsid w:val="006C776C"/>
    <w:rsid w:val="006C7A22"/>
    <w:rsid w:val="006C7FA7"/>
    <w:rsid w:val="006D0278"/>
    <w:rsid w:val="006D0368"/>
    <w:rsid w:val="006D05D6"/>
    <w:rsid w:val="006D064E"/>
    <w:rsid w:val="006D0D4F"/>
    <w:rsid w:val="006D0F24"/>
    <w:rsid w:val="006D0FD7"/>
    <w:rsid w:val="006D10B5"/>
    <w:rsid w:val="006D1763"/>
    <w:rsid w:val="006D1B31"/>
    <w:rsid w:val="006D1C57"/>
    <w:rsid w:val="006D2081"/>
    <w:rsid w:val="006D211B"/>
    <w:rsid w:val="006D22EE"/>
    <w:rsid w:val="006D234A"/>
    <w:rsid w:val="006D25CB"/>
    <w:rsid w:val="006D28F6"/>
    <w:rsid w:val="006D2C3A"/>
    <w:rsid w:val="006D2DD3"/>
    <w:rsid w:val="006D3697"/>
    <w:rsid w:val="006D37AE"/>
    <w:rsid w:val="006D3979"/>
    <w:rsid w:val="006D426D"/>
    <w:rsid w:val="006D4388"/>
    <w:rsid w:val="006D4782"/>
    <w:rsid w:val="006D48BC"/>
    <w:rsid w:val="006D4F86"/>
    <w:rsid w:val="006D5095"/>
    <w:rsid w:val="006D5724"/>
    <w:rsid w:val="006D57E7"/>
    <w:rsid w:val="006D5975"/>
    <w:rsid w:val="006D5BA3"/>
    <w:rsid w:val="006D5DDA"/>
    <w:rsid w:val="006D6D87"/>
    <w:rsid w:val="006D6D93"/>
    <w:rsid w:val="006D6DD3"/>
    <w:rsid w:val="006D7376"/>
    <w:rsid w:val="006D75B6"/>
    <w:rsid w:val="006D784C"/>
    <w:rsid w:val="006E00C8"/>
    <w:rsid w:val="006E0294"/>
    <w:rsid w:val="006E0636"/>
    <w:rsid w:val="006E06A2"/>
    <w:rsid w:val="006E0767"/>
    <w:rsid w:val="006E0901"/>
    <w:rsid w:val="006E0C02"/>
    <w:rsid w:val="006E1062"/>
    <w:rsid w:val="006E1518"/>
    <w:rsid w:val="006E1C37"/>
    <w:rsid w:val="006E1D4E"/>
    <w:rsid w:val="006E1E00"/>
    <w:rsid w:val="006E1E0B"/>
    <w:rsid w:val="006E1E0E"/>
    <w:rsid w:val="006E1F7D"/>
    <w:rsid w:val="006E3591"/>
    <w:rsid w:val="006E3810"/>
    <w:rsid w:val="006E39B9"/>
    <w:rsid w:val="006E3E82"/>
    <w:rsid w:val="006E430A"/>
    <w:rsid w:val="006E4366"/>
    <w:rsid w:val="006E47AB"/>
    <w:rsid w:val="006E48DD"/>
    <w:rsid w:val="006E4D0C"/>
    <w:rsid w:val="006E5581"/>
    <w:rsid w:val="006E56BC"/>
    <w:rsid w:val="006E6303"/>
    <w:rsid w:val="006E64D4"/>
    <w:rsid w:val="006E6B4F"/>
    <w:rsid w:val="006E6F61"/>
    <w:rsid w:val="006E721B"/>
    <w:rsid w:val="006E768E"/>
    <w:rsid w:val="006E7D02"/>
    <w:rsid w:val="006E7D03"/>
    <w:rsid w:val="006F036E"/>
    <w:rsid w:val="006F06E2"/>
    <w:rsid w:val="006F095B"/>
    <w:rsid w:val="006F0A34"/>
    <w:rsid w:val="006F0A47"/>
    <w:rsid w:val="006F0BDC"/>
    <w:rsid w:val="006F0D13"/>
    <w:rsid w:val="006F11E5"/>
    <w:rsid w:val="006F16CE"/>
    <w:rsid w:val="006F1739"/>
    <w:rsid w:val="006F17DA"/>
    <w:rsid w:val="006F1CA1"/>
    <w:rsid w:val="006F1E82"/>
    <w:rsid w:val="006F1EA3"/>
    <w:rsid w:val="006F21DA"/>
    <w:rsid w:val="006F243E"/>
    <w:rsid w:val="006F2505"/>
    <w:rsid w:val="006F27F5"/>
    <w:rsid w:val="006F2A56"/>
    <w:rsid w:val="006F2E26"/>
    <w:rsid w:val="006F31ED"/>
    <w:rsid w:val="006F3417"/>
    <w:rsid w:val="006F36BE"/>
    <w:rsid w:val="006F3990"/>
    <w:rsid w:val="006F4846"/>
    <w:rsid w:val="006F4853"/>
    <w:rsid w:val="006F4902"/>
    <w:rsid w:val="006F499F"/>
    <w:rsid w:val="006F4B20"/>
    <w:rsid w:val="006F4B6E"/>
    <w:rsid w:val="006F4CDA"/>
    <w:rsid w:val="006F50AF"/>
    <w:rsid w:val="006F51EC"/>
    <w:rsid w:val="006F5322"/>
    <w:rsid w:val="006F5860"/>
    <w:rsid w:val="006F5DB0"/>
    <w:rsid w:val="006F5F9F"/>
    <w:rsid w:val="006F6FD1"/>
    <w:rsid w:val="006F757F"/>
    <w:rsid w:val="006F7787"/>
    <w:rsid w:val="006F78BF"/>
    <w:rsid w:val="006F79CA"/>
    <w:rsid w:val="006F7DBB"/>
    <w:rsid w:val="00700303"/>
    <w:rsid w:val="007003BA"/>
    <w:rsid w:val="0070059D"/>
    <w:rsid w:val="00700989"/>
    <w:rsid w:val="00700FC4"/>
    <w:rsid w:val="007012ED"/>
    <w:rsid w:val="0070159D"/>
    <w:rsid w:val="007018BF"/>
    <w:rsid w:val="00701E1B"/>
    <w:rsid w:val="00701EDB"/>
    <w:rsid w:val="00702012"/>
    <w:rsid w:val="00702227"/>
    <w:rsid w:val="007026FA"/>
    <w:rsid w:val="00702CD6"/>
    <w:rsid w:val="00702DAA"/>
    <w:rsid w:val="00703951"/>
    <w:rsid w:val="00703A6E"/>
    <w:rsid w:val="00703CA2"/>
    <w:rsid w:val="00703DB7"/>
    <w:rsid w:val="007040A6"/>
    <w:rsid w:val="007044FB"/>
    <w:rsid w:val="00704920"/>
    <w:rsid w:val="00704B33"/>
    <w:rsid w:val="00705CB2"/>
    <w:rsid w:val="00705D3F"/>
    <w:rsid w:val="00705E4E"/>
    <w:rsid w:val="0070642E"/>
    <w:rsid w:val="00706EE5"/>
    <w:rsid w:val="0070712A"/>
    <w:rsid w:val="00707782"/>
    <w:rsid w:val="0070780B"/>
    <w:rsid w:val="00707EF4"/>
    <w:rsid w:val="00707F84"/>
    <w:rsid w:val="00710065"/>
    <w:rsid w:val="0071030E"/>
    <w:rsid w:val="0071085F"/>
    <w:rsid w:val="00710C93"/>
    <w:rsid w:val="00710EDA"/>
    <w:rsid w:val="0071113F"/>
    <w:rsid w:val="00711D40"/>
    <w:rsid w:val="00711FEB"/>
    <w:rsid w:val="0071246C"/>
    <w:rsid w:val="00712A73"/>
    <w:rsid w:val="00713118"/>
    <w:rsid w:val="0071324F"/>
    <w:rsid w:val="00713630"/>
    <w:rsid w:val="00713F54"/>
    <w:rsid w:val="00714641"/>
    <w:rsid w:val="007148AD"/>
    <w:rsid w:val="007148EC"/>
    <w:rsid w:val="0071493B"/>
    <w:rsid w:val="00714AC1"/>
    <w:rsid w:val="00714DA7"/>
    <w:rsid w:val="007154FB"/>
    <w:rsid w:val="00715758"/>
    <w:rsid w:val="0071591F"/>
    <w:rsid w:val="00715F45"/>
    <w:rsid w:val="00716030"/>
    <w:rsid w:val="00716070"/>
    <w:rsid w:val="007161E5"/>
    <w:rsid w:val="00716466"/>
    <w:rsid w:val="00716B27"/>
    <w:rsid w:val="00717151"/>
    <w:rsid w:val="007171A6"/>
    <w:rsid w:val="0071723A"/>
    <w:rsid w:val="00717827"/>
    <w:rsid w:val="00717A70"/>
    <w:rsid w:val="00717C90"/>
    <w:rsid w:val="00717D58"/>
    <w:rsid w:val="00717EBC"/>
    <w:rsid w:val="00720103"/>
    <w:rsid w:val="00720205"/>
    <w:rsid w:val="007205FF"/>
    <w:rsid w:val="007206A8"/>
    <w:rsid w:val="00720823"/>
    <w:rsid w:val="00720835"/>
    <w:rsid w:val="00720A90"/>
    <w:rsid w:val="007211CB"/>
    <w:rsid w:val="007213F2"/>
    <w:rsid w:val="007223A1"/>
    <w:rsid w:val="00722613"/>
    <w:rsid w:val="00722A1B"/>
    <w:rsid w:val="00722AC3"/>
    <w:rsid w:val="00723157"/>
    <w:rsid w:val="00723499"/>
    <w:rsid w:val="0072364E"/>
    <w:rsid w:val="00723B92"/>
    <w:rsid w:val="00723D83"/>
    <w:rsid w:val="00723EF2"/>
    <w:rsid w:val="00724C18"/>
    <w:rsid w:val="00724DBD"/>
    <w:rsid w:val="00724DE6"/>
    <w:rsid w:val="00724F30"/>
    <w:rsid w:val="0072523A"/>
    <w:rsid w:val="0072523B"/>
    <w:rsid w:val="007252BB"/>
    <w:rsid w:val="00725363"/>
    <w:rsid w:val="0072576A"/>
    <w:rsid w:val="007257C6"/>
    <w:rsid w:val="0072593C"/>
    <w:rsid w:val="007259A3"/>
    <w:rsid w:val="007264C3"/>
    <w:rsid w:val="007266D1"/>
    <w:rsid w:val="007269CF"/>
    <w:rsid w:val="007269DA"/>
    <w:rsid w:val="007269F7"/>
    <w:rsid w:val="00726AAD"/>
    <w:rsid w:val="00726B15"/>
    <w:rsid w:val="0072748A"/>
    <w:rsid w:val="00727809"/>
    <w:rsid w:val="007279EB"/>
    <w:rsid w:val="00727A6C"/>
    <w:rsid w:val="00727C0F"/>
    <w:rsid w:val="00727D09"/>
    <w:rsid w:val="00727D1E"/>
    <w:rsid w:val="00727E80"/>
    <w:rsid w:val="007305EA"/>
    <w:rsid w:val="00730724"/>
    <w:rsid w:val="00730964"/>
    <w:rsid w:val="00730A07"/>
    <w:rsid w:val="00730CCA"/>
    <w:rsid w:val="00730DD6"/>
    <w:rsid w:val="007310B6"/>
    <w:rsid w:val="007318BA"/>
    <w:rsid w:val="00731B77"/>
    <w:rsid w:val="007320AF"/>
    <w:rsid w:val="007324A4"/>
    <w:rsid w:val="0073259D"/>
    <w:rsid w:val="00732652"/>
    <w:rsid w:val="00732786"/>
    <w:rsid w:val="00732B1D"/>
    <w:rsid w:val="00732B29"/>
    <w:rsid w:val="00732DB6"/>
    <w:rsid w:val="00733748"/>
    <w:rsid w:val="0073393F"/>
    <w:rsid w:val="00733C12"/>
    <w:rsid w:val="00733CB6"/>
    <w:rsid w:val="00733F77"/>
    <w:rsid w:val="00734325"/>
    <w:rsid w:val="00734445"/>
    <w:rsid w:val="0073520D"/>
    <w:rsid w:val="00735591"/>
    <w:rsid w:val="00735776"/>
    <w:rsid w:val="007358A2"/>
    <w:rsid w:val="007358B6"/>
    <w:rsid w:val="00735AE1"/>
    <w:rsid w:val="00735CB3"/>
    <w:rsid w:val="00735E22"/>
    <w:rsid w:val="0073661E"/>
    <w:rsid w:val="00736652"/>
    <w:rsid w:val="00736828"/>
    <w:rsid w:val="00736B0A"/>
    <w:rsid w:val="007372CE"/>
    <w:rsid w:val="00737479"/>
    <w:rsid w:val="007374BC"/>
    <w:rsid w:val="00737651"/>
    <w:rsid w:val="00737B23"/>
    <w:rsid w:val="00737D1C"/>
    <w:rsid w:val="007404F5"/>
    <w:rsid w:val="007405CA"/>
    <w:rsid w:val="007406C3"/>
    <w:rsid w:val="00740CFE"/>
    <w:rsid w:val="00741053"/>
    <w:rsid w:val="007417D1"/>
    <w:rsid w:val="00741B42"/>
    <w:rsid w:val="00741C80"/>
    <w:rsid w:val="00741D17"/>
    <w:rsid w:val="00742775"/>
    <w:rsid w:val="007432D7"/>
    <w:rsid w:val="00743599"/>
    <w:rsid w:val="00743AAD"/>
    <w:rsid w:val="00743CF8"/>
    <w:rsid w:val="00744226"/>
    <w:rsid w:val="00744B77"/>
    <w:rsid w:val="00745156"/>
    <w:rsid w:val="007451BB"/>
    <w:rsid w:val="007453EC"/>
    <w:rsid w:val="00745497"/>
    <w:rsid w:val="007454FB"/>
    <w:rsid w:val="0074589E"/>
    <w:rsid w:val="00745DFE"/>
    <w:rsid w:val="007464FD"/>
    <w:rsid w:val="007467A6"/>
    <w:rsid w:val="00746B0B"/>
    <w:rsid w:val="00746DC9"/>
    <w:rsid w:val="00746E83"/>
    <w:rsid w:val="0074743C"/>
    <w:rsid w:val="00747E33"/>
    <w:rsid w:val="00747FF0"/>
    <w:rsid w:val="00750354"/>
    <w:rsid w:val="00750375"/>
    <w:rsid w:val="00750447"/>
    <w:rsid w:val="007505B3"/>
    <w:rsid w:val="00750A4D"/>
    <w:rsid w:val="00751189"/>
    <w:rsid w:val="00752046"/>
    <w:rsid w:val="00752351"/>
    <w:rsid w:val="007523A6"/>
    <w:rsid w:val="00752405"/>
    <w:rsid w:val="00752545"/>
    <w:rsid w:val="0075295A"/>
    <w:rsid w:val="007529A8"/>
    <w:rsid w:val="00752CB2"/>
    <w:rsid w:val="00752EE0"/>
    <w:rsid w:val="0075329C"/>
    <w:rsid w:val="00753303"/>
    <w:rsid w:val="00753A79"/>
    <w:rsid w:val="00754581"/>
    <w:rsid w:val="00754693"/>
    <w:rsid w:val="0075498C"/>
    <w:rsid w:val="00754C66"/>
    <w:rsid w:val="00755444"/>
    <w:rsid w:val="007555FE"/>
    <w:rsid w:val="007557BB"/>
    <w:rsid w:val="00755F97"/>
    <w:rsid w:val="00756178"/>
    <w:rsid w:val="0075634A"/>
    <w:rsid w:val="007564AB"/>
    <w:rsid w:val="00756735"/>
    <w:rsid w:val="00756A57"/>
    <w:rsid w:val="0075721D"/>
    <w:rsid w:val="007577F6"/>
    <w:rsid w:val="0075794F"/>
    <w:rsid w:val="00757964"/>
    <w:rsid w:val="00757972"/>
    <w:rsid w:val="00757AB7"/>
    <w:rsid w:val="00757C95"/>
    <w:rsid w:val="00757EA2"/>
    <w:rsid w:val="00757F1A"/>
    <w:rsid w:val="00757F9E"/>
    <w:rsid w:val="007601BB"/>
    <w:rsid w:val="007603AA"/>
    <w:rsid w:val="007604E8"/>
    <w:rsid w:val="007605E8"/>
    <w:rsid w:val="007618D2"/>
    <w:rsid w:val="00761E4F"/>
    <w:rsid w:val="007620C9"/>
    <w:rsid w:val="00762918"/>
    <w:rsid w:val="00762CEE"/>
    <w:rsid w:val="00762D08"/>
    <w:rsid w:val="00763026"/>
    <w:rsid w:val="0076306C"/>
    <w:rsid w:val="007630F8"/>
    <w:rsid w:val="00763321"/>
    <w:rsid w:val="007635DB"/>
    <w:rsid w:val="00763A40"/>
    <w:rsid w:val="00763A8E"/>
    <w:rsid w:val="00764001"/>
    <w:rsid w:val="0076436B"/>
    <w:rsid w:val="00764A2B"/>
    <w:rsid w:val="00764F51"/>
    <w:rsid w:val="007656E6"/>
    <w:rsid w:val="00765E0B"/>
    <w:rsid w:val="00765E34"/>
    <w:rsid w:val="00765FD1"/>
    <w:rsid w:val="007660F3"/>
    <w:rsid w:val="00766663"/>
    <w:rsid w:val="00767005"/>
    <w:rsid w:val="00767510"/>
    <w:rsid w:val="0076780B"/>
    <w:rsid w:val="00770A0F"/>
    <w:rsid w:val="0077123B"/>
    <w:rsid w:val="007713FD"/>
    <w:rsid w:val="0077155E"/>
    <w:rsid w:val="007717FB"/>
    <w:rsid w:val="007718FE"/>
    <w:rsid w:val="00771EE5"/>
    <w:rsid w:val="007724D1"/>
    <w:rsid w:val="0077272A"/>
    <w:rsid w:val="00773C67"/>
    <w:rsid w:val="00774235"/>
    <w:rsid w:val="00774249"/>
    <w:rsid w:val="007743D2"/>
    <w:rsid w:val="0077444A"/>
    <w:rsid w:val="00774892"/>
    <w:rsid w:val="007748FA"/>
    <w:rsid w:val="00774F08"/>
    <w:rsid w:val="00775200"/>
    <w:rsid w:val="0077593C"/>
    <w:rsid w:val="00775A1C"/>
    <w:rsid w:val="00775A31"/>
    <w:rsid w:val="00776129"/>
    <w:rsid w:val="0077623D"/>
    <w:rsid w:val="0077627B"/>
    <w:rsid w:val="007762F0"/>
    <w:rsid w:val="00776312"/>
    <w:rsid w:val="0077658F"/>
    <w:rsid w:val="00776635"/>
    <w:rsid w:val="00777499"/>
    <w:rsid w:val="00777836"/>
    <w:rsid w:val="00777C4A"/>
    <w:rsid w:val="00777EF3"/>
    <w:rsid w:val="00780750"/>
    <w:rsid w:val="0078088E"/>
    <w:rsid w:val="00780A95"/>
    <w:rsid w:val="00780CED"/>
    <w:rsid w:val="00780E2F"/>
    <w:rsid w:val="00780F49"/>
    <w:rsid w:val="00781070"/>
    <w:rsid w:val="007810DF"/>
    <w:rsid w:val="00781107"/>
    <w:rsid w:val="007811C5"/>
    <w:rsid w:val="00781723"/>
    <w:rsid w:val="007819B2"/>
    <w:rsid w:val="00781A07"/>
    <w:rsid w:val="00781A2A"/>
    <w:rsid w:val="00781A43"/>
    <w:rsid w:val="00781D22"/>
    <w:rsid w:val="0078211F"/>
    <w:rsid w:val="00782190"/>
    <w:rsid w:val="007821C3"/>
    <w:rsid w:val="0078275E"/>
    <w:rsid w:val="007827F2"/>
    <w:rsid w:val="00783D23"/>
    <w:rsid w:val="00783FB9"/>
    <w:rsid w:val="007841EE"/>
    <w:rsid w:val="007847D5"/>
    <w:rsid w:val="0078495B"/>
    <w:rsid w:val="0078530D"/>
    <w:rsid w:val="007853BE"/>
    <w:rsid w:val="0078561C"/>
    <w:rsid w:val="007856AF"/>
    <w:rsid w:val="007857E1"/>
    <w:rsid w:val="007859CD"/>
    <w:rsid w:val="00786113"/>
    <w:rsid w:val="00786353"/>
    <w:rsid w:val="00786A4E"/>
    <w:rsid w:val="00786C26"/>
    <w:rsid w:val="00786F14"/>
    <w:rsid w:val="00786FAE"/>
    <w:rsid w:val="0078745E"/>
    <w:rsid w:val="0078767E"/>
    <w:rsid w:val="00787BF4"/>
    <w:rsid w:val="00787C47"/>
    <w:rsid w:val="00787E01"/>
    <w:rsid w:val="00787E27"/>
    <w:rsid w:val="00787EB6"/>
    <w:rsid w:val="00787F93"/>
    <w:rsid w:val="00790185"/>
    <w:rsid w:val="007904A8"/>
    <w:rsid w:val="00790603"/>
    <w:rsid w:val="007909AA"/>
    <w:rsid w:val="00790D51"/>
    <w:rsid w:val="00790DC3"/>
    <w:rsid w:val="007914FC"/>
    <w:rsid w:val="007918C4"/>
    <w:rsid w:val="00791D1C"/>
    <w:rsid w:val="00791EB5"/>
    <w:rsid w:val="0079232E"/>
    <w:rsid w:val="00792551"/>
    <w:rsid w:val="007926DF"/>
    <w:rsid w:val="007928D5"/>
    <w:rsid w:val="00792CA5"/>
    <w:rsid w:val="00793025"/>
    <w:rsid w:val="007931CD"/>
    <w:rsid w:val="00793E18"/>
    <w:rsid w:val="00793E8E"/>
    <w:rsid w:val="0079457B"/>
    <w:rsid w:val="00794A57"/>
    <w:rsid w:val="00794AC7"/>
    <w:rsid w:val="00794CA4"/>
    <w:rsid w:val="0079526C"/>
    <w:rsid w:val="007952A9"/>
    <w:rsid w:val="00795914"/>
    <w:rsid w:val="00795918"/>
    <w:rsid w:val="00795B55"/>
    <w:rsid w:val="00795F14"/>
    <w:rsid w:val="007967CB"/>
    <w:rsid w:val="0079687E"/>
    <w:rsid w:val="007969E4"/>
    <w:rsid w:val="00796AAC"/>
    <w:rsid w:val="00796DF7"/>
    <w:rsid w:val="00796EF8"/>
    <w:rsid w:val="007972EA"/>
    <w:rsid w:val="00797922"/>
    <w:rsid w:val="007A019C"/>
    <w:rsid w:val="007A01A8"/>
    <w:rsid w:val="007A0265"/>
    <w:rsid w:val="007A02FE"/>
    <w:rsid w:val="007A03A8"/>
    <w:rsid w:val="007A0851"/>
    <w:rsid w:val="007A0B57"/>
    <w:rsid w:val="007A0E7D"/>
    <w:rsid w:val="007A0FA7"/>
    <w:rsid w:val="007A106E"/>
    <w:rsid w:val="007A1A5E"/>
    <w:rsid w:val="007A1AAF"/>
    <w:rsid w:val="007A1E5F"/>
    <w:rsid w:val="007A2222"/>
    <w:rsid w:val="007A232F"/>
    <w:rsid w:val="007A24A6"/>
    <w:rsid w:val="007A266C"/>
    <w:rsid w:val="007A2D46"/>
    <w:rsid w:val="007A2DC3"/>
    <w:rsid w:val="007A2F4C"/>
    <w:rsid w:val="007A302E"/>
    <w:rsid w:val="007A356C"/>
    <w:rsid w:val="007A38C0"/>
    <w:rsid w:val="007A43FB"/>
    <w:rsid w:val="007A4567"/>
    <w:rsid w:val="007A4CA3"/>
    <w:rsid w:val="007A4CA6"/>
    <w:rsid w:val="007A4E53"/>
    <w:rsid w:val="007A4E84"/>
    <w:rsid w:val="007A5444"/>
    <w:rsid w:val="007A5886"/>
    <w:rsid w:val="007A5B83"/>
    <w:rsid w:val="007A600C"/>
    <w:rsid w:val="007A65AD"/>
    <w:rsid w:val="007A6A6A"/>
    <w:rsid w:val="007A6F0F"/>
    <w:rsid w:val="007A7A0E"/>
    <w:rsid w:val="007A7C33"/>
    <w:rsid w:val="007A7D09"/>
    <w:rsid w:val="007A7D2C"/>
    <w:rsid w:val="007B0126"/>
    <w:rsid w:val="007B03E2"/>
    <w:rsid w:val="007B0560"/>
    <w:rsid w:val="007B07E5"/>
    <w:rsid w:val="007B093B"/>
    <w:rsid w:val="007B0BE0"/>
    <w:rsid w:val="007B0FD0"/>
    <w:rsid w:val="007B11A8"/>
    <w:rsid w:val="007B13F4"/>
    <w:rsid w:val="007B2090"/>
    <w:rsid w:val="007B2513"/>
    <w:rsid w:val="007B281C"/>
    <w:rsid w:val="007B2A36"/>
    <w:rsid w:val="007B2E46"/>
    <w:rsid w:val="007B3139"/>
    <w:rsid w:val="007B3974"/>
    <w:rsid w:val="007B4697"/>
    <w:rsid w:val="007B5929"/>
    <w:rsid w:val="007B6051"/>
    <w:rsid w:val="007B679D"/>
    <w:rsid w:val="007B682A"/>
    <w:rsid w:val="007B6D26"/>
    <w:rsid w:val="007B6DB1"/>
    <w:rsid w:val="007B70A5"/>
    <w:rsid w:val="007B7101"/>
    <w:rsid w:val="007B724E"/>
    <w:rsid w:val="007B74FA"/>
    <w:rsid w:val="007B76BE"/>
    <w:rsid w:val="007B77BB"/>
    <w:rsid w:val="007B7BA9"/>
    <w:rsid w:val="007B7F0F"/>
    <w:rsid w:val="007C04CC"/>
    <w:rsid w:val="007C0CAF"/>
    <w:rsid w:val="007C0D13"/>
    <w:rsid w:val="007C169A"/>
    <w:rsid w:val="007C1738"/>
    <w:rsid w:val="007C1900"/>
    <w:rsid w:val="007C1FBF"/>
    <w:rsid w:val="007C20CA"/>
    <w:rsid w:val="007C2308"/>
    <w:rsid w:val="007C23AA"/>
    <w:rsid w:val="007C2492"/>
    <w:rsid w:val="007C2837"/>
    <w:rsid w:val="007C2B6D"/>
    <w:rsid w:val="007C2C35"/>
    <w:rsid w:val="007C2F85"/>
    <w:rsid w:val="007C372E"/>
    <w:rsid w:val="007C3E0F"/>
    <w:rsid w:val="007C3FFF"/>
    <w:rsid w:val="007C40C9"/>
    <w:rsid w:val="007C43AE"/>
    <w:rsid w:val="007C4B35"/>
    <w:rsid w:val="007C4D2A"/>
    <w:rsid w:val="007C4FF8"/>
    <w:rsid w:val="007C542A"/>
    <w:rsid w:val="007C54D0"/>
    <w:rsid w:val="007C54EA"/>
    <w:rsid w:val="007C55B5"/>
    <w:rsid w:val="007C5661"/>
    <w:rsid w:val="007C577A"/>
    <w:rsid w:val="007C5DD1"/>
    <w:rsid w:val="007C6BF1"/>
    <w:rsid w:val="007C6CA8"/>
    <w:rsid w:val="007C71B8"/>
    <w:rsid w:val="007C71BB"/>
    <w:rsid w:val="007C75A8"/>
    <w:rsid w:val="007C75B0"/>
    <w:rsid w:val="007C75FE"/>
    <w:rsid w:val="007D06B4"/>
    <w:rsid w:val="007D0A8F"/>
    <w:rsid w:val="007D0CB3"/>
    <w:rsid w:val="007D1094"/>
    <w:rsid w:val="007D10A8"/>
    <w:rsid w:val="007D11B0"/>
    <w:rsid w:val="007D145D"/>
    <w:rsid w:val="007D2205"/>
    <w:rsid w:val="007D233C"/>
    <w:rsid w:val="007D2A86"/>
    <w:rsid w:val="007D2AAA"/>
    <w:rsid w:val="007D2C6A"/>
    <w:rsid w:val="007D2DD7"/>
    <w:rsid w:val="007D326F"/>
    <w:rsid w:val="007D34B6"/>
    <w:rsid w:val="007D35F5"/>
    <w:rsid w:val="007D3736"/>
    <w:rsid w:val="007D375B"/>
    <w:rsid w:val="007D37C2"/>
    <w:rsid w:val="007D3E1B"/>
    <w:rsid w:val="007D46B8"/>
    <w:rsid w:val="007D47E5"/>
    <w:rsid w:val="007D4DEE"/>
    <w:rsid w:val="007D5935"/>
    <w:rsid w:val="007D59BF"/>
    <w:rsid w:val="007D5ADC"/>
    <w:rsid w:val="007D5D6D"/>
    <w:rsid w:val="007D6058"/>
    <w:rsid w:val="007D611E"/>
    <w:rsid w:val="007D62F9"/>
    <w:rsid w:val="007D6796"/>
    <w:rsid w:val="007D7655"/>
    <w:rsid w:val="007D771D"/>
    <w:rsid w:val="007D781C"/>
    <w:rsid w:val="007D7C6F"/>
    <w:rsid w:val="007D7DAF"/>
    <w:rsid w:val="007D7EAD"/>
    <w:rsid w:val="007E02C7"/>
    <w:rsid w:val="007E04C1"/>
    <w:rsid w:val="007E0A17"/>
    <w:rsid w:val="007E19D0"/>
    <w:rsid w:val="007E1E94"/>
    <w:rsid w:val="007E1FC3"/>
    <w:rsid w:val="007E22C0"/>
    <w:rsid w:val="007E25D6"/>
    <w:rsid w:val="007E2A0C"/>
    <w:rsid w:val="007E3A6B"/>
    <w:rsid w:val="007E44AA"/>
    <w:rsid w:val="007E48C3"/>
    <w:rsid w:val="007E54F8"/>
    <w:rsid w:val="007E5743"/>
    <w:rsid w:val="007E5763"/>
    <w:rsid w:val="007E5A8D"/>
    <w:rsid w:val="007E5EB9"/>
    <w:rsid w:val="007E63BC"/>
    <w:rsid w:val="007E64FF"/>
    <w:rsid w:val="007E6A8E"/>
    <w:rsid w:val="007E6CC7"/>
    <w:rsid w:val="007E6D00"/>
    <w:rsid w:val="007E70E7"/>
    <w:rsid w:val="007E749D"/>
    <w:rsid w:val="007E7F0F"/>
    <w:rsid w:val="007F006E"/>
    <w:rsid w:val="007F07CB"/>
    <w:rsid w:val="007F0979"/>
    <w:rsid w:val="007F0B49"/>
    <w:rsid w:val="007F0BBC"/>
    <w:rsid w:val="007F0C8E"/>
    <w:rsid w:val="007F0F16"/>
    <w:rsid w:val="007F107D"/>
    <w:rsid w:val="007F1091"/>
    <w:rsid w:val="007F11CB"/>
    <w:rsid w:val="007F1277"/>
    <w:rsid w:val="007F1613"/>
    <w:rsid w:val="007F169D"/>
    <w:rsid w:val="007F1712"/>
    <w:rsid w:val="007F20D7"/>
    <w:rsid w:val="007F240D"/>
    <w:rsid w:val="007F243D"/>
    <w:rsid w:val="007F2958"/>
    <w:rsid w:val="007F29C0"/>
    <w:rsid w:val="007F37BD"/>
    <w:rsid w:val="007F3878"/>
    <w:rsid w:val="007F3A98"/>
    <w:rsid w:val="007F4142"/>
    <w:rsid w:val="007F4727"/>
    <w:rsid w:val="007F491C"/>
    <w:rsid w:val="007F4CEA"/>
    <w:rsid w:val="007F5099"/>
    <w:rsid w:val="007F67A2"/>
    <w:rsid w:val="007F67F5"/>
    <w:rsid w:val="007F687A"/>
    <w:rsid w:val="007F6C27"/>
    <w:rsid w:val="007F7007"/>
    <w:rsid w:val="007F70BF"/>
    <w:rsid w:val="007F70CB"/>
    <w:rsid w:val="007F73D1"/>
    <w:rsid w:val="007F7401"/>
    <w:rsid w:val="007F7575"/>
    <w:rsid w:val="007F77B7"/>
    <w:rsid w:val="00800815"/>
    <w:rsid w:val="00800A37"/>
    <w:rsid w:val="00800BC1"/>
    <w:rsid w:val="00801058"/>
    <w:rsid w:val="00801077"/>
    <w:rsid w:val="0080155C"/>
    <w:rsid w:val="00801B23"/>
    <w:rsid w:val="00801E8D"/>
    <w:rsid w:val="00801EC0"/>
    <w:rsid w:val="00802C18"/>
    <w:rsid w:val="00802FBC"/>
    <w:rsid w:val="00803010"/>
    <w:rsid w:val="0080316E"/>
    <w:rsid w:val="00803708"/>
    <w:rsid w:val="00803E35"/>
    <w:rsid w:val="00803F0F"/>
    <w:rsid w:val="00804B1B"/>
    <w:rsid w:val="008053CF"/>
    <w:rsid w:val="00805B2C"/>
    <w:rsid w:val="00805B4C"/>
    <w:rsid w:val="00805E28"/>
    <w:rsid w:val="00805E96"/>
    <w:rsid w:val="0080619A"/>
    <w:rsid w:val="008061CF"/>
    <w:rsid w:val="008061DE"/>
    <w:rsid w:val="0080629B"/>
    <w:rsid w:val="008066A1"/>
    <w:rsid w:val="0080675C"/>
    <w:rsid w:val="0080693C"/>
    <w:rsid w:val="00806A6D"/>
    <w:rsid w:val="00806B51"/>
    <w:rsid w:val="00806F25"/>
    <w:rsid w:val="00807067"/>
    <w:rsid w:val="0080711D"/>
    <w:rsid w:val="008071B4"/>
    <w:rsid w:val="008074FE"/>
    <w:rsid w:val="008102BF"/>
    <w:rsid w:val="00810412"/>
    <w:rsid w:val="00810B33"/>
    <w:rsid w:val="00810C12"/>
    <w:rsid w:val="00811112"/>
    <w:rsid w:val="00811330"/>
    <w:rsid w:val="00811590"/>
    <w:rsid w:val="008116AE"/>
    <w:rsid w:val="0081183F"/>
    <w:rsid w:val="0081214F"/>
    <w:rsid w:val="00812250"/>
    <w:rsid w:val="00812274"/>
    <w:rsid w:val="008139CA"/>
    <w:rsid w:val="008139F8"/>
    <w:rsid w:val="00813D97"/>
    <w:rsid w:val="008141AD"/>
    <w:rsid w:val="008142A8"/>
    <w:rsid w:val="00814576"/>
    <w:rsid w:val="00814ED9"/>
    <w:rsid w:val="00814FBA"/>
    <w:rsid w:val="0081525B"/>
    <w:rsid w:val="008153F1"/>
    <w:rsid w:val="00815C70"/>
    <w:rsid w:val="00815DC5"/>
    <w:rsid w:val="00815FFD"/>
    <w:rsid w:val="0081655D"/>
    <w:rsid w:val="00816FB1"/>
    <w:rsid w:val="00817251"/>
    <w:rsid w:val="008172BF"/>
    <w:rsid w:val="00817C12"/>
    <w:rsid w:val="00817C96"/>
    <w:rsid w:val="00817DDC"/>
    <w:rsid w:val="0082077A"/>
    <w:rsid w:val="00820AB4"/>
    <w:rsid w:val="00820D3F"/>
    <w:rsid w:val="0082158D"/>
    <w:rsid w:val="00821666"/>
    <w:rsid w:val="0082166E"/>
    <w:rsid w:val="00822743"/>
    <w:rsid w:val="008229A9"/>
    <w:rsid w:val="00822F96"/>
    <w:rsid w:val="008230B4"/>
    <w:rsid w:val="008232BB"/>
    <w:rsid w:val="00823E0F"/>
    <w:rsid w:val="00823EBA"/>
    <w:rsid w:val="00824200"/>
    <w:rsid w:val="00824204"/>
    <w:rsid w:val="00824971"/>
    <w:rsid w:val="00824A45"/>
    <w:rsid w:val="008251C2"/>
    <w:rsid w:val="0082523C"/>
    <w:rsid w:val="008252AE"/>
    <w:rsid w:val="0082538E"/>
    <w:rsid w:val="00825765"/>
    <w:rsid w:val="00825A8C"/>
    <w:rsid w:val="00825DE9"/>
    <w:rsid w:val="00826042"/>
    <w:rsid w:val="00826154"/>
    <w:rsid w:val="00826297"/>
    <w:rsid w:val="008265D3"/>
    <w:rsid w:val="0082675A"/>
    <w:rsid w:val="00826FCA"/>
    <w:rsid w:val="00827BEF"/>
    <w:rsid w:val="00827DDB"/>
    <w:rsid w:val="00830059"/>
    <w:rsid w:val="008301BA"/>
    <w:rsid w:val="008303C9"/>
    <w:rsid w:val="00830530"/>
    <w:rsid w:val="008309D5"/>
    <w:rsid w:val="00830EDC"/>
    <w:rsid w:val="008312F2"/>
    <w:rsid w:val="00831325"/>
    <w:rsid w:val="0083198E"/>
    <w:rsid w:val="00831B8B"/>
    <w:rsid w:val="00831D2D"/>
    <w:rsid w:val="00831E49"/>
    <w:rsid w:val="008321F5"/>
    <w:rsid w:val="008324CE"/>
    <w:rsid w:val="00832672"/>
    <w:rsid w:val="0083273A"/>
    <w:rsid w:val="00832820"/>
    <w:rsid w:val="00832865"/>
    <w:rsid w:val="00832976"/>
    <w:rsid w:val="00832A10"/>
    <w:rsid w:val="008332D0"/>
    <w:rsid w:val="00833611"/>
    <w:rsid w:val="0083368D"/>
    <w:rsid w:val="00833808"/>
    <w:rsid w:val="0083381D"/>
    <w:rsid w:val="00833D50"/>
    <w:rsid w:val="00833F91"/>
    <w:rsid w:val="00834187"/>
    <w:rsid w:val="00834239"/>
    <w:rsid w:val="0083451B"/>
    <w:rsid w:val="00834874"/>
    <w:rsid w:val="00834B0B"/>
    <w:rsid w:val="00834CF6"/>
    <w:rsid w:val="00834D72"/>
    <w:rsid w:val="00834DDE"/>
    <w:rsid w:val="00834E0B"/>
    <w:rsid w:val="00834E44"/>
    <w:rsid w:val="00834EBF"/>
    <w:rsid w:val="0083512D"/>
    <w:rsid w:val="008353C5"/>
    <w:rsid w:val="008356E8"/>
    <w:rsid w:val="008357D5"/>
    <w:rsid w:val="00836331"/>
    <w:rsid w:val="00836683"/>
    <w:rsid w:val="008369D9"/>
    <w:rsid w:val="00836B82"/>
    <w:rsid w:val="00836EEC"/>
    <w:rsid w:val="00836FC5"/>
    <w:rsid w:val="00837045"/>
    <w:rsid w:val="008372E7"/>
    <w:rsid w:val="00837345"/>
    <w:rsid w:val="0083743A"/>
    <w:rsid w:val="008377F5"/>
    <w:rsid w:val="00837E88"/>
    <w:rsid w:val="00837FF9"/>
    <w:rsid w:val="00840A65"/>
    <w:rsid w:val="00840B56"/>
    <w:rsid w:val="00841299"/>
    <w:rsid w:val="00841A56"/>
    <w:rsid w:val="00842407"/>
    <w:rsid w:val="00842589"/>
    <w:rsid w:val="00842A72"/>
    <w:rsid w:val="00842F67"/>
    <w:rsid w:val="0084336F"/>
    <w:rsid w:val="00843787"/>
    <w:rsid w:val="00844147"/>
    <w:rsid w:val="00844322"/>
    <w:rsid w:val="008443BE"/>
    <w:rsid w:val="0084476D"/>
    <w:rsid w:val="008447DD"/>
    <w:rsid w:val="00844930"/>
    <w:rsid w:val="00844AAA"/>
    <w:rsid w:val="00845ADD"/>
    <w:rsid w:val="00845B02"/>
    <w:rsid w:val="00845B3F"/>
    <w:rsid w:val="00845D7D"/>
    <w:rsid w:val="00845EC7"/>
    <w:rsid w:val="00845F13"/>
    <w:rsid w:val="00845FFB"/>
    <w:rsid w:val="00846C1C"/>
    <w:rsid w:val="00846DC8"/>
    <w:rsid w:val="00846FCA"/>
    <w:rsid w:val="00847096"/>
    <w:rsid w:val="00847387"/>
    <w:rsid w:val="008475AF"/>
    <w:rsid w:val="00847E4D"/>
    <w:rsid w:val="00850664"/>
    <w:rsid w:val="00850798"/>
    <w:rsid w:val="00850B28"/>
    <w:rsid w:val="00850CCC"/>
    <w:rsid w:val="00850CF6"/>
    <w:rsid w:val="00850F0D"/>
    <w:rsid w:val="00851085"/>
    <w:rsid w:val="008511E1"/>
    <w:rsid w:val="0085130D"/>
    <w:rsid w:val="00851374"/>
    <w:rsid w:val="008513BE"/>
    <w:rsid w:val="00851452"/>
    <w:rsid w:val="0085166E"/>
    <w:rsid w:val="0085180F"/>
    <w:rsid w:val="00851F35"/>
    <w:rsid w:val="00851FEB"/>
    <w:rsid w:val="00852310"/>
    <w:rsid w:val="00852963"/>
    <w:rsid w:val="00852973"/>
    <w:rsid w:val="008529CF"/>
    <w:rsid w:val="00852D66"/>
    <w:rsid w:val="00852EAC"/>
    <w:rsid w:val="00853182"/>
    <w:rsid w:val="00853345"/>
    <w:rsid w:val="00853C95"/>
    <w:rsid w:val="00853FBC"/>
    <w:rsid w:val="00854568"/>
    <w:rsid w:val="0085465B"/>
    <w:rsid w:val="00854A60"/>
    <w:rsid w:val="00854D7C"/>
    <w:rsid w:val="00854E0E"/>
    <w:rsid w:val="00854E6E"/>
    <w:rsid w:val="00854FE2"/>
    <w:rsid w:val="008556D8"/>
    <w:rsid w:val="008558FF"/>
    <w:rsid w:val="00855DB0"/>
    <w:rsid w:val="00855DC8"/>
    <w:rsid w:val="0085655A"/>
    <w:rsid w:val="0085696C"/>
    <w:rsid w:val="008569DA"/>
    <w:rsid w:val="00856B79"/>
    <w:rsid w:val="00856E9C"/>
    <w:rsid w:val="00857379"/>
    <w:rsid w:val="00857A23"/>
    <w:rsid w:val="00857F3F"/>
    <w:rsid w:val="008600A7"/>
    <w:rsid w:val="00860A52"/>
    <w:rsid w:val="00860EB5"/>
    <w:rsid w:val="00860F5D"/>
    <w:rsid w:val="008611A1"/>
    <w:rsid w:val="00861212"/>
    <w:rsid w:val="008614A8"/>
    <w:rsid w:val="00861656"/>
    <w:rsid w:val="0086168D"/>
    <w:rsid w:val="00861E11"/>
    <w:rsid w:val="008620CE"/>
    <w:rsid w:val="008626EF"/>
    <w:rsid w:val="00862D48"/>
    <w:rsid w:val="00862F0E"/>
    <w:rsid w:val="00863189"/>
    <w:rsid w:val="008632BC"/>
    <w:rsid w:val="008632DF"/>
    <w:rsid w:val="00863589"/>
    <w:rsid w:val="0086360C"/>
    <w:rsid w:val="0086455F"/>
    <w:rsid w:val="0086475C"/>
    <w:rsid w:val="00864C4B"/>
    <w:rsid w:val="00864EBA"/>
    <w:rsid w:val="00865127"/>
    <w:rsid w:val="00865151"/>
    <w:rsid w:val="00865488"/>
    <w:rsid w:val="008655F7"/>
    <w:rsid w:val="00865C70"/>
    <w:rsid w:val="00865CDF"/>
    <w:rsid w:val="008661F5"/>
    <w:rsid w:val="008667FA"/>
    <w:rsid w:val="00866DFF"/>
    <w:rsid w:val="008671D7"/>
    <w:rsid w:val="0086753A"/>
    <w:rsid w:val="00867BBF"/>
    <w:rsid w:val="00867DA0"/>
    <w:rsid w:val="00870228"/>
    <w:rsid w:val="00870386"/>
    <w:rsid w:val="008704D4"/>
    <w:rsid w:val="00870997"/>
    <w:rsid w:val="00870AE7"/>
    <w:rsid w:val="00870BB0"/>
    <w:rsid w:val="008711A3"/>
    <w:rsid w:val="00871365"/>
    <w:rsid w:val="008715DC"/>
    <w:rsid w:val="00871EA2"/>
    <w:rsid w:val="008720D0"/>
    <w:rsid w:val="00872188"/>
    <w:rsid w:val="008721C5"/>
    <w:rsid w:val="0087244C"/>
    <w:rsid w:val="0087279C"/>
    <w:rsid w:val="008728E7"/>
    <w:rsid w:val="00872A32"/>
    <w:rsid w:val="00873110"/>
    <w:rsid w:val="00873124"/>
    <w:rsid w:val="00873786"/>
    <w:rsid w:val="00873C4C"/>
    <w:rsid w:val="008740E8"/>
    <w:rsid w:val="008740FA"/>
    <w:rsid w:val="0087430D"/>
    <w:rsid w:val="00874AA3"/>
    <w:rsid w:val="00874C22"/>
    <w:rsid w:val="00875FED"/>
    <w:rsid w:val="00876019"/>
    <w:rsid w:val="0087655D"/>
    <w:rsid w:val="008766D5"/>
    <w:rsid w:val="00876B7E"/>
    <w:rsid w:val="00876CDD"/>
    <w:rsid w:val="00877EBB"/>
    <w:rsid w:val="00877F60"/>
    <w:rsid w:val="008802C9"/>
    <w:rsid w:val="00880F81"/>
    <w:rsid w:val="0088178A"/>
    <w:rsid w:val="00881893"/>
    <w:rsid w:val="00881C3B"/>
    <w:rsid w:val="0088252E"/>
    <w:rsid w:val="008825D7"/>
    <w:rsid w:val="00882B33"/>
    <w:rsid w:val="00882DA8"/>
    <w:rsid w:val="00882EFD"/>
    <w:rsid w:val="00883555"/>
    <w:rsid w:val="00883AAD"/>
    <w:rsid w:val="00883B21"/>
    <w:rsid w:val="00883BA2"/>
    <w:rsid w:val="00883CAB"/>
    <w:rsid w:val="00883FB4"/>
    <w:rsid w:val="00883FDC"/>
    <w:rsid w:val="00884D14"/>
    <w:rsid w:val="00885515"/>
    <w:rsid w:val="008855CE"/>
    <w:rsid w:val="008859DE"/>
    <w:rsid w:val="00885AE5"/>
    <w:rsid w:val="00885C0C"/>
    <w:rsid w:val="00885E65"/>
    <w:rsid w:val="00886261"/>
    <w:rsid w:val="0088628D"/>
    <w:rsid w:val="0088628F"/>
    <w:rsid w:val="008863EA"/>
    <w:rsid w:val="00886990"/>
    <w:rsid w:val="00886EB2"/>
    <w:rsid w:val="00886EB5"/>
    <w:rsid w:val="00887097"/>
    <w:rsid w:val="00887162"/>
    <w:rsid w:val="0088746C"/>
    <w:rsid w:val="00887500"/>
    <w:rsid w:val="00887565"/>
    <w:rsid w:val="008904F5"/>
    <w:rsid w:val="00890530"/>
    <w:rsid w:val="008905CA"/>
    <w:rsid w:val="00890ADB"/>
    <w:rsid w:val="00891066"/>
    <w:rsid w:val="008910AA"/>
    <w:rsid w:val="008910C6"/>
    <w:rsid w:val="00891165"/>
    <w:rsid w:val="0089129B"/>
    <w:rsid w:val="00891F68"/>
    <w:rsid w:val="0089204D"/>
    <w:rsid w:val="00892067"/>
    <w:rsid w:val="0089233D"/>
    <w:rsid w:val="00892530"/>
    <w:rsid w:val="0089370B"/>
    <w:rsid w:val="00893795"/>
    <w:rsid w:val="00893984"/>
    <w:rsid w:val="0089399A"/>
    <w:rsid w:val="008939D8"/>
    <w:rsid w:val="008946ED"/>
    <w:rsid w:val="008949A4"/>
    <w:rsid w:val="00894ADC"/>
    <w:rsid w:val="00894BC8"/>
    <w:rsid w:val="00894D09"/>
    <w:rsid w:val="00894D0A"/>
    <w:rsid w:val="00894D8F"/>
    <w:rsid w:val="0089531F"/>
    <w:rsid w:val="0089533B"/>
    <w:rsid w:val="008954C6"/>
    <w:rsid w:val="00895774"/>
    <w:rsid w:val="0089588F"/>
    <w:rsid w:val="00895920"/>
    <w:rsid w:val="00895CB4"/>
    <w:rsid w:val="00895FF1"/>
    <w:rsid w:val="00896123"/>
    <w:rsid w:val="0089625F"/>
    <w:rsid w:val="00896284"/>
    <w:rsid w:val="00896290"/>
    <w:rsid w:val="00896400"/>
    <w:rsid w:val="00896543"/>
    <w:rsid w:val="00896687"/>
    <w:rsid w:val="008966C6"/>
    <w:rsid w:val="00896C0D"/>
    <w:rsid w:val="008971C6"/>
    <w:rsid w:val="00897B69"/>
    <w:rsid w:val="00897E80"/>
    <w:rsid w:val="00897F5C"/>
    <w:rsid w:val="008A0204"/>
    <w:rsid w:val="008A13C3"/>
    <w:rsid w:val="008A15B8"/>
    <w:rsid w:val="008A16B5"/>
    <w:rsid w:val="008A18E6"/>
    <w:rsid w:val="008A1C3A"/>
    <w:rsid w:val="008A1DA5"/>
    <w:rsid w:val="008A2173"/>
    <w:rsid w:val="008A283A"/>
    <w:rsid w:val="008A29AF"/>
    <w:rsid w:val="008A2A5A"/>
    <w:rsid w:val="008A2B3E"/>
    <w:rsid w:val="008A2BB6"/>
    <w:rsid w:val="008A2FA9"/>
    <w:rsid w:val="008A3601"/>
    <w:rsid w:val="008A374F"/>
    <w:rsid w:val="008A3D45"/>
    <w:rsid w:val="008A3E93"/>
    <w:rsid w:val="008A4332"/>
    <w:rsid w:val="008A46C0"/>
    <w:rsid w:val="008A4906"/>
    <w:rsid w:val="008A4981"/>
    <w:rsid w:val="008A4C81"/>
    <w:rsid w:val="008A5672"/>
    <w:rsid w:val="008A5917"/>
    <w:rsid w:val="008A5B16"/>
    <w:rsid w:val="008A5D7C"/>
    <w:rsid w:val="008A60F8"/>
    <w:rsid w:val="008A6408"/>
    <w:rsid w:val="008A67F7"/>
    <w:rsid w:val="008A696E"/>
    <w:rsid w:val="008A6A10"/>
    <w:rsid w:val="008A6A8C"/>
    <w:rsid w:val="008A7043"/>
    <w:rsid w:val="008A76F1"/>
    <w:rsid w:val="008A7F43"/>
    <w:rsid w:val="008B000B"/>
    <w:rsid w:val="008B00E2"/>
    <w:rsid w:val="008B0193"/>
    <w:rsid w:val="008B0393"/>
    <w:rsid w:val="008B0572"/>
    <w:rsid w:val="008B0847"/>
    <w:rsid w:val="008B08F8"/>
    <w:rsid w:val="008B09BF"/>
    <w:rsid w:val="008B0C34"/>
    <w:rsid w:val="008B0EB0"/>
    <w:rsid w:val="008B1543"/>
    <w:rsid w:val="008B1713"/>
    <w:rsid w:val="008B187A"/>
    <w:rsid w:val="008B1B01"/>
    <w:rsid w:val="008B1EF6"/>
    <w:rsid w:val="008B2267"/>
    <w:rsid w:val="008B2389"/>
    <w:rsid w:val="008B2425"/>
    <w:rsid w:val="008B276E"/>
    <w:rsid w:val="008B2B49"/>
    <w:rsid w:val="008B3337"/>
    <w:rsid w:val="008B3746"/>
    <w:rsid w:val="008B3B99"/>
    <w:rsid w:val="008B3D4A"/>
    <w:rsid w:val="008B3D88"/>
    <w:rsid w:val="008B4033"/>
    <w:rsid w:val="008B465F"/>
    <w:rsid w:val="008B4901"/>
    <w:rsid w:val="008B534A"/>
    <w:rsid w:val="008B53C1"/>
    <w:rsid w:val="008B592E"/>
    <w:rsid w:val="008B5BF6"/>
    <w:rsid w:val="008B5FB5"/>
    <w:rsid w:val="008B6338"/>
    <w:rsid w:val="008B6C25"/>
    <w:rsid w:val="008B712C"/>
    <w:rsid w:val="008B73C5"/>
    <w:rsid w:val="008B7409"/>
    <w:rsid w:val="008B7448"/>
    <w:rsid w:val="008B76E6"/>
    <w:rsid w:val="008B7DF8"/>
    <w:rsid w:val="008C03B3"/>
    <w:rsid w:val="008C03EB"/>
    <w:rsid w:val="008C0681"/>
    <w:rsid w:val="008C0709"/>
    <w:rsid w:val="008C09F3"/>
    <w:rsid w:val="008C0B88"/>
    <w:rsid w:val="008C12F4"/>
    <w:rsid w:val="008C13A6"/>
    <w:rsid w:val="008C13D2"/>
    <w:rsid w:val="008C1EA5"/>
    <w:rsid w:val="008C213A"/>
    <w:rsid w:val="008C22EE"/>
    <w:rsid w:val="008C271C"/>
    <w:rsid w:val="008C306B"/>
    <w:rsid w:val="008C3098"/>
    <w:rsid w:val="008C32E8"/>
    <w:rsid w:val="008C3E97"/>
    <w:rsid w:val="008C3FE4"/>
    <w:rsid w:val="008C45BB"/>
    <w:rsid w:val="008C4612"/>
    <w:rsid w:val="008C46CE"/>
    <w:rsid w:val="008C4D93"/>
    <w:rsid w:val="008C51A2"/>
    <w:rsid w:val="008C5244"/>
    <w:rsid w:val="008C583D"/>
    <w:rsid w:val="008C5A9C"/>
    <w:rsid w:val="008C5CC5"/>
    <w:rsid w:val="008C5EE9"/>
    <w:rsid w:val="008C614B"/>
    <w:rsid w:val="008C68C2"/>
    <w:rsid w:val="008C6B36"/>
    <w:rsid w:val="008C6B48"/>
    <w:rsid w:val="008C6D6E"/>
    <w:rsid w:val="008C6D97"/>
    <w:rsid w:val="008C70BD"/>
    <w:rsid w:val="008C7169"/>
    <w:rsid w:val="008C7831"/>
    <w:rsid w:val="008C78AC"/>
    <w:rsid w:val="008C7CA8"/>
    <w:rsid w:val="008D0FCC"/>
    <w:rsid w:val="008D12B8"/>
    <w:rsid w:val="008D133C"/>
    <w:rsid w:val="008D18EB"/>
    <w:rsid w:val="008D1AC1"/>
    <w:rsid w:val="008D1B73"/>
    <w:rsid w:val="008D230D"/>
    <w:rsid w:val="008D278D"/>
    <w:rsid w:val="008D2D65"/>
    <w:rsid w:val="008D3305"/>
    <w:rsid w:val="008D34CA"/>
    <w:rsid w:val="008D3980"/>
    <w:rsid w:val="008D3B53"/>
    <w:rsid w:val="008D3D66"/>
    <w:rsid w:val="008D4057"/>
    <w:rsid w:val="008D40F5"/>
    <w:rsid w:val="008D4302"/>
    <w:rsid w:val="008D481B"/>
    <w:rsid w:val="008D4A8F"/>
    <w:rsid w:val="008D4ED9"/>
    <w:rsid w:val="008D4FFE"/>
    <w:rsid w:val="008D5485"/>
    <w:rsid w:val="008D5545"/>
    <w:rsid w:val="008D566E"/>
    <w:rsid w:val="008D571C"/>
    <w:rsid w:val="008D5AAD"/>
    <w:rsid w:val="008D5FC7"/>
    <w:rsid w:val="008D61A2"/>
    <w:rsid w:val="008D6230"/>
    <w:rsid w:val="008D6711"/>
    <w:rsid w:val="008D709F"/>
    <w:rsid w:val="008D7992"/>
    <w:rsid w:val="008D7BAE"/>
    <w:rsid w:val="008D7C91"/>
    <w:rsid w:val="008D7EB0"/>
    <w:rsid w:val="008E01DE"/>
    <w:rsid w:val="008E02C2"/>
    <w:rsid w:val="008E06E6"/>
    <w:rsid w:val="008E07AE"/>
    <w:rsid w:val="008E088F"/>
    <w:rsid w:val="008E09BD"/>
    <w:rsid w:val="008E09C3"/>
    <w:rsid w:val="008E0AF5"/>
    <w:rsid w:val="008E0C0E"/>
    <w:rsid w:val="008E12F5"/>
    <w:rsid w:val="008E1650"/>
    <w:rsid w:val="008E173A"/>
    <w:rsid w:val="008E1ACA"/>
    <w:rsid w:val="008E1ED5"/>
    <w:rsid w:val="008E2233"/>
    <w:rsid w:val="008E27F7"/>
    <w:rsid w:val="008E2C07"/>
    <w:rsid w:val="008E2CEC"/>
    <w:rsid w:val="008E2E3D"/>
    <w:rsid w:val="008E2F39"/>
    <w:rsid w:val="008E2FBD"/>
    <w:rsid w:val="008E2FD7"/>
    <w:rsid w:val="008E30B9"/>
    <w:rsid w:val="008E34B6"/>
    <w:rsid w:val="008E34CC"/>
    <w:rsid w:val="008E35F6"/>
    <w:rsid w:val="008E3821"/>
    <w:rsid w:val="008E3AD8"/>
    <w:rsid w:val="008E3F76"/>
    <w:rsid w:val="008E4084"/>
    <w:rsid w:val="008E41D8"/>
    <w:rsid w:val="008E4D05"/>
    <w:rsid w:val="008E4F6C"/>
    <w:rsid w:val="008E52CF"/>
    <w:rsid w:val="008E530C"/>
    <w:rsid w:val="008E55BB"/>
    <w:rsid w:val="008E570D"/>
    <w:rsid w:val="008E5D82"/>
    <w:rsid w:val="008E5EEE"/>
    <w:rsid w:val="008E60A8"/>
    <w:rsid w:val="008E6441"/>
    <w:rsid w:val="008E657D"/>
    <w:rsid w:val="008E66FD"/>
    <w:rsid w:val="008E79B2"/>
    <w:rsid w:val="008E7DCF"/>
    <w:rsid w:val="008F0431"/>
    <w:rsid w:val="008F0DB2"/>
    <w:rsid w:val="008F0DBA"/>
    <w:rsid w:val="008F0E0E"/>
    <w:rsid w:val="008F11DF"/>
    <w:rsid w:val="008F14BF"/>
    <w:rsid w:val="008F14FC"/>
    <w:rsid w:val="008F1E3B"/>
    <w:rsid w:val="008F21C7"/>
    <w:rsid w:val="008F24BB"/>
    <w:rsid w:val="008F266B"/>
    <w:rsid w:val="008F2810"/>
    <w:rsid w:val="008F2ACA"/>
    <w:rsid w:val="008F2D6C"/>
    <w:rsid w:val="008F2D86"/>
    <w:rsid w:val="008F3525"/>
    <w:rsid w:val="008F423E"/>
    <w:rsid w:val="008F42BB"/>
    <w:rsid w:val="008F4462"/>
    <w:rsid w:val="008F4594"/>
    <w:rsid w:val="008F48E6"/>
    <w:rsid w:val="008F4B42"/>
    <w:rsid w:val="008F4B86"/>
    <w:rsid w:val="008F4DE4"/>
    <w:rsid w:val="008F515E"/>
    <w:rsid w:val="008F5198"/>
    <w:rsid w:val="008F52EB"/>
    <w:rsid w:val="008F5435"/>
    <w:rsid w:val="008F5BBE"/>
    <w:rsid w:val="008F5C0C"/>
    <w:rsid w:val="008F5FB7"/>
    <w:rsid w:val="008F6900"/>
    <w:rsid w:val="008F73EE"/>
    <w:rsid w:val="008F75B3"/>
    <w:rsid w:val="008F7719"/>
    <w:rsid w:val="008F7C59"/>
    <w:rsid w:val="008F7D44"/>
    <w:rsid w:val="009004D8"/>
    <w:rsid w:val="009006E6"/>
    <w:rsid w:val="00900AD8"/>
    <w:rsid w:val="009010BE"/>
    <w:rsid w:val="009010F1"/>
    <w:rsid w:val="009016A7"/>
    <w:rsid w:val="00901824"/>
    <w:rsid w:val="00901B36"/>
    <w:rsid w:val="00901C94"/>
    <w:rsid w:val="00901DB8"/>
    <w:rsid w:val="00901EB7"/>
    <w:rsid w:val="00902164"/>
    <w:rsid w:val="009026AA"/>
    <w:rsid w:val="00902774"/>
    <w:rsid w:val="00902AE3"/>
    <w:rsid w:val="00903198"/>
    <w:rsid w:val="0090330B"/>
    <w:rsid w:val="00903806"/>
    <w:rsid w:val="0090393E"/>
    <w:rsid w:val="009039F0"/>
    <w:rsid w:val="00903AB9"/>
    <w:rsid w:val="009044A7"/>
    <w:rsid w:val="00904650"/>
    <w:rsid w:val="009047D4"/>
    <w:rsid w:val="00904BDD"/>
    <w:rsid w:val="00904C71"/>
    <w:rsid w:val="00904CF9"/>
    <w:rsid w:val="00905038"/>
    <w:rsid w:val="00905178"/>
    <w:rsid w:val="00905343"/>
    <w:rsid w:val="009055DA"/>
    <w:rsid w:val="009059E5"/>
    <w:rsid w:val="00905DA8"/>
    <w:rsid w:val="0090616F"/>
    <w:rsid w:val="00906234"/>
    <w:rsid w:val="0090647D"/>
    <w:rsid w:val="0090648A"/>
    <w:rsid w:val="00906A8C"/>
    <w:rsid w:val="00907377"/>
    <w:rsid w:val="009076C1"/>
    <w:rsid w:val="00907AC8"/>
    <w:rsid w:val="00910042"/>
    <w:rsid w:val="009102CD"/>
    <w:rsid w:val="009105E3"/>
    <w:rsid w:val="009107F2"/>
    <w:rsid w:val="00910B77"/>
    <w:rsid w:val="00911268"/>
    <w:rsid w:val="00911811"/>
    <w:rsid w:val="00911E82"/>
    <w:rsid w:val="00911EF7"/>
    <w:rsid w:val="00912073"/>
    <w:rsid w:val="00912287"/>
    <w:rsid w:val="009127A0"/>
    <w:rsid w:val="009128E3"/>
    <w:rsid w:val="00912A14"/>
    <w:rsid w:val="00912E07"/>
    <w:rsid w:val="0091319F"/>
    <w:rsid w:val="009136BA"/>
    <w:rsid w:val="00913864"/>
    <w:rsid w:val="00913866"/>
    <w:rsid w:val="00913FE5"/>
    <w:rsid w:val="00914247"/>
    <w:rsid w:val="009142CC"/>
    <w:rsid w:val="0091440E"/>
    <w:rsid w:val="00914430"/>
    <w:rsid w:val="009144E6"/>
    <w:rsid w:val="00914C5A"/>
    <w:rsid w:val="00914CC8"/>
    <w:rsid w:val="00914EFC"/>
    <w:rsid w:val="0091562B"/>
    <w:rsid w:val="00915AAE"/>
    <w:rsid w:val="00915B6C"/>
    <w:rsid w:val="00915E0B"/>
    <w:rsid w:val="00915E58"/>
    <w:rsid w:val="00915EE1"/>
    <w:rsid w:val="00916452"/>
    <w:rsid w:val="009166AC"/>
    <w:rsid w:val="00916E66"/>
    <w:rsid w:val="00916F13"/>
    <w:rsid w:val="00917287"/>
    <w:rsid w:val="009174D6"/>
    <w:rsid w:val="0091782D"/>
    <w:rsid w:val="00917996"/>
    <w:rsid w:val="00917F74"/>
    <w:rsid w:val="009202C6"/>
    <w:rsid w:val="009208B9"/>
    <w:rsid w:val="00920B98"/>
    <w:rsid w:val="00920C9F"/>
    <w:rsid w:val="00920D1E"/>
    <w:rsid w:val="00921205"/>
    <w:rsid w:val="009212F4"/>
    <w:rsid w:val="009214D8"/>
    <w:rsid w:val="009217E4"/>
    <w:rsid w:val="00921848"/>
    <w:rsid w:val="00921A3B"/>
    <w:rsid w:val="00921D5E"/>
    <w:rsid w:val="009220AA"/>
    <w:rsid w:val="00922454"/>
    <w:rsid w:val="00922619"/>
    <w:rsid w:val="0092273F"/>
    <w:rsid w:val="00922D6A"/>
    <w:rsid w:val="00923847"/>
    <w:rsid w:val="00923854"/>
    <w:rsid w:val="00923E7E"/>
    <w:rsid w:val="00923F88"/>
    <w:rsid w:val="00923FCA"/>
    <w:rsid w:val="009243B2"/>
    <w:rsid w:val="0092478C"/>
    <w:rsid w:val="00924805"/>
    <w:rsid w:val="00924C31"/>
    <w:rsid w:val="00924E0A"/>
    <w:rsid w:val="00924EDB"/>
    <w:rsid w:val="00924F13"/>
    <w:rsid w:val="0092572B"/>
    <w:rsid w:val="00925816"/>
    <w:rsid w:val="0092659D"/>
    <w:rsid w:val="00926E67"/>
    <w:rsid w:val="00926FBC"/>
    <w:rsid w:val="00926FC5"/>
    <w:rsid w:val="009272C0"/>
    <w:rsid w:val="0092744B"/>
    <w:rsid w:val="00927461"/>
    <w:rsid w:val="0092763F"/>
    <w:rsid w:val="009277E2"/>
    <w:rsid w:val="00927E4A"/>
    <w:rsid w:val="0093055D"/>
    <w:rsid w:val="009305D2"/>
    <w:rsid w:val="00931089"/>
    <w:rsid w:val="009315B9"/>
    <w:rsid w:val="0093168A"/>
    <w:rsid w:val="009319DB"/>
    <w:rsid w:val="00931BE8"/>
    <w:rsid w:val="00931CD1"/>
    <w:rsid w:val="00931D29"/>
    <w:rsid w:val="00932369"/>
    <w:rsid w:val="00932597"/>
    <w:rsid w:val="009332BD"/>
    <w:rsid w:val="00933551"/>
    <w:rsid w:val="00933A5D"/>
    <w:rsid w:val="00933C7D"/>
    <w:rsid w:val="00933E94"/>
    <w:rsid w:val="00933FAE"/>
    <w:rsid w:val="0093401D"/>
    <w:rsid w:val="0093408F"/>
    <w:rsid w:val="00934CC8"/>
    <w:rsid w:val="00934EC2"/>
    <w:rsid w:val="00934F9F"/>
    <w:rsid w:val="00935335"/>
    <w:rsid w:val="00935757"/>
    <w:rsid w:val="009358B5"/>
    <w:rsid w:val="00935D84"/>
    <w:rsid w:val="00935F9D"/>
    <w:rsid w:val="00936667"/>
    <w:rsid w:val="00936755"/>
    <w:rsid w:val="00936994"/>
    <w:rsid w:val="00936E17"/>
    <w:rsid w:val="00936F1F"/>
    <w:rsid w:val="00936FA8"/>
    <w:rsid w:val="009371D0"/>
    <w:rsid w:val="0093777D"/>
    <w:rsid w:val="009378CD"/>
    <w:rsid w:val="00937B4D"/>
    <w:rsid w:val="00937D72"/>
    <w:rsid w:val="00937DD4"/>
    <w:rsid w:val="00940AC6"/>
    <w:rsid w:val="00940DD9"/>
    <w:rsid w:val="00940E18"/>
    <w:rsid w:val="0094107F"/>
    <w:rsid w:val="009410B5"/>
    <w:rsid w:val="009410F3"/>
    <w:rsid w:val="0094111F"/>
    <w:rsid w:val="0094132A"/>
    <w:rsid w:val="009414E6"/>
    <w:rsid w:val="0094171D"/>
    <w:rsid w:val="00941ABB"/>
    <w:rsid w:val="00941B4C"/>
    <w:rsid w:val="00941F5C"/>
    <w:rsid w:val="009423C9"/>
    <w:rsid w:val="00942683"/>
    <w:rsid w:val="00942820"/>
    <w:rsid w:val="00942C21"/>
    <w:rsid w:val="00942EB7"/>
    <w:rsid w:val="00943202"/>
    <w:rsid w:val="009432EB"/>
    <w:rsid w:val="00943456"/>
    <w:rsid w:val="00943618"/>
    <w:rsid w:val="009438E0"/>
    <w:rsid w:val="00943B4D"/>
    <w:rsid w:val="00943B9D"/>
    <w:rsid w:val="00943C21"/>
    <w:rsid w:val="00943F56"/>
    <w:rsid w:val="00944641"/>
    <w:rsid w:val="00944643"/>
    <w:rsid w:val="0094478B"/>
    <w:rsid w:val="009447BD"/>
    <w:rsid w:val="009449B7"/>
    <w:rsid w:val="00944A6A"/>
    <w:rsid w:val="00944ECB"/>
    <w:rsid w:val="00945044"/>
    <w:rsid w:val="009451FA"/>
    <w:rsid w:val="00945C52"/>
    <w:rsid w:val="00945CB8"/>
    <w:rsid w:val="00946065"/>
    <w:rsid w:val="00946082"/>
    <w:rsid w:val="0094617C"/>
    <w:rsid w:val="00946A76"/>
    <w:rsid w:val="00946BC9"/>
    <w:rsid w:val="00946E63"/>
    <w:rsid w:val="0094701D"/>
    <w:rsid w:val="009472AE"/>
    <w:rsid w:val="0094732E"/>
    <w:rsid w:val="00947BCD"/>
    <w:rsid w:val="00947FDC"/>
    <w:rsid w:val="009507BE"/>
    <w:rsid w:val="00950B4B"/>
    <w:rsid w:val="00950CA8"/>
    <w:rsid w:val="00950D26"/>
    <w:rsid w:val="00950DD6"/>
    <w:rsid w:val="00951146"/>
    <w:rsid w:val="00951291"/>
    <w:rsid w:val="00951305"/>
    <w:rsid w:val="0095151A"/>
    <w:rsid w:val="009516B1"/>
    <w:rsid w:val="009519E3"/>
    <w:rsid w:val="00951D50"/>
    <w:rsid w:val="00952204"/>
    <w:rsid w:val="009522F8"/>
    <w:rsid w:val="00952390"/>
    <w:rsid w:val="0095289C"/>
    <w:rsid w:val="00952EED"/>
    <w:rsid w:val="00953BF6"/>
    <w:rsid w:val="00953FE7"/>
    <w:rsid w:val="00954106"/>
    <w:rsid w:val="00954665"/>
    <w:rsid w:val="00954E6E"/>
    <w:rsid w:val="00954EF5"/>
    <w:rsid w:val="009550D4"/>
    <w:rsid w:val="009551F3"/>
    <w:rsid w:val="0095543F"/>
    <w:rsid w:val="009554C8"/>
    <w:rsid w:val="00955752"/>
    <w:rsid w:val="00955859"/>
    <w:rsid w:val="00955A01"/>
    <w:rsid w:val="00955A56"/>
    <w:rsid w:val="00955AC6"/>
    <w:rsid w:val="0095600C"/>
    <w:rsid w:val="0095651D"/>
    <w:rsid w:val="0095661B"/>
    <w:rsid w:val="009566A4"/>
    <w:rsid w:val="00956873"/>
    <w:rsid w:val="00956B47"/>
    <w:rsid w:val="00956E3E"/>
    <w:rsid w:val="00957156"/>
    <w:rsid w:val="00957A7D"/>
    <w:rsid w:val="00957C2C"/>
    <w:rsid w:val="00957C60"/>
    <w:rsid w:val="00957DED"/>
    <w:rsid w:val="009600AF"/>
    <w:rsid w:val="009603A1"/>
    <w:rsid w:val="009603D9"/>
    <w:rsid w:val="009604F2"/>
    <w:rsid w:val="009607A6"/>
    <w:rsid w:val="00961249"/>
    <w:rsid w:val="00961284"/>
    <w:rsid w:val="009614D3"/>
    <w:rsid w:val="0096175E"/>
    <w:rsid w:val="00962308"/>
    <w:rsid w:val="009623FC"/>
    <w:rsid w:val="00962C52"/>
    <w:rsid w:val="00962C5E"/>
    <w:rsid w:val="00962F1A"/>
    <w:rsid w:val="00962FF4"/>
    <w:rsid w:val="0096354E"/>
    <w:rsid w:val="00963CE9"/>
    <w:rsid w:val="00963DF8"/>
    <w:rsid w:val="009645B9"/>
    <w:rsid w:val="00964D97"/>
    <w:rsid w:val="00964D9C"/>
    <w:rsid w:val="00964FE9"/>
    <w:rsid w:val="0096500A"/>
    <w:rsid w:val="00965191"/>
    <w:rsid w:val="009652A9"/>
    <w:rsid w:val="0096536D"/>
    <w:rsid w:val="00965C09"/>
    <w:rsid w:val="00966070"/>
    <w:rsid w:val="0096615E"/>
    <w:rsid w:val="009667E1"/>
    <w:rsid w:val="00966B32"/>
    <w:rsid w:val="00966B99"/>
    <w:rsid w:val="0096734D"/>
    <w:rsid w:val="00967812"/>
    <w:rsid w:val="00967957"/>
    <w:rsid w:val="00967A90"/>
    <w:rsid w:val="00967A91"/>
    <w:rsid w:val="00967E7C"/>
    <w:rsid w:val="00970257"/>
    <w:rsid w:val="0097094B"/>
    <w:rsid w:val="00970A74"/>
    <w:rsid w:val="00970EC1"/>
    <w:rsid w:val="009710B6"/>
    <w:rsid w:val="00971145"/>
    <w:rsid w:val="009711E8"/>
    <w:rsid w:val="0097127E"/>
    <w:rsid w:val="00971428"/>
    <w:rsid w:val="009714E9"/>
    <w:rsid w:val="00971566"/>
    <w:rsid w:val="00971654"/>
    <w:rsid w:val="00971B66"/>
    <w:rsid w:val="00971E9C"/>
    <w:rsid w:val="00971EC4"/>
    <w:rsid w:val="00971FC8"/>
    <w:rsid w:val="00972450"/>
    <w:rsid w:val="0097256C"/>
    <w:rsid w:val="0097266A"/>
    <w:rsid w:val="009727E8"/>
    <w:rsid w:val="00972948"/>
    <w:rsid w:val="009733A4"/>
    <w:rsid w:val="0097346C"/>
    <w:rsid w:val="00973520"/>
    <w:rsid w:val="009735EE"/>
    <w:rsid w:val="009736EF"/>
    <w:rsid w:val="00973FDE"/>
    <w:rsid w:val="00974232"/>
    <w:rsid w:val="0097427D"/>
    <w:rsid w:val="0097433A"/>
    <w:rsid w:val="00974A57"/>
    <w:rsid w:val="009750CE"/>
    <w:rsid w:val="00975419"/>
    <w:rsid w:val="00975545"/>
    <w:rsid w:val="009757C8"/>
    <w:rsid w:val="00975B2E"/>
    <w:rsid w:val="00975D11"/>
    <w:rsid w:val="00975E05"/>
    <w:rsid w:val="009768F6"/>
    <w:rsid w:val="0097692A"/>
    <w:rsid w:val="00976C3D"/>
    <w:rsid w:val="00976EB5"/>
    <w:rsid w:val="00977A75"/>
    <w:rsid w:val="00977F21"/>
    <w:rsid w:val="00980202"/>
    <w:rsid w:val="0098082A"/>
    <w:rsid w:val="00980974"/>
    <w:rsid w:val="00980DDB"/>
    <w:rsid w:val="00980EB7"/>
    <w:rsid w:val="009811EC"/>
    <w:rsid w:val="009812D9"/>
    <w:rsid w:val="00981513"/>
    <w:rsid w:val="00981774"/>
    <w:rsid w:val="009817B1"/>
    <w:rsid w:val="009818DE"/>
    <w:rsid w:val="00981B75"/>
    <w:rsid w:val="0098298B"/>
    <w:rsid w:val="00982E33"/>
    <w:rsid w:val="00982F31"/>
    <w:rsid w:val="009834A8"/>
    <w:rsid w:val="00983651"/>
    <w:rsid w:val="00983747"/>
    <w:rsid w:val="00983767"/>
    <w:rsid w:val="00983FA7"/>
    <w:rsid w:val="0098403E"/>
    <w:rsid w:val="009847EB"/>
    <w:rsid w:val="0098547C"/>
    <w:rsid w:val="00985A3C"/>
    <w:rsid w:val="00986013"/>
    <w:rsid w:val="00986056"/>
    <w:rsid w:val="009860E4"/>
    <w:rsid w:val="0098620E"/>
    <w:rsid w:val="00986781"/>
    <w:rsid w:val="009869F5"/>
    <w:rsid w:val="00986D33"/>
    <w:rsid w:val="009870BC"/>
    <w:rsid w:val="0098730E"/>
    <w:rsid w:val="00987606"/>
    <w:rsid w:val="009877E1"/>
    <w:rsid w:val="00987BBE"/>
    <w:rsid w:val="00990429"/>
    <w:rsid w:val="009906D1"/>
    <w:rsid w:val="00990BC7"/>
    <w:rsid w:val="009914C8"/>
    <w:rsid w:val="00991A1C"/>
    <w:rsid w:val="00991B04"/>
    <w:rsid w:val="00991B79"/>
    <w:rsid w:val="00991BAB"/>
    <w:rsid w:val="00992761"/>
    <w:rsid w:val="00992BC5"/>
    <w:rsid w:val="00992BD1"/>
    <w:rsid w:val="00992E30"/>
    <w:rsid w:val="009931B4"/>
    <w:rsid w:val="009931D1"/>
    <w:rsid w:val="009932DA"/>
    <w:rsid w:val="0099364A"/>
    <w:rsid w:val="00993708"/>
    <w:rsid w:val="00993B9D"/>
    <w:rsid w:val="00993CA3"/>
    <w:rsid w:val="00993CF2"/>
    <w:rsid w:val="00994556"/>
    <w:rsid w:val="00994709"/>
    <w:rsid w:val="00994E56"/>
    <w:rsid w:val="00994EB1"/>
    <w:rsid w:val="009950AA"/>
    <w:rsid w:val="009950C2"/>
    <w:rsid w:val="0099516C"/>
    <w:rsid w:val="0099530F"/>
    <w:rsid w:val="0099547E"/>
    <w:rsid w:val="00995604"/>
    <w:rsid w:val="009959C9"/>
    <w:rsid w:val="00995B79"/>
    <w:rsid w:val="00995DBA"/>
    <w:rsid w:val="00995E10"/>
    <w:rsid w:val="009967EA"/>
    <w:rsid w:val="009969E8"/>
    <w:rsid w:val="00996A94"/>
    <w:rsid w:val="009971DD"/>
    <w:rsid w:val="009975DE"/>
    <w:rsid w:val="00997954"/>
    <w:rsid w:val="00997B53"/>
    <w:rsid w:val="00997D74"/>
    <w:rsid w:val="00997F22"/>
    <w:rsid w:val="009A08FD"/>
    <w:rsid w:val="009A1147"/>
    <w:rsid w:val="009A13A3"/>
    <w:rsid w:val="009A14D1"/>
    <w:rsid w:val="009A1BC0"/>
    <w:rsid w:val="009A1C18"/>
    <w:rsid w:val="009A2302"/>
    <w:rsid w:val="009A29D3"/>
    <w:rsid w:val="009A2A88"/>
    <w:rsid w:val="009A30C0"/>
    <w:rsid w:val="009A35DD"/>
    <w:rsid w:val="009A37D7"/>
    <w:rsid w:val="009A37ED"/>
    <w:rsid w:val="009A3A80"/>
    <w:rsid w:val="009A3B51"/>
    <w:rsid w:val="009A3BED"/>
    <w:rsid w:val="009A3E99"/>
    <w:rsid w:val="009A4149"/>
    <w:rsid w:val="009A425B"/>
    <w:rsid w:val="009A42F2"/>
    <w:rsid w:val="009A436D"/>
    <w:rsid w:val="009A4776"/>
    <w:rsid w:val="009A4B8E"/>
    <w:rsid w:val="009A4BB7"/>
    <w:rsid w:val="009A4DB1"/>
    <w:rsid w:val="009A4ECA"/>
    <w:rsid w:val="009A5165"/>
    <w:rsid w:val="009A5255"/>
    <w:rsid w:val="009A53F5"/>
    <w:rsid w:val="009A55B9"/>
    <w:rsid w:val="009A5792"/>
    <w:rsid w:val="009A58E0"/>
    <w:rsid w:val="009A5952"/>
    <w:rsid w:val="009A5B6F"/>
    <w:rsid w:val="009A6183"/>
    <w:rsid w:val="009A674A"/>
    <w:rsid w:val="009A6BC2"/>
    <w:rsid w:val="009A6D20"/>
    <w:rsid w:val="009A73D6"/>
    <w:rsid w:val="009A7612"/>
    <w:rsid w:val="009A77DE"/>
    <w:rsid w:val="009A796F"/>
    <w:rsid w:val="009A7EBA"/>
    <w:rsid w:val="009B02D4"/>
    <w:rsid w:val="009B0AE0"/>
    <w:rsid w:val="009B1956"/>
    <w:rsid w:val="009B195E"/>
    <w:rsid w:val="009B1CFE"/>
    <w:rsid w:val="009B2198"/>
    <w:rsid w:val="009B2583"/>
    <w:rsid w:val="009B2A12"/>
    <w:rsid w:val="009B2B61"/>
    <w:rsid w:val="009B2DAE"/>
    <w:rsid w:val="009B30F0"/>
    <w:rsid w:val="009B3EEF"/>
    <w:rsid w:val="009B3F2F"/>
    <w:rsid w:val="009B44E0"/>
    <w:rsid w:val="009B4851"/>
    <w:rsid w:val="009B4AFC"/>
    <w:rsid w:val="009B5143"/>
    <w:rsid w:val="009B516D"/>
    <w:rsid w:val="009B5C53"/>
    <w:rsid w:val="009B60EB"/>
    <w:rsid w:val="009B680F"/>
    <w:rsid w:val="009B6BF7"/>
    <w:rsid w:val="009B7027"/>
    <w:rsid w:val="009B74B2"/>
    <w:rsid w:val="009B7E69"/>
    <w:rsid w:val="009C0844"/>
    <w:rsid w:val="009C0B59"/>
    <w:rsid w:val="009C0C4C"/>
    <w:rsid w:val="009C0E85"/>
    <w:rsid w:val="009C0FF6"/>
    <w:rsid w:val="009C166E"/>
    <w:rsid w:val="009C1AA0"/>
    <w:rsid w:val="009C28C5"/>
    <w:rsid w:val="009C2BC7"/>
    <w:rsid w:val="009C2F2A"/>
    <w:rsid w:val="009C30E4"/>
    <w:rsid w:val="009C33CB"/>
    <w:rsid w:val="009C35BD"/>
    <w:rsid w:val="009C36E2"/>
    <w:rsid w:val="009C39C5"/>
    <w:rsid w:val="009C3C92"/>
    <w:rsid w:val="009C3F68"/>
    <w:rsid w:val="009C47A4"/>
    <w:rsid w:val="009C545F"/>
    <w:rsid w:val="009C57ED"/>
    <w:rsid w:val="009C5960"/>
    <w:rsid w:val="009C598B"/>
    <w:rsid w:val="009C5CE8"/>
    <w:rsid w:val="009C5DF3"/>
    <w:rsid w:val="009C5F27"/>
    <w:rsid w:val="009C603B"/>
    <w:rsid w:val="009C605A"/>
    <w:rsid w:val="009C62CD"/>
    <w:rsid w:val="009C65B0"/>
    <w:rsid w:val="009C667C"/>
    <w:rsid w:val="009C668D"/>
    <w:rsid w:val="009C68F3"/>
    <w:rsid w:val="009C704E"/>
    <w:rsid w:val="009C7BA3"/>
    <w:rsid w:val="009C7BE3"/>
    <w:rsid w:val="009D0116"/>
    <w:rsid w:val="009D0136"/>
    <w:rsid w:val="009D0929"/>
    <w:rsid w:val="009D0A7B"/>
    <w:rsid w:val="009D0AA1"/>
    <w:rsid w:val="009D0C23"/>
    <w:rsid w:val="009D112B"/>
    <w:rsid w:val="009D1195"/>
    <w:rsid w:val="009D258B"/>
    <w:rsid w:val="009D2832"/>
    <w:rsid w:val="009D2B0B"/>
    <w:rsid w:val="009D2CC5"/>
    <w:rsid w:val="009D2D45"/>
    <w:rsid w:val="009D2D59"/>
    <w:rsid w:val="009D2D96"/>
    <w:rsid w:val="009D2E62"/>
    <w:rsid w:val="009D3180"/>
    <w:rsid w:val="009D34E0"/>
    <w:rsid w:val="009D3C75"/>
    <w:rsid w:val="009D3E62"/>
    <w:rsid w:val="009D4444"/>
    <w:rsid w:val="009D46CD"/>
    <w:rsid w:val="009D526B"/>
    <w:rsid w:val="009D534E"/>
    <w:rsid w:val="009D53FB"/>
    <w:rsid w:val="009D582F"/>
    <w:rsid w:val="009D59A7"/>
    <w:rsid w:val="009D63E6"/>
    <w:rsid w:val="009D71EE"/>
    <w:rsid w:val="009D7412"/>
    <w:rsid w:val="009D74EE"/>
    <w:rsid w:val="009D7812"/>
    <w:rsid w:val="009D7814"/>
    <w:rsid w:val="009D7BDB"/>
    <w:rsid w:val="009E04E0"/>
    <w:rsid w:val="009E0AD3"/>
    <w:rsid w:val="009E186E"/>
    <w:rsid w:val="009E1EE7"/>
    <w:rsid w:val="009E20B2"/>
    <w:rsid w:val="009E20B8"/>
    <w:rsid w:val="009E229D"/>
    <w:rsid w:val="009E24B6"/>
    <w:rsid w:val="009E24E5"/>
    <w:rsid w:val="009E271E"/>
    <w:rsid w:val="009E2927"/>
    <w:rsid w:val="009E3407"/>
    <w:rsid w:val="009E39B1"/>
    <w:rsid w:val="009E3B3B"/>
    <w:rsid w:val="009E4396"/>
    <w:rsid w:val="009E45A2"/>
    <w:rsid w:val="009E4ACD"/>
    <w:rsid w:val="009E4C2C"/>
    <w:rsid w:val="009E4EAA"/>
    <w:rsid w:val="009E5501"/>
    <w:rsid w:val="009E5763"/>
    <w:rsid w:val="009E5840"/>
    <w:rsid w:val="009E5866"/>
    <w:rsid w:val="009E595F"/>
    <w:rsid w:val="009E5AE1"/>
    <w:rsid w:val="009E5C0B"/>
    <w:rsid w:val="009E6782"/>
    <w:rsid w:val="009E6BF6"/>
    <w:rsid w:val="009E6F26"/>
    <w:rsid w:val="009E7206"/>
    <w:rsid w:val="009E7D35"/>
    <w:rsid w:val="009F0352"/>
    <w:rsid w:val="009F0491"/>
    <w:rsid w:val="009F0D6A"/>
    <w:rsid w:val="009F0DFC"/>
    <w:rsid w:val="009F0E67"/>
    <w:rsid w:val="009F0F00"/>
    <w:rsid w:val="009F106A"/>
    <w:rsid w:val="009F11B3"/>
    <w:rsid w:val="009F11C7"/>
    <w:rsid w:val="009F1674"/>
    <w:rsid w:val="009F169D"/>
    <w:rsid w:val="009F196A"/>
    <w:rsid w:val="009F19BC"/>
    <w:rsid w:val="009F1DFB"/>
    <w:rsid w:val="009F1E2A"/>
    <w:rsid w:val="009F20A7"/>
    <w:rsid w:val="009F288B"/>
    <w:rsid w:val="009F2A8F"/>
    <w:rsid w:val="009F3C1C"/>
    <w:rsid w:val="009F3C6B"/>
    <w:rsid w:val="009F430F"/>
    <w:rsid w:val="009F471A"/>
    <w:rsid w:val="009F4A8C"/>
    <w:rsid w:val="009F4F71"/>
    <w:rsid w:val="009F5018"/>
    <w:rsid w:val="009F5059"/>
    <w:rsid w:val="009F5067"/>
    <w:rsid w:val="009F56ED"/>
    <w:rsid w:val="009F57CD"/>
    <w:rsid w:val="009F608E"/>
    <w:rsid w:val="009F6497"/>
    <w:rsid w:val="009F669D"/>
    <w:rsid w:val="009F66F2"/>
    <w:rsid w:val="009F6924"/>
    <w:rsid w:val="009F6F92"/>
    <w:rsid w:val="009F7601"/>
    <w:rsid w:val="009F780A"/>
    <w:rsid w:val="009F7DFA"/>
    <w:rsid w:val="00A00330"/>
    <w:rsid w:val="00A007E1"/>
    <w:rsid w:val="00A01328"/>
    <w:rsid w:val="00A014E3"/>
    <w:rsid w:val="00A01D83"/>
    <w:rsid w:val="00A01FC3"/>
    <w:rsid w:val="00A02201"/>
    <w:rsid w:val="00A027FF"/>
    <w:rsid w:val="00A0293D"/>
    <w:rsid w:val="00A030C8"/>
    <w:rsid w:val="00A03272"/>
    <w:rsid w:val="00A03F74"/>
    <w:rsid w:val="00A03FDC"/>
    <w:rsid w:val="00A0415B"/>
    <w:rsid w:val="00A042E8"/>
    <w:rsid w:val="00A04467"/>
    <w:rsid w:val="00A04961"/>
    <w:rsid w:val="00A04D1F"/>
    <w:rsid w:val="00A050A0"/>
    <w:rsid w:val="00A057F9"/>
    <w:rsid w:val="00A058BA"/>
    <w:rsid w:val="00A059AC"/>
    <w:rsid w:val="00A05C8B"/>
    <w:rsid w:val="00A06528"/>
    <w:rsid w:val="00A06551"/>
    <w:rsid w:val="00A06A59"/>
    <w:rsid w:val="00A06F3B"/>
    <w:rsid w:val="00A071AA"/>
    <w:rsid w:val="00A07219"/>
    <w:rsid w:val="00A072C5"/>
    <w:rsid w:val="00A07481"/>
    <w:rsid w:val="00A07628"/>
    <w:rsid w:val="00A07789"/>
    <w:rsid w:val="00A0792F"/>
    <w:rsid w:val="00A07A24"/>
    <w:rsid w:val="00A07A41"/>
    <w:rsid w:val="00A10060"/>
    <w:rsid w:val="00A10080"/>
    <w:rsid w:val="00A10150"/>
    <w:rsid w:val="00A10AE9"/>
    <w:rsid w:val="00A10D4C"/>
    <w:rsid w:val="00A11052"/>
    <w:rsid w:val="00A1123D"/>
    <w:rsid w:val="00A11410"/>
    <w:rsid w:val="00A118B2"/>
    <w:rsid w:val="00A125B7"/>
    <w:rsid w:val="00A135C8"/>
    <w:rsid w:val="00A13F44"/>
    <w:rsid w:val="00A14075"/>
    <w:rsid w:val="00A141C6"/>
    <w:rsid w:val="00A1452E"/>
    <w:rsid w:val="00A14E45"/>
    <w:rsid w:val="00A155C0"/>
    <w:rsid w:val="00A158DC"/>
    <w:rsid w:val="00A15EE5"/>
    <w:rsid w:val="00A161F9"/>
    <w:rsid w:val="00A16387"/>
    <w:rsid w:val="00A16698"/>
    <w:rsid w:val="00A16830"/>
    <w:rsid w:val="00A16C41"/>
    <w:rsid w:val="00A16F62"/>
    <w:rsid w:val="00A177E5"/>
    <w:rsid w:val="00A178A8"/>
    <w:rsid w:val="00A17B3C"/>
    <w:rsid w:val="00A20430"/>
    <w:rsid w:val="00A209DF"/>
    <w:rsid w:val="00A20B31"/>
    <w:rsid w:val="00A211C5"/>
    <w:rsid w:val="00A21324"/>
    <w:rsid w:val="00A2184D"/>
    <w:rsid w:val="00A218DE"/>
    <w:rsid w:val="00A21957"/>
    <w:rsid w:val="00A21FAC"/>
    <w:rsid w:val="00A21FF2"/>
    <w:rsid w:val="00A223B0"/>
    <w:rsid w:val="00A22548"/>
    <w:rsid w:val="00A22905"/>
    <w:rsid w:val="00A22C02"/>
    <w:rsid w:val="00A22D9C"/>
    <w:rsid w:val="00A22DA4"/>
    <w:rsid w:val="00A22FB2"/>
    <w:rsid w:val="00A236EF"/>
    <w:rsid w:val="00A2388B"/>
    <w:rsid w:val="00A23A22"/>
    <w:rsid w:val="00A2400B"/>
    <w:rsid w:val="00A24053"/>
    <w:rsid w:val="00A24382"/>
    <w:rsid w:val="00A24388"/>
    <w:rsid w:val="00A24E02"/>
    <w:rsid w:val="00A25165"/>
    <w:rsid w:val="00A25AAA"/>
    <w:rsid w:val="00A26567"/>
    <w:rsid w:val="00A2659A"/>
    <w:rsid w:val="00A26605"/>
    <w:rsid w:val="00A2681A"/>
    <w:rsid w:val="00A26846"/>
    <w:rsid w:val="00A269D0"/>
    <w:rsid w:val="00A27443"/>
    <w:rsid w:val="00A2774C"/>
    <w:rsid w:val="00A27A85"/>
    <w:rsid w:val="00A27B24"/>
    <w:rsid w:val="00A27C54"/>
    <w:rsid w:val="00A27E0C"/>
    <w:rsid w:val="00A27F22"/>
    <w:rsid w:val="00A27FCE"/>
    <w:rsid w:val="00A30332"/>
    <w:rsid w:val="00A30360"/>
    <w:rsid w:val="00A303BD"/>
    <w:rsid w:val="00A305BF"/>
    <w:rsid w:val="00A3060F"/>
    <w:rsid w:val="00A311CF"/>
    <w:rsid w:val="00A3125A"/>
    <w:rsid w:val="00A312C0"/>
    <w:rsid w:val="00A31B13"/>
    <w:rsid w:val="00A31B53"/>
    <w:rsid w:val="00A32075"/>
    <w:rsid w:val="00A32545"/>
    <w:rsid w:val="00A32A72"/>
    <w:rsid w:val="00A32B20"/>
    <w:rsid w:val="00A332FF"/>
    <w:rsid w:val="00A3378D"/>
    <w:rsid w:val="00A3390F"/>
    <w:rsid w:val="00A339D5"/>
    <w:rsid w:val="00A33A74"/>
    <w:rsid w:val="00A33AC5"/>
    <w:rsid w:val="00A33B3E"/>
    <w:rsid w:val="00A33C3A"/>
    <w:rsid w:val="00A33F14"/>
    <w:rsid w:val="00A34382"/>
    <w:rsid w:val="00A34C62"/>
    <w:rsid w:val="00A35716"/>
    <w:rsid w:val="00A35BA4"/>
    <w:rsid w:val="00A35CA3"/>
    <w:rsid w:val="00A35D88"/>
    <w:rsid w:val="00A36AED"/>
    <w:rsid w:val="00A37008"/>
    <w:rsid w:val="00A376C2"/>
    <w:rsid w:val="00A379DD"/>
    <w:rsid w:val="00A37CC3"/>
    <w:rsid w:val="00A37D27"/>
    <w:rsid w:val="00A4005B"/>
    <w:rsid w:val="00A400CE"/>
    <w:rsid w:val="00A403A8"/>
    <w:rsid w:val="00A405CA"/>
    <w:rsid w:val="00A409AA"/>
    <w:rsid w:val="00A40A18"/>
    <w:rsid w:val="00A40A31"/>
    <w:rsid w:val="00A40BCC"/>
    <w:rsid w:val="00A4101A"/>
    <w:rsid w:val="00A417E9"/>
    <w:rsid w:val="00A41853"/>
    <w:rsid w:val="00A41BC1"/>
    <w:rsid w:val="00A4245F"/>
    <w:rsid w:val="00A425B1"/>
    <w:rsid w:val="00A42686"/>
    <w:rsid w:val="00A42708"/>
    <w:rsid w:val="00A42C37"/>
    <w:rsid w:val="00A42E8E"/>
    <w:rsid w:val="00A43966"/>
    <w:rsid w:val="00A43AE0"/>
    <w:rsid w:val="00A43ECA"/>
    <w:rsid w:val="00A44170"/>
    <w:rsid w:val="00A443B8"/>
    <w:rsid w:val="00A4456F"/>
    <w:rsid w:val="00A4474D"/>
    <w:rsid w:val="00A4495C"/>
    <w:rsid w:val="00A44A68"/>
    <w:rsid w:val="00A44C62"/>
    <w:rsid w:val="00A44C96"/>
    <w:rsid w:val="00A452F1"/>
    <w:rsid w:val="00A45BB5"/>
    <w:rsid w:val="00A45EE4"/>
    <w:rsid w:val="00A46657"/>
    <w:rsid w:val="00A4665E"/>
    <w:rsid w:val="00A46DE9"/>
    <w:rsid w:val="00A47523"/>
    <w:rsid w:val="00A4782D"/>
    <w:rsid w:val="00A47B91"/>
    <w:rsid w:val="00A47BA4"/>
    <w:rsid w:val="00A47F8E"/>
    <w:rsid w:val="00A50B0D"/>
    <w:rsid w:val="00A50BD3"/>
    <w:rsid w:val="00A50C1F"/>
    <w:rsid w:val="00A51188"/>
    <w:rsid w:val="00A5135C"/>
    <w:rsid w:val="00A518D3"/>
    <w:rsid w:val="00A51E4D"/>
    <w:rsid w:val="00A51F7A"/>
    <w:rsid w:val="00A51F96"/>
    <w:rsid w:val="00A51FB5"/>
    <w:rsid w:val="00A526E5"/>
    <w:rsid w:val="00A527B3"/>
    <w:rsid w:val="00A52A7E"/>
    <w:rsid w:val="00A52AB3"/>
    <w:rsid w:val="00A52D6C"/>
    <w:rsid w:val="00A53347"/>
    <w:rsid w:val="00A53635"/>
    <w:rsid w:val="00A53BD7"/>
    <w:rsid w:val="00A53CD8"/>
    <w:rsid w:val="00A53D47"/>
    <w:rsid w:val="00A545CE"/>
    <w:rsid w:val="00A54874"/>
    <w:rsid w:val="00A548A7"/>
    <w:rsid w:val="00A54B0F"/>
    <w:rsid w:val="00A54D7B"/>
    <w:rsid w:val="00A54DF5"/>
    <w:rsid w:val="00A553EB"/>
    <w:rsid w:val="00A553F2"/>
    <w:rsid w:val="00A55940"/>
    <w:rsid w:val="00A55BC3"/>
    <w:rsid w:val="00A55E09"/>
    <w:rsid w:val="00A565E6"/>
    <w:rsid w:val="00A56692"/>
    <w:rsid w:val="00A569A9"/>
    <w:rsid w:val="00A56B61"/>
    <w:rsid w:val="00A56C58"/>
    <w:rsid w:val="00A57104"/>
    <w:rsid w:val="00A57426"/>
    <w:rsid w:val="00A5754F"/>
    <w:rsid w:val="00A57697"/>
    <w:rsid w:val="00A5771F"/>
    <w:rsid w:val="00A5784A"/>
    <w:rsid w:val="00A57C4A"/>
    <w:rsid w:val="00A57D39"/>
    <w:rsid w:val="00A60186"/>
    <w:rsid w:val="00A601BF"/>
    <w:rsid w:val="00A60263"/>
    <w:rsid w:val="00A602AA"/>
    <w:rsid w:val="00A60571"/>
    <w:rsid w:val="00A60927"/>
    <w:rsid w:val="00A60BA8"/>
    <w:rsid w:val="00A61124"/>
    <w:rsid w:val="00A61165"/>
    <w:rsid w:val="00A6121D"/>
    <w:rsid w:val="00A61B1E"/>
    <w:rsid w:val="00A61FDA"/>
    <w:rsid w:val="00A620EA"/>
    <w:rsid w:val="00A628DA"/>
    <w:rsid w:val="00A62906"/>
    <w:rsid w:val="00A63277"/>
    <w:rsid w:val="00A635E1"/>
    <w:rsid w:val="00A6369F"/>
    <w:rsid w:val="00A63704"/>
    <w:rsid w:val="00A63A12"/>
    <w:rsid w:val="00A63A25"/>
    <w:rsid w:val="00A63E29"/>
    <w:rsid w:val="00A641C1"/>
    <w:rsid w:val="00A64240"/>
    <w:rsid w:val="00A6499E"/>
    <w:rsid w:val="00A64AF5"/>
    <w:rsid w:val="00A64B46"/>
    <w:rsid w:val="00A64CE2"/>
    <w:rsid w:val="00A64D64"/>
    <w:rsid w:val="00A659D2"/>
    <w:rsid w:val="00A65FF6"/>
    <w:rsid w:val="00A662C8"/>
    <w:rsid w:val="00A66379"/>
    <w:rsid w:val="00A665EF"/>
    <w:rsid w:val="00A66649"/>
    <w:rsid w:val="00A66B7E"/>
    <w:rsid w:val="00A675B6"/>
    <w:rsid w:val="00A67629"/>
    <w:rsid w:val="00A67DA7"/>
    <w:rsid w:val="00A67E2E"/>
    <w:rsid w:val="00A67E95"/>
    <w:rsid w:val="00A67F28"/>
    <w:rsid w:val="00A703B1"/>
    <w:rsid w:val="00A7062C"/>
    <w:rsid w:val="00A70695"/>
    <w:rsid w:val="00A7083F"/>
    <w:rsid w:val="00A710E1"/>
    <w:rsid w:val="00A71248"/>
    <w:rsid w:val="00A712DC"/>
    <w:rsid w:val="00A71491"/>
    <w:rsid w:val="00A715EB"/>
    <w:rsid w:val="00A717A0"/>
    <w:rsid w:val="00A71893"/>
    <w:rsid w:val="00A71BEB"/>
    <w:rsid w:val="00A71F0A"/>
    <w:rsid w:val="00A72DEA"/>
    <w:rsid w:val="00A72E6E"/>
    <w:rsid w:val="00A72EF7"/>
    <w:rsid w:val="00A7319F"/>
    <w:rsid w:val="00A7329A"/>
    <w:rsid w:val="00A73AB5"/>
    <w:rsid w:val="00A73BD4"/>
    <w:rsid w:val="00A73DD9"/>
    <w:rsid w:val="00A73E84"/>
    <w:rsid w:val="00A73E9A"/>
    <w:rsid w:val="00A74402"/>
    <w:rsid w:val="00A74906"/>
    <w:rsid w:val="00A74D9B"/>
    <w:rsid w:val="00A74E1E"/>
    <w:rsid w:val="00A7521A"/>
    <w:rsid w:val="00A75338"/>
    <w:rsid w:val="00A754CB"/>
    <w:rsid w:val="00A75AF3"/>
    <w:rsid w:val="00A761C6"/>
    <w:rsid w:val="00A7642D"/>
    <w:rsid w:val="00A76988"/>
    <w:rsid w:val="00A76AA1"/>
    <w:rsid w:val="00A76E35"/>
    <w:rsid w:val="00A76E4C"/>
    <w:rsid w:val="00A775C4"/>
    <w:rsid w:val="00A77800"/>
    <w:rsid w:val="00A77E27"/>
    <w:rsid w:val="00A80597"/>
    <w:rsid w:val="00A8069D"/>
    <w:rsid w:val="00A807F9"/>
    <w:rsid w:val="00A80834"/>
    <w:rsid w:val="00A80899"/>
    <w:rsid w:val="00A80B36"/>
    <w:rsid w:val="00A8128C"/>
    <w:rsid w:val="00A81A25"/>
    <w:rsid w:val="00A81A31"/>
    <w:rsid w:val="00A81FA3"/>
    <w:rsid w:val="00A81FC8"/>
    <w:rsid w:val="00A820C9"/>
    <w:rsid w:val="00A8215C"/>
    <w:rsid w:val="00A8286A"/>
    <w:rsid w:val="00A82BB7"/>
    <w:rsid w:val="00A82DBF"/>
    <w:rsid w:val="00A831ED"/>
    <w:rsid w:val="00A833F7"/>
    <w:rsid w:val="00A8343F"/>
    <w:rsid w:val="00A8380C"/>
    <w:rsid w:val="00A839B2"/>
    <w:rsid w:val="00A83F21"/>
    <w:rsid w:val="00A83F44"/>
    <w:rsid w:val="00A84248"/>
    <w:rsid w:val="00A84DCB"/>
    <w:rsid w:val="00A851E8"/>
    <w:rsid w:val="00A858F1"/>
    <w:rsid w:val="00A868C5"/>
    <w:rsid w:val="00A86949"/>
    <w:rsid w:val="00A87085"/>
    <w:rsid w:val="00A87181"/>
    <w:rsid w:val="00A871A6"/>
    <w:rsid w:val="00A877F1"/>
    <w:rsid w:val="00A87CB6"/>
    <w:rsid w:val="00A87E37"/>
    <w:rsid w:val="00A9029E"/>
    <w:rsid w:val="00A902F1"/>
    <w:rsid w:val="00A907A8"/>
    <w:rsid w:val="00A90931"/>
    <w:rsid w:val="00A91274"/>
    <w:rsid w:val="00A91B15"/>
    <w:rsid w:val="00A91C41"/>
    <w:rsid w:val="00A92013"/>
    <w:rsid w:val="00A9255F"/>
    <w:rsid w:val="00A9346E"/>
    <w:rsid w:val="00A9353C"/>
    <w:rsid w:val="00A93B85"/>
    <w:rsid w:val="00A93DE3"/>
    <w:rsid w:val="00A93E13"/>
    <w:rsid w:val="00A940D4"/>
    <w:rsid w:val="00A943A7"/>
    <w:rsid w:val="00A949B7"/>
    <w:rsid w:val="00A94ACD"/>
    <w:rsid w:val="00A94F5F"/>
    <w:rsid w:val="00A94F82"/>
    <w:rsid w:val="00A95088"/>
    <w:rsid w:val="00A95188"/>
    <w:rsid w:val="00A95313"/>
    <w:rsid w:val="00A95433"/>
    <w:rsid w:val="00A95825"/>
    <w:rsid w:val="00A95962"/>
    <w:rsid w:val="00A95A96"/>
    <w:rsid w:val="00A95C22"/>
    <w:rsid w:val="00A95C77"/>
    <w:rsid w:val="00A95D5E"/>
    <w:rsid w:val="00A9629E"/>
    <w:rsid w:val="00A96751"/>
    <w:rsid w:val="00A97AAA"/>
    <w:rsid w:val="00AA0195"/>
    <w:rsid w:val="00AA0301"/>
    <w:rsid w:val="00AA0468"/>
    <w:rsid w:val="00AA049A"/>
    <w:rsid w:val="00AA05AE"/>
    <w:rsid w:val="00AA07BD"/>
    <w:rsid w:val="00AA0B3E"/>
    <w:rsid w:val="00AA0DB3"/>
    <w:rsid w:val="00AA12F3"/>
    <w:rsid w:val="00AA16B8"/>
    <w:rsid w:val="00AA1968"/>
    <w:rsid w:val="00AA201C"/>
    <w:rsid w:val="00AA268D"/>
    <w:rsid w:val="00AA26CC"/>
    <w:rsid w:val="00AA273D"/>
    <w:rsid w:val="00AA27A7"/>
    <w:rsid w:val="00AA2889"/>
    <w:rsid w:val="00AA2B98"/>
    <w:rsid w:val="00AA2E16"/>
    <w:rsid w:val="00AA2F51"/>
    <w:rsid w:val="00AA36F1"/>
    <w:rsid w:val="00AA3778"/>
    <w:rsid w:val="00AA391A"/>
    <w:rsid w:val="00AA398B"/>
    <w:rsid w:val="00AA3F0E"/>
    <w:rsid w:val="00AA44BC"/>
    <w:rsid w:val="00AA470E"/>
    <w:rsid w:val="00AA4F08"/>
    <w:rsid w:val="00AA4FA5"/>
    <w:rsid w:val="00AA50F1"/>
    <w:rsid w:val="00AA52A3"/>
    <w:rsid w:val="00AA539F"/>
    <w:rsid w:val="00AA5759"/>
    <w:rsid w:val="00AA6021"/>
    <w:rsid w:val="00AA6239"/>
    <w:rsid w:val="00AA633C"/>
    <w:rsid w:val="00AA6979"/>
    <w:rsid w:val="00AA73AA"/>
    <w:rsid w:val="00AA754F"/>
    <w:rsid w:val="00AA790C"/>
    <w:rsid w:val="00AA7DD2"/>
    <w:rsid w:val="00AB0086"/>
    <w:rsid w:val="00AB00FB"/>
    <w:rsid w:val="00AB0578"/>
    <w:rsid w:val="00AB06E0"/>
    <w:rsid w:val="00AB0A6D"/>
    <w:rsid w:val="00AB0C09"/>
    <w:rsid w:val="00AB0EEE"/>
    <w:rsid w:val="00AB11DD"/>
    <w:rsid w:val="00AB1226"/>
    <w:rsid w:val="00AB18E5"/>
    <w:rsid w:val="00AB1BFA"/>
    <w:rsid w:val="00AB274A"/>
    <w:rsid w:val="00AB2816"/>
    <w:rsid w:val="00AB28D2"/>
    <w:rsid w:val="00AB2C38"/>
    <w:rsid w:val="00AB2FF8"/>
    <w:rsid w:val="00AB348F"/>
    <w:rsid w:val="00AB3C22"/>
    <w:rsid w:val="00AB3E5C"/>
    <w:rsid w:val="00AB3EB5"/>
    <w:rsid w:val="00AB442A"/>
    <w:rsid w:val="00AB4670"/>
    <w:rsid w:val="00AB4712"/>
    <w:rsid w:val="00AB4A75"/>
    <w:rsid w:val="00AB53B9"/>
    <w:rsid w:val="00AB542B"/>
    <w:rsid w:val="00AB553F"/>
    <w:rsid w:val="00AB5910"/>
    <w:rsid w:val="00AB5D71"/>
    <w:rsid w:val="00AB646F"/>
    <w:rsid w:val="00AB67C7"/>
    <w:rsid w:val="00AB6871"/>
    <w:rsid w:val="00AB6903"/>
    <w:rsid w:val="00AB6A7A"/>
    <w:rsid w:val="00AB6B28"/>
    <w:rsid w:val="00AB6E16"/>
    <w:rsid w:val="00AB6E27"/>
    <w:rsid w:val="00AB74E9"/>
    <w:rsid w:val="00AB7B60"/>
    <w:rsid w:val="00AB7EE4"/>
    <w:rsid w:val="00AC077A"/>
    <w:rsid w:val="00AC1040"/>
    <w:rsid w:val="00AC12D6"/>
    <w:rsid w:val="00AC159B"/>
    <w:rsid w:val="00AC168A"/>
    <w:rsid w:val="00AC1F31"/>
    <w:rsid w:val="00AC2525"/>
    <w:rsid w:val="00AC2DE2"/>
    <w:rsid w:val="00AC2F42"/>
    <w:rsid w:val="00AC36D1"/>
    <w:rsid w:val="00AC38C1"/>
    <w:rsid w:val="00AC3C5D"/>
    <w:rsid w:val="00AC3F78"/>
    <w:rsid w:val="00AC3FC9"/>
    <w:rsid w:val="00AC4385"/>
    <w:rsid w:val="00AC4BB3"/>
    <w:rsid w:val="00AC4BED"/>
    <w:rsid w:val="00AC4F70"/>
    <w:rsid w:val="00AC59D2"/>
    <w:rsid w:val="00AC60E3"/>
    <w:rsid w:val="00AC61B2"/>
    <w:rsid w:val="00AC6346"/>
    <w:rsid w:val="00AC64CC"/>
    <w:rsid w:val="00AC65E9"/>
    <w:rsid w:val="00AC693C"/>
    <w:rsid w:val="00AC6C43"/>
    <w:rsid w:val="00AC6D4E"/>
    <w:rsid w:val="00AC6DE9"/>
    <w:rsid w:val="00AD00C9"/>
    <w:rsid w:val="00AD0310"/>
    <w:rsid w:val="00AD0601"/>
    <w:rsid w:val="00AD15D8"/>
    <w:rsid w:val="00AD1606"/>
    <w:rsid w:val="00AD2761"/>
    <w:rsid w:val="00AD2995"/>
    <w:rsid w:val="00AD3060"/>
    <w:rsid w:val="00AD3496"/>
    <w:rsid w:val="00AD3666"/>
    <w:rsid w:val="00AD3760"/>
    <w:rsid w:val="00AD3B82"/>
    <w:rsid w:val="00AD3CA8"/>
    <w:rsid w:val="00AD3F72"/>
    <w:rsid w:val="00AD3F93"/>
    <w:rsid w:val="00AD42C0"/>
    <w:rsid w:val="00AD4CAC"/>
    <w:rsid w:val="00AD4D14"/>
    <w:rsid w:val="00AD50B5"/>
    <w:rsid w:val="00AD5457"/>
    <w:rsid w:val="00AD5BE2"/>
    <w:rsid w:val="00AD5C89"/>
    <w:rsid w:val="00AD5C91"/>
    <w:rsid w:val="00AD60CB"/>
    <w:rsid w:val="00AD62E1"/>
    <w:rsid w:val="00AD6304"/>
    <w:rsid w:val="00AD644E"/>
    <w:rsid w:val="00AD66B3"/>
    <w:rsid w:val="00AD6A74"/>
    <w:rsid w:val="00AD73EF"/>
    <w:rsid w:val="00AD7C52"/>
    <w:rsid w:val="00AD7F6D"/>
    <w:rsid w:val="00AD7FA2"/>
    <w:rsid w:val="00AE029F"/>
    <w:rsid w:val="00AE04C9"/>
    <w:rsid w:val="00AE050A"/>
    <w:rsid w:val="00AE0B2D"/>
    <w:rsid w:val="00AE107B"/>
    <w:rsid w:val="00AE1B54"/>
    <w:rsid w:val="00AE2018"/>
    <w:rsid w:val="00AE2086"/>
    <w:rsid w:val="00AE20FB"/>
    <w:rsid w:val="00AE2119"/>
    <w:rsid w:val="00AE235A"/>
    <w:rsid w:val="00AE29A6"/>
    <w:rsid w:val="00AE2A90"/>
    <w:rsid w:val="00AE2C71"/>
    <w:rsid w:val="00AE2D59"/>
    <w:rsid w:val="00AE307A"/>
    <w:rsid w:val="00AE3210"/>
    <w:rsid w:val="00AE3343"/>
    <w:rsid w:val="00AE3AC1"/>
    <w:rsid w:val="00AE3BC6"/>
    <w:rsid w:val="00AE3D50"/>
    <w:rsid w:val="00AE3D99"/>
    <w:rsid w:val="00AE4272"/>
    <w:rsid w:val="00AE456C"/>
    <w:rsid w:val="00AE4945"/>
    <w:rsid w:val="00AE49FD"/>
    <w:rsid w:val="00AE4B6F"/>
    <w:rsid w:val="00AE4CFF"/>
    <w:rsid w:val="00AE53E5"/>
    <w:rsid w:val="00AE5AB0"/>
    <w:rsid w:val="00AE5AE6"/>
    <w:rsid w:val="00AE5D19"/>
    <w:rsid w:val="00AE608F"/>
    <w:rsid w:val="00AE62D5"/>
    <w:rsid w:val="00AE6361"/>
    <w:rsid w:val="00AE6770"/>
    <w:rsid w:val="00AE6ACE"/>
    <w:rsid w:val="00AE6B73"/>
    <w:rsid w:val="00AE6CAE"/>
    <w:rsid w:val="00AE6E27"/>
    <w:rsid w:val="00AE72DB"/>
    <w:rsid w:val="00AE739F"/>
    <w:rsid w:val="00AE7908"/>
    <w:rsid w:val="00AF05C0"/>
    <w:rsid w:val="00AF074C"/>
    <w:rsid w:val="00AF07D3"/>
    <w:rsid w:val="00AF09A3"/>
    <w:rsid w:val="00AF1280"/>
    <w:rsid w:val="00AF13EF"/>
    <w:rsid w:val="00AF1E11"/>
    <w:rsid w:val="00AF1EB6"/>
    <w:rsid w:val="00AF20A3"/>
    <w:rsid w:val="00AF29EF"/>
    <w:rsid w:val="00AF305D"/>
    <w:rsid w:val="00AF3508"/>
    <w:rsid w:val="00AF3736"/>
    <w:rsid w:val="00AF37A8"/>
    <w:rsid w:val="00AF3B0E"/>
    <w:rsid w:val="00AF405F"/>
    <w:rsid w:val="00AF4518"/>
    <w:rsid w:val="00AF458F"/>
    <w:rsid w:val="00AF46C8"/>
    <w:rsid w:val="00AF4A97"/>
    <w:rsid w:val="00AF4DE2"/>
    <w:rsid w:val="00AF53E6"/>
    <w:rsid w:val="00AF5780"/>
    <w:rsid w:val="00AF5AF2"/>
    <w:rsid w:val="00AF61E1"/>
    <w:rsid w:val="00AF6212"/>
    <w:rsid w:val="00AF645C"/>
    <w:rsid w:val="00AF6704"/>
    <w:rsid w:val="00AF6D05"/>
    <w:rsid w:val="00AF76FB"/>
    <w:rsid w:val="00AF7F73"/>
    <w:rsid w:val="00B0000E"/>
    <w:rsid w:val="00B006C2"/>
    <w:rsid w:val="00B0112C"/>
    <w:rsid w:val="00B013D1"/>
    <w:rsid w:val="00B015B4"/>
    <w:rsid w:val="00B01EEF"/>
    <w:rsid w:val="00B01F23"/>
    <w:rsid w:val="00B02131"/>
    <w:rsid w:val="00B023B5"/>
    <w:rsid w:val="00B024CD"/>
    <w:rsid w:val="00B027D7"/>
    <w:rsid w:val="00B02CA5"/>
    <w:rsid w:val="00B033C8"/>
    <w:rsid w:val="00B035AD"/>
    <w:rsid w:val="00B0363F"/>
    <w:rsid w:val="00B03884"/>
    <w:rsid w:val="00B04452"/>
    <w:rsid w:val="00B045CF"/>
    <w:rsid w:val="00B04719"/>
    <w:rsid w:val="00B04AE8"/>
    <w:rsid w:val="00B04B8F"/>
    <w:rsid w:val="00B04DDB"/>
    <w:rsid w:val="00B05188"/>
    <w:rsid w:val="00B05865"/>
    <w:rsid w:val="00B05BD6"/>
    <w:rsid w:val="00B05CDA"/>
    <w:rsid w:val="00B05F84"/>
    <w:rsid w:val="00B064F5"/>
    <w:rsid w:val="00B06B74"/>
    <w:rsid w:val="00B06BDF"/>
    <w:rsid w:val="00B071B1"/>
    <w:rsid w:val="00B074FB"/>
    <w:rsid w:val="00B0753E"/>
    <w:rsid w:val="00B07941"/>
    <w:rsid w:val="00B07A2F"/>
    <w:rsid w:val="00B07DEE"/>
    <w:rsid w:val="00B1027F"/>
    <w:rsid w:val="00B102E3"/>
    <w:rsid w:val="00B1084E"/>
    <w:rsid w:val="00B109B8"/>
    <w:rsid w:val="00B10CFE"/>
    <w:rsid w:val="00B11149"/>
    <w:rsid w:val="00B116CC"/>
    <w:rsid w:val="00B1256D"/>
    <w:rsid w:val="00B1273B"/>
    <w:rsid w:val="00B12964"/>
    <w:rsid w:val="00B12FE1"/>
    <w:rsid w:val="00B13D85"/>
    <w:rsid w:val="00B13E3B"/>
    <w:rsid w:val="00B14030"/>
    <w:rsid w:val="00B14AB9"/>
    <w:rsid w:val="00B15173"/>
    <w:rsid w:val="00B15445"/>
    <w:rsid w:val="00B15456"/>
    <w:rsid w:val="00B155B4"/>
    <w:rsid w:val="00B156C3"/>
    <w:rsid w:val="00B163DF"/>
    <w:rsid w:val="00B16400"/>
    <w:rsid w:val="00B16461"/>
    <w:rsid w:val="00B16943"/>
    <w:rsid w:val="00B17491"/>
    <w:rsid w:val="00B174C5"/>
    <w:rsid w:val="00B17766"/>
    <w:rsid w:val="00B179C0"/>
    <w:rsid w:val="00B17DB5"/>
    <w:rsid w:val="00B201E6"/>
    <w:rsid w:val="00B202CD"/>
    <w:rsid w:val="00B20642"/>
    <w:rsid w:val="00B206FF"/>
    <w:rsid w:val="00B2072D"/>
    <w:rsid w:val="00B20CDC"/>
    <w:rsid w:val="00B20DF9"/>
    <w:rsid w:val="00B2139B"/>
    <w:rsid w:val="00B217BB"/>
    <w:rsid w:val="00B21BC1"/>
    <w:rsid w:val="00B21F32"/>
    <w:rsid w:val="00B220CB"/>
    <w:rsid w:val="00B220EF"/>
    <w:rsid w:val="00B22249"/>
    <w:rsid w:val="00B2235F"/>
    <w:rsid w:val="00B22C33"/>
    <w:rsid w:val="00B22E4E"/>
    <w:rsid w:val="00B23481"/>
    <w:rsid w:val="00B23D5B"/>
    <w:rsid w:val="00B24357"/>
    <w:rsid w:val="00B2469B"/>
    <w:rsid w:val="00B247FC"/>
    <w:rsid w:val="00B24A53"/>
    <w:rsid w:val="00B24C49"/>
    <w:rsid w:val="00B24D4D"/>
    <w:rsid w:val="00B24E15"/>
    <w:rsid w:val="00B255EA"/>
    <w:rsid w:val="00B25AE8"/>
    <w:rsid w:val="00B25E53"/>
    <w:rsid w:val="00B25ECC"/>
    <w:rsid w:val="00B25EEA"/>
    <w:rsid w:val="00B26980"/>
    <w:rsid w:val="00B269EB"/>
    <w:rsid w:val="00B26ECD"/>
    <w:rsid w:val="00B2780A"/>
    <w:rsid w:val="00B27CF3"/>
    <w:rsid w:val="00B27F72"/>
    <w:rsid w:val="00B30272"/>
    <w:rsid w:val="00B303A0"/>
    <w:rsid w:val="00B304D4"/>
    <w:rsid w:val="00B30AA7"/>
    <w:rsid w:val="00B31259"/>
    <w:rsid w:val="00B32540"/>
    <w:rsid w:val="00B329DC"/>
    <w:rsid w:val="00B32DFA"/>
    <w:rsid w:val="00B3304F"/>
    <w:rsid w:val="00B33772"/>
    <w:rsid w:val="00B33CFF"/>
    <w:rsid w:val="00B34214"/>
    <w:rsid w:val="00B3453D"/>
    <w:rsid w:val="00B34B51"/>
    <w:rsid w:val="00B35595"/>
    <w:rsid w:val="00B356ED"/>
    <w:rsid w:val="00B358F9"/>
    <w:rsid w:val="00B35B15"/>
    <w:rsid w:val="00B35D31"/>
    <w:rsid w:val="00B35F10"/>
    <w:rsid w:val="00B36524"/>
    <w:rsid w:val="00B36743"/>
    <w:rsid w:val="00B36C15"/>
    <w:rsid w:val="00B36C72"/>
    <w:rsid w:val="00B36EE5"/>
    <w:rsid w:val="00B3714C"/>
    <w:rsid w:val="00B3745A"/>
    <w:rsid w:val="00B37763"/>
    <w:rsid w:val="00B40006"/>
    <w:rsid w:val="00B4001B"/>
    <w:rsid w:val="00B40601"/>
    <w:rsid w:val="00B40904"/>
    <w:rsid w:val="00B40964"/>
    <w:rsid w:val="00B414B7"/>
    <w:rsid w:val="00B4195E"/>
    <w:rsid w:val="00B41D3F"/>
    <w:rsid w:val="00B422C2"/>
    <w:rsid w:val="00B4243A"/>
    <w:rsid w:val="00B424D0"/>
    <w:rsid w:val="00B42907"/>
    <w:rsid w:val="00B43322"/>
    <w:rsid w:val="00B43746"/>
    <w:rsid w:val="00B43EC7"/>
    <w:rsid w:val="00B43F1E"/>
    <w:rsid w:val="00B4411B"/>
    <w:rsid w:val="00B446E0"/>
    <w:rsid w:val="00B44874"/>
    <w:rsid w:val="00B44918"/>
    <w:rsid w:val="00B4495C"/>
    <w:rsid w:val="00B44A3D"/>
    <w:rsid w:val="00B44C4F"/>
    <w:rsid w:val="00B4537C"/>
    <w:rsid w:val="00B455FD"/>
    <w:rsid w:val="00B45E4B"/>
    <w:rsid w:val="00B45F20"/>
    <w:rsid w:val="00B46154"/>
    <w:rsid w:val="00B4643E"/>
    <w:rsid w:val="00B4664D"/>
    <w:rsid w:val="00B46B6E"/>
    <w:rsid w:val="00B46E7C"/>
    <w:rsid w:val="00B47245"/>
    <w:rsid w:val="00B472B7"/>
    <w:rsid w:val="00B47336"/>
    <w:rsid w:val="00B478C3"/>
    <w:rsid w:val="00B47D7C"/>
    <w:rsid w:val="00B47D8C"/>
    <w:rsid w:val="00B47E9E"/>
    <w:rsid w:val="00B47FD8"/>
    <w:rsid w:val="00B504AA"/>
    <w:rsid w:val="00B506F5"/>
    <w:rsid w:val="00B50A40"/>
    <w:rsid w:val="00B50A7A"/>
    <w:rsid w:val="00B50CCD"/>
    <w:rsid w:val="00B50D7B"/>
    <w:rsid w:val="00B50FAF"/>
    <w:rsid w:val="00B5104D"/>
    <w:rsid w:val="00B511DD"/>
    <w:rsid w:val="00B512E5"/>
    <w:rsid w:val="00B51379"/>
    <w:rsid w:val="00B514FE"/>
    <w:rsid w:val="00B51878"/>
    <w:rsid w:val="00B5194D"/>
    <w:rsid w:val="00B51B5E"/>
    <w:rsid w:val="00B51B94"/>
    <w:rsid w:val="00B51C96"/>
    <w:rsid w:val="00B51F01"/>
    <w:rsid w:val="00B521AC"/>
    <w:rsid w:val="00B522F0"/>
    <w:rsid w:val="00B52491"/>
    <w:rsid w:val="00B5257B"/>
    <w:rsid w:val="00B532B5"/>
    <w:rsid w:val="00B53405"/>
    <w:rsid w:val="00B53427"/>
    <w:rsid w:val="00B536E6"/>
    <w:rsid w:val="00B53B1C"/>
    <w:rsid w:val="00B53D9F"/>
    <w:rsid w:val="00B53DD2"/>
    <w:rsid w:val="00B54248"/>
    <w:rsid w:val="00B543CD"/>
    <w:rsid w:val="00B545D9"/>
    <w:rsid w:val="00B54AC1"/>
    <w:rsid w:val="00B54BAE"/>
    <w:rsid w:val="00B54C39"/>
    <w:rsid w:val="00B54EB9"/>
    <w:rsid w:val="00B55013"/>
    <w:rsid w:val="00B55578"/>
    <w:rsid w:val="00B55A64"/>
    <w:rsid w:val="00B55B37"/>
    <w:rsid w:val="00B55D60"/>
    <w:rsid w:val="00B55DFA"/>
    <w:rsid w:val="00B56BB5"/>
    <w:rsid w:val="00B56D53"/>
    <w:rsid w:val="00B56E9A"/>
    <w:rsid w:val="00B56EDE"/>
    <w:rsid w:val="00B5742B"/>
    <w:rsid w:val="00B57915"/>
    <w:rsid w:val="00B57CF8"/>
    <w:rsid w:val="00B57F72"/>
    <w:rsid w:val="00B6001B"/>
    <w:rsid w:val="00B60245"/>
    <w:rsid w:val="00B60601"/>
    <w:rsid w:val="00B606AA"/>
    <w:rsid w:val="00B61774"/>
    <w:rsid w:val="00B624D5"/>
    <w:rsid w:val="00B62FB1"/>
    <w:rsid w:val="00B6302B"/>
    <w:rsid w:val="00B6386C"/>
    <w:rsid w:val="00B63C84"/>
    <w:rsid w:val="00B64571"/>
    <w:rsid w:val="00B64782"/>
    <w:rsid w:val="00B650AF"/>
    <w:rsid w:val="00B653A7"/>
    <w:rsid w:val="00B65558"/>
    <w:rsid w:val="00B65ACE"/>
    <w:rsid w:val="00B66109"/>
    <w:rsid w:val="00B667B5"/>
    <w:rsid w:val="00B671C6"/>
    <w:rsid w:val="00B672EF"/>
    <w:rsid w:val="00B6741D"/>
    <w:rsid w:val="00B675FA"/>
    <w:rsid w:val="00B676B6"/>
    <w:rsid w:val="00B6796E"/>
    <w:rsid w:val="00B70C9F"/>
    <w:rsid w:val="00B70DFB"/>
    <w:rsid w:val="00B70FF9"/>
    <w:rsid w:val="00B71129"/>
    <w:rsid w:val="00B717B4"/>
    <w:rsid w:val="00B71F39"/>
    <w:rsid w:val="00B7211B"/>
    <w:rsid w:val="00B72A15"/>
    <w:rsid w:val="00B72C56"/>
    <w:rsid w:val="00B73121"/>
    <w:rsid w:val="00B73188"/>
    <w:rsid w:val="00B7319C"/>
    <w:rsid w:val="00B738BC"/>
    <w:rsid w:val="00B73927"/>
    <w:rsid w:val="00B739CC"/>
    <w:rsid w:val="00B73EE1"/>
    <w:rsid w:val="00B74180"/>
    <w:rsid w:val="00B74F68"/>
    <w:rsid w:val="00B74F94"/>
    <w:rsid w:val="00B75094"/>
    <w:rsid w:val="00B757B8"/>
    <w:rsid w:val="00B75A3A"/>
    <w:rsid w:val="00B763E5"/>
    <w:rsid w:val="00B76967"/>
    <w:rsid w:val="00B76CE5"/>
    <w:rsid w:val="00B77384"/>
    <w:rsid w:val="00B7788D"/>
    <w:rsid w:val="00B77994"/>
    <w:rsid w:val="00B77B3C"/>
    <w:rsid w:val="00B77C4A"/>
    <w:rsid w:val="00B77FE7"/>
    <w:rsid w:val="00B8005A"/>
    <w:rsid w:val="00B802F1"/>
    <w:rsid w:val="00B8042C"/>
    <w:rsid w:val="00B80597"/>
    <w:rsid w:val="00B8075A"/>
    <w:rsid w:val="00B807A7"/>
    <w:rsid w:val="00B8135E"/>
    <w:rsid w:val="00B813E1"/>
    <w:rsid w:val="00B81CA4"/>
    <w:rsid w:val="00B81F4F"/>
    <w:rsid w:val="00B8227F"/>
    <w:rsid w:val="00B82738"/>
    <w:rsid w:val="00B82982"/>
    <w:rsid w:val="00B837BD"/>
    <w:rsid w:val="00B8383D"/>
    <w:rsid w:val="00B83A06"/>
    <w:rsid w:val="00B83F5C"/>
    <w:rsid w:val="00B83F97"/>
    <w:rsid w:val="00B84005"/>
    <w:rsid w:val="00B84136"/>
    <w:rsid w:val="00B847EA"/>
    <w:rsid w:val="00B847EC"/>
    <w:rsid w:val="00B84842"/>
    <w:rsid w:val="00B8498A"/>
    <w:rsid w:val="00B84F39"/>
    <w:rsid w:val="00B84F60"/>
    <w:rsid w:val="00B84FF1"/>
    <w:rsid w:val="00B8556C"/>
    <w:rsid w:val="00B85966"/>
    <w:rsid w:val="00B85FDE"/>
    <w:rsid w:val="00B865AC"/>
    <w:rsid w:val="00B8687A"/>
    <w:rsid w:val="00B868A7"/>
    <w:rsid w:val="00B86909"/>
    <w:rsid w:val="00B86EB1"/>
    <w:rsid w:val="00B86FA9"/>
    <w:rsid w:val="00B8724A"/>
    <w:rsid w:val="00B87311"/>
    <w:rsid w:val="00B873F7"/>
    <w:rsid w:val="00B8766B"/>
    <w:rsid w:val="00B90305"/>
    <w:rsid w:val="00B9049C"/>
    <w:rsid w:val="00B9071B"/>
    <w:rsid w:val="00B90951"/>
    <w:rsid w:val="00B90CBA"/>
    <w:rsid w:val="00B913FF"/>
    <w:rsid w:val="00B916EF"/>
    <w:rsid w:val="00B9190A"/>
    <w:rsid w:val="00B91DCF"/>
    <w:rsid w:val="00B9244B"/>
    <w:rsid w:val="00B924D6"/>
    <w:rsid w:val="00B92C83"/>
    <w:rsid w:val="00B92D2E"/>
    <w:rsid w:val="00B92E46"/>
    <w:rsid w:val="00B93C71"/>
    <w:rsid w:val="00B9403E"/>
    <w:rsid w:val="00B94DA0"/>
    <w:rsid w:val="00B95381"/>
    <w:rsid w:val="00B95AA3"/>
    <w:rsid w:val="00B95B1E"/>
    <w:rsid w:val="00B96115"/>
    <w:rsid w:val="00B964A7"/>
    <w:rsid w:val="00B9671B"/>
    <w:rsid w:val="00B9689E"/>
    <w:rsid w:val="00B96912"/>
    <w:rsid w:val="00B96CE4"/>
    <w:rsid w:val="00B96DDA"/>
    <w:rsid w:val="00B96E17"/>
    <w:rsid w:val="00B977B0"/>
    <w:rsid w:val="00B97D0F"/>
    <w:rsid w:val="00B97EF8"/>
    <w:rsid w:val="00B97F78"/>
    <w:rsid w:val="00BA0348"/>
    <w:rsid w:val="00BA05DB"/>
    <w:rsid w:val="00BA070B"/>
    <w:rsid w:val="00BA0839"/>
    <w:rsid w:val="00BA0878"/>
    <w:rsid w:val="00BA16E2"/>
    <w:rsid w:val="00BA226D"/>
    <w:rsid w:val="00BA274C"/>
    <w:rsid w:val="00BA2763"/>
    <w:rsid w:val="00BA27DE"/>
    <w:rsid w:val="00BA2E65"/>
    <w:rsid w:val="00BA2EEE"/>
    <w:rsid w:val="00BA2F0D"/>
    <w:rsid w:val="00BA306C"/>
    <w:rsid w:val="00BA3401"/>
    <w:rsid w:val="00BA3933"/>
    <w:rsid w:val="00BA3CBA"/>
    <w:rsid w:val="00BA3FF8"/>
    <w:rsid w:val="00BA4116"/>
    <w:rsid w:val="00BA428C"/>
    <w:rsid w:val="00BA4350"/>
    <w:rsid w:val="00BA44F2"/>
    <w:rsid w:val="00BA4789"/>
    <w:rsid w:val="00BA51A3"/>
    <w:rsid w:val="00BA5332"/>
    <w:rsid w:val="00BA533C"/>
    <w:rsid w:val="00BA6219"/>
    <w:rsid w:val="00BA6A06"/>
    <w:rsid w:val="00BA6A7A"/>
    <w:rsid w:val="00BA6A86"/>
    <w:rsid w:val="00BA6AFD"/>
    <w:rsid w:val="00BA6BF1"/>
    <w:rsid w:val="00BA6E4A"/>
    <w:rsid w:val="00BA6F53"/>
    <w:rsid w:val="00BA70D2"/>
    <w:rsid w:val="00BA75C9"/>
    <w:rsid w:val="00BB07FE"/>
    <w:rsid w:val="00BB083A"/>
    <w:rsid w:val="00BB08ED"/>
    <w:rsid w:val="00BB0FF2"/>
    <w:rsid w:val="00BB15BC"/>
    <w:rsid w:val="00BB175C"/>
    <w:rsid w:val="00BB17B4"/>
    <w:rsid w:val="00BB1831"/>
    <w:rsid w:val="00BB18EC"/>
    <w:rsid w:val="00BB2147"/>
    <w:rsid w:val="00BB271C"/>
    <w:rsid w:val="00BB285B"/>
    <w:rsid w:val="00BB28C9"/>
    <w:rsid w:val="00BB2F3A"/>
    <w:rsid w:val="00BB3417"/>
    <w:rsid w:val="00BB3D5D"/>
    <w:rsid w:val="00BB3D67"/>
    <w:rsid w:val="00BB3F7D"/>
    <w:rsid w:val="00BB3FD3"/>
    <w:rsid w:val="00BB4014"/>
    <w:rsid w:val="00BB413D"/>
    <w:rsid w:val="00BB45F7"/>
    <w:rsid w:val="00BB4778"/>
    <w:rsid w:val="00BB4952"/>
    <w:rsid w:val="00BB499B"/>
    <w:rsid w:val="00BB4BA3"/>
    <w:rsid w:val="00BB527C"/>
    <w:rsid w:val="00BB5399"/>
    <w:rsid w:val="00BB5B38"/>
    <w:rsid w:val="00BB5DCE"/>
    <w:rsid w:val="00BB6353"/>
    <w:rsid w:val="00BB6368"/>
    <w:rsid w:val="00BB6742"/>
    <w:rsid w:val="00BB6AB1"/>
    <w:rsid w:val="00BB6AE8"/>
    <w:rsid w:val="00BB6EC3"/>
    <w:rsid w:val="00BB780F"/>
    <w:rsid w:val="00BC048A"/>
    <w:rsid w:val="00BC053C"/>
    <w:rsid w:val="00BC056C"/>
    <w:rsid w:val="00BC05E8"/>
    <w:rsid w:val="00BC0697"/>
    <w:rsid w:val="00BC1082"/>
    <w:rsid w:val="00BC110D"/>
    <w:rsid w:val="00BC14C9"/>
    <w:rsid w:val="00BC14FB"/>
    <w:rsid w:val="00BC1524"/>
    <w:rsid w:val="00BC1579"/>
    <w:rsid w:val="00BC18BC"/>
    <w:rsid w:val="00BC1D64"/>
    <w:rsid w:val="00BC1F82"/>
    <w:rsid w:val="00BC209C"/>
    <w:rsid w:val="00BC20D4"/>
    <w:rsid w:val="00BC2358"/>
    <w:rsid w:val="00BC25C8"/>
    <w:rsid w:val="00BC286B"/>
    <w:rsid w:val="00BC2878"/>
    <w:rsid w:val="00BC28AD"/>
    <w:rsid w:val="00BC32B7"/>
    <w:rsid w:val="00BC3530"/>
    <w:rsid w:val="00BC36BB"/>
    <w:rsid w:val="00BC3AD1"/>
    <w:rsid w:val="00BC3DF3"/>
    <w:rsid w:val="00BC42C2"/>
    <w:rsid w:val="00BC4323"/>
    <w:rsid w:val="00BC4672"/>
    <w:rsid w:val="00BC4749"/>
    <w:rsid w:val="00BC4DD9"/>
    <w:rsid w:val="00BC4F05"/>
    <w:rsid w:val="00BC532E"/>
    <w:rsid w:val="00BC5413"/>
    <w:rsid w:val="00BC54E5"/>
    <w:rsid w:val="00BC5547"/>
    <w:rsid w:val="00BC59FD"/>
    <w:rsid w:val="00BC5EA1"/>
    <w:rsid w:val="00BC5F9B"/>
    <w:rsid w:val="00BC62FC"/>
    <w:rsid w:val="00BC6517"/>
    <w:rsid w:val="00BC6958"/>
    <w:rsid w:val="00BC6A07"/>
    <w:rsid w:val="00BC75C0"/>
    <w:rsid w:val="00BC7B7C"/>
    <w:rsid w:val="00BC7BAD"/>
    <w:rsid w:val="00BC7EAE"/>
    <w:rsid w:val="00BC7F8B"/>
    <w:rsid w:val="00BD015B"/>
    <w:rsid w:val="00BD06C2"/>
    <w:rsid w:val="00BD0E1D"/>
    <w:rsid w:val="00BD1155"/>
    <w:rsid w:val="00BD1179"/>
    <w:rsid w:val="00BD1211"/>
    <w:rsid w:val="00BD1AD5"/>
    <w:rsid w:val="00BD1E76"/>
    <w:rsid w:val="00BD1F0B"/>
    <w:rsid w:val="00BD22D6"/>
    <w:rsid w:val="00BD29C9"/>
    <w:rsid w:val="00BD2DFA"/>
    <w:rsid w:val="00BD3435"/>
    <w:rsid w:val="00BD34E8"/>
    <w:rsid w:val="00BD45B9"/>
    <w:rsid w:val="00BD4A4C"/>
    <w:rsid w:val="00BD50DC"/>
    <w:rsid w:val="00BD51F9"/>
    <w:rsid w:val="00BD55E2"/>
    <w:rsid w:val="00BD56CE"/>
    <w:rsid w:val="00BD590D"/>
    <w:rsid w:val="00BD5969"/>
    <w:rsid w:val="00BD5977"/>
    <w:rsid w:val="00BD64D1"/>
    <w:rsid w:val="00BD6784"/>
    <w:rsid w:val="00BD686E"/>
    <w:rsid w:val="00BD68D3"/>
    <w:rsid w:val="00BD694D"/>
    <w:rsid w:val="00BD6C45"/>
    <w:rsid w:val="00BD6D6D"/>
    <w:rsid w:val="00BD71B1"/>
    <w:rsid w:val="00BD73F6"/>
    <w:rsid w:val="00BD7963"/>
    <w:rsid w:val="00BD7B08"/>
    <w:rsid w:val="00BD7B7D"/>
    <w:rsid w:val="00BD7CD0"/>
    <w:rsid w:val="00BE0615"/>
    <w:rsid w:val="00BE0EB5"/>
    <w:rsid w:val="00BE16BA"/>
    <w:rsid w:val="00BE1805"/>
    <w:rsid w:val="00BE1CE3"/>
    <w:rsid w:val="00BE201E"/>
    <w:rsid w:val="00BE241C"/>
    <w:rsid w:val="00BE2551"/>
    <w:rsid w:val="00BE2E23"/>
    <w:rsid w:val="00BE2FC9"/>
    <w:rsid w:val="00BE3447"/>
    <w:rsid w:val="00BE3668"/>
    <w:rsid w:val="00BE414F"/>
    <w:rsid w:val="00BE49BD"/>
    <w:rsid w:val="00BE4ADE"/>
    <w:rsid w:val="00BE4BB4"/>
    <w:rsid w:val="00BE5297"/>
    <w:rsid w:val="00BE5841"/>
    <w:rsid w:val="00BE60CB"/>
    <w:rsid w:val="00BE665A"/>
    <w:rsid w:val="00BE6828"/>
    <w:rsid w:val="00BE68BA"/>
    <w:rsid w:val="00BE72D7"/>
    <w:rsid w:val="00BE7871"/>
    <w:rsid w:val="00BE788D"/>
    <w:rsid w:val="00BE7A8F"/>
    <w:rsid w:val="00BE7D3D"/>
    <w:rsid w:val="00BE7ECC"/>
    <w:rsid w:val="00BE7F99"/>
    <w:rsid w:val="00BF0115"/>
    <w:rsid w:val="00BF0BC4"/>
    <w:rsid w:val="00BF0D07"/>
    <w:rsid w:val="00BF0E47"/>
    <w:rsid w:val="00BF1409"/>
    <w:rsid w:val="00BF1B11"/>
    <w:rsid w:val="00BF219F"/>
    <w:rsid w:val="00BF22AC"/>
    <w:rsid w:val="00BF25FF"/>
    <w:rsid w:val="00BF26DD"/>
    <w:rsid w:val="00BF29EA"/>
    <w:rsid w:val="00BF2B7A"/>
    <w:rsid w:val="00BF2DC0"/>
    <w:rsid w:val="00BF34E5"/>
    <w:rsid w:val="00BF3690"/>
    <w:rsid w:val="00BF37EB"/>
    <w:rsid w:val="00BF38F3"/>
    <w:rsid w:val="00BF3D1D"/>
    <w:rsid w:val="00BF4043"/>
    <w:rsid w:val="00BF40CB"/>
    <w:rsid w:val="00BF4BDB"/>
    <w:rsid w:val="00BF4D53"/>
    <w:rsid w:val="00BF4E40"/>
    <w:rsid w:val="00BF4F03"/>
    <w:rsid w:val="00BF54EE"/>
    <w:rsid w:val="00BF5596"/>
    <w:rsid w:val="00BF571D"/>
    <w:rsid w:val="00BF594C"/>
    <w:rsid w:val="00BF5A30"/>
    <w:rsid w:val="00BF5D1E"/>
    <w:rsid w:val="00BF5F09"/>
    <w:rsid w:val="00BF6000"/>
    <w:rsid w:val="00BF653C"/>
    <w:rsid w:val="00BF66F5"/>
    <w:rsid w:val="00BF6775"/>
    <w:rsid w:val="00BF6C97"/>
    <w:rsid w:val="00BF71C2"/>
    <w:rsid w:val="00BF7ACC"/>
    <w:rsid w:val="00BF7C68"/>
    <w:rsid w:val="00C00B71"/>
    <w:rsid w:val="00C00CFC"/>
    <w:rsid w:val="00C017F5"/>
    <w:rsid w:val="00C018DA"/>
    <w:rsid w:val="00C01C8A"/>
    <w:rsid w:val="00C01CA5"/>
    <w:rsid w:val="00C023B8"/>
    <w:rsid w:val="00C023F9"/>
    <w:rsid w:val="00C027A3"/>
    <w:rsid w:val="00C02B15"/>
    <w:rsid w:val="00C0303C"/>
    <w:rsid w:val="00C030E2"/>
    <w:rsid w:val="00C031F2"/>
    <w:rsid w:val="00C032D4"/>
    <w:rsid w:val="00C0371B"/>
    <w:rsid w:val="00C03926"/>
    <w:rsid w:val="00C03BEC"/>
    <w:rsid w:val="00C04402"/>
    <w:rsid w:val="00C04712"/>
    <w:rsid w:val="00C04946"/>
    <w:rsid w:val="00C04C94"/>
    <w:rsid w:val="00C050B8"/>
    <w:rsid w:val="00C053C4"/>
    <w:rsid w:val="00C05581"/>
    <w:rsid w:val="00C05CEA"/>
    <w:rsid w:val="00C05D83"/>
    <w:rsid w:val="00C0632F"/>
    <w:rsid w:val="00C06753"/>
    <w:rsid w:val="00C06C5E"/>
    <w:rsid w:val="00C06E08"/>
    <w:rsid w:val="00C06F2C"/>
    <w:rsid w:val="00C07196"/>
    <w:rsid w:val="00C07253"/>
    <w:rsid w:val="00C07471"/>
    <w:rsid w:val="00C0773F"/>
    <w:rsid w:val="00C10327"/>
    <w:rsid w:val="00C1040A"/>
    <w:rsid w:val="00C104C7"/>
    <w:rsid w:val="00C1068B"/>
    <w:rsid w:val="00C1088D"/>
    <w:rsid w:val="00C10B9C"/>
    <w:rsid w:val="00C111E8"/>
    <w:rsid w:val="00C11252"/>
    <w:rsid w:val="00C113C1"/>
    <w:rsid w:val="00C1189C"/>
    <w:rsid w:val="00C11CD9"/>
    <w:rsid w:val="00C11CE4"/>
    <w:rsid w:val="00C129A2"/>
    <w:rsid w:val="00C12C4A"/>
    <w:rsid w:val="00C12E7F"/>
    <w:rsid w:val="00C13755"/>
    <w:rsid w:val="00C13823"/>
    <w:rsid w:val="00C139B5"/>
    <w:rsid w:val="00C13CCA"/>
    <w:rsid w:val="00C140E4"/>
    <w:rsid w:val="00C143C8"/>
    <w:rsid w:val="00C14485"/>
    <w:rsid w:val="00C145B5"/>
    <w:rsid w:val="00C1474E"/>
    <w:rsid w:val="00C14F13"/>
    <w:rsid w:val="00C153CE"/>
    <w:rsid w:val="00C15912"/>
    <w:rsid w:val="00C159B9"/>
    <w:rsid w:val="00C15ECC"/>
    <w:rsid w:val="00C16378"/>
    <w:rsid w:val="00C16A61"/>
    <w:rsid w:val="00C16A95"/>
    <w:rsid w:val="00C16B1E"/>
    <w:rsid w:val="00C16CA2"/>
    <w:rsid w:val="00C172AC"/>
    <w:rsid w:val="00C176A9"/>
    <w:rsid w:val="00C17BC7"/>
    <w:rsid w:val="00C17E2A"/>
    <w:rsid w:val="00C17EB4"/>
    <w:rsid w:val="00C17F33"/>
    <w:rsid w:val="00C20216"/>
    <w:rsid w:val="00C20961"/>
    <w:rsid w:val="00C20F8E"/>
    <w:rsid w:val="00C20FD5"/>
    <w:rsid w:val="00C2137E"/>
    <w:rsid w:val="00C213C2"/>
    <w:rsid w:val="00C21771"/>
    <w:rsid w:val="00C21830"/>
    <w:rsid w:val="00C21C20"/>
    <w:rsid w:val="00C21C4E"/>
    <w:rsid w:val="00C21D5A"/>
    <w:rsid w:val="00C21FA6"/>
    <w:rsid w:val="00C21FF4"/>
    <w:rsid w:val="00C22163"/>
    <w:rsid w:val="00C227CA"/>
    <w:rsid w:val="00C227D7"/>
    <w:rsid w:val="00C229CD"/>
    <w:rsid w:val="00C22BE7"/>
    <w:rsid w:val="00C22C6F"/>
    <w:rsid w:val="00C22F07"/>
    <w:rsid w:val="00C23296"/>
    <w:rsid w:val="00C237A9"/>
    <w:rsid w:val="00C23948"/>
    <w:rsid w:val="00C23ABF"/>
    <w:rsid w:val="00C244D4"/>
    <w:rsid w:val="00C2517D"/>
    <w:rsid w:val="00C254AC"/>
    <w:rsid w:val="00C25C1D"/>
    <w:rsid w:val="00C25C5E"/>
    <w:rsid w:val="00C2610F"/>
    <w:rsid w:val="00C26221"/>
    <w:rsid w:val="00C267D6"/>
    <w:rsid w:val="00C268D8"/>
    <w:rsid w:val="00C26DFE"/>
    <w:rsid w:val="00C26EEF"/>
    <w:rsid w:val="00C26F13"/>
    <w:rsid w:val="00C26FEC"/>
    <w:rsid w:val="00C270D4"/>
    <w:rsid w:val="00C272ED"/>
    <w:rsid w:val="00C27B43"/>
    <w:rsid w:val="00C27FCC"/>
    <w:rsid w:val="00C301F8"/>
    <w:rsid w:val="00C30366"/>
    <w:rsid w:val="00C3085E"/>
    <w:rsid w:val="00C312FB"/>
    <w:rsid w:val="00C31534"/>
    <w:rsid w:val="00C31F4D"/>
    <w:rsid w:val="00C325B1"/>
    <w:rsid w:val="00C329BB"/>
    <w:rsid w:val="00C32B6A"/>
    <w:rsid w:val="00C32D3B"/>
    <w:rsid w:val="00C32E88"/>
    <w:rsid w:val="00C32FB6"/>
    <w:rsid w:val="00C33435"/>
    <w:rsid w:val="00C33D57"/>
    <w:rsid w:val="00C34763"/>
    <w:rsid w:val="00C34B06"/>
    <w:rsid w:val="00C34B75"/>
    <w:rsid w:val="00C35687"/>
    <w:rsid w:val="00C358CE"/>
    <w:rsid w:val="00C35A80"/>
    <w:rsid w:val="00C35C4F"/>
    <w:rsid w:val="00C35D8C"/>
    <w:rsid w:val="00C35E36"/>
    <w:rsid w:val="00C35F14"/>
    <w:rsid w:val="00C36138"/>
    <w:rsid w:val="00C365D3"/>
    <w:rsid w:val="00C368C5"/>
    <w:rsid w:val="00C369B2"/>
    <w:rsid w:val="00C37042"/>
    <w:rsid w:val="00C3724E"/>
    <w:rsid w:val="00C37260"/>
    <w:rsid w:val="00C37475"/>
    <w:rsid w:val="00C374EE"/>
    <w:rsid w:val="00C377A6"/>
    <w:rsid w:val="00C377BC"/>
    <w:rsid w:val="00C37861"/>
    <w:rsid w:val="00C3793B"/>
    <w:rsid w:val="00C37BA2"/>
    <w:rsid w:val="00C402F4"/>
    <w:rsid w:val="00C404FA"/>
    <w:rsid w:val="00C406AB"/>
    <w:rsid w:val="00C406F2"/>
    <w:rsid w:val="00C406FB"/>
    <w:rsid w:val="00C40E64"/>
    <w:rsid w:val="00C412C9"/>
    <w:rsid w:val="00C413B1"/>
    <w:rsid w:val="00C41949"/>
    <w:rsid w:val="00C420A1"/>
    <w:rsid w:val="00C4236C"/>
    <w:rsid w:val="00C423E9"/>
    <w:rsid w:val="00C42555"/>
    <w:rsid w:val="00C42717"/>
    <w:rsid w:val="00C42AC9"/>
    <w:rsid w:val="00C43438"/>
    <w:rsid w:val="00C434E5"/>
    <w:rsid w:val="00C434F7"/>
    <w:rsid w:val="00C435C9"/>
    <w:rsid w:val="00C43B18"/>
    <w:rsid w:val="00C43E38"/>
    <w:rsid w:val="00C44502"/>
    <w:rsid w:val="00C44A3E"/>
    <w:rsid w:val="00C44BC9"/>
    <w:rsid w:val="00C44E30"/>
    <w:rsid w:val="00C45093"/>
    <w:rsid w:val="00C45132"/>
    <w:rsid w:val="00C456AB"/>
    <w:rsid w:val="00C45904"/>
    <w:rsid w:val="00C46341"/>
    <w:rsid w:val="00C46346"/>
    <w:rsid w:val="00C464DB"/>
    <w:rsid w:val="00C46A3F"/>
    <w:rsid w:val="00C46CF6"/>
    <w:rsid w:val="00C46D63"/>
    <w:rsid w:val="00C46DE4"/>
    <w:rsid w:val="00C46F0C"/>
    <w:rsid w:val="00C47438"/>
    <w:rsid w:val="00C47452"/>
    <w:rsid w:val="00C476C6"/>
    <w:rsid w:val="00C476D7"/>
    <w:rsid w:val="00C47722"/>
    <w:rsid w:val="00C47F3E"/>
    <w:rsid w:val="00C500D2"/>
    <w:rsid w:val="00C50105"/>
    <w:rsid w:val="00C506BC"/>
    <w:rsid w:val="00C5070C"/>
    <w:rsid w:val="00C50824"/>
    <w:rsid w:val="00C50C43"/>
    <w:rsid w:val="00C50D77"/>
    <w:rsid w:val="00C51120"/>
    <w:rsid w:val="00C5209D"/>
    <w:rsid w:val="00C52168"/>
    <w:rsid w:val="00C52204"/>
    <w:rsid w:val="00C523AE"/>
    <w:rsid w:val="00C53051"/>
    <w:rsid w:val="00C53253"/>
    <w:rsid w:val="00C53569"/>
    <w:rsid w:val="00C537C1"/>
    <w:rsid w:val="00C537D8"/>
    <w:rsid w:val="00C53AE6"/>
    <w:rsid w:val="00C53C50"/>
    <w:rsid w:val="00C53C6E"/>
    <w:rsid w:val="00C53DD0"/>
    <w:rsid w:val="00C53E23"/>
    <w:rsid w:val="00C53E41"/>
    <w:rsid w:val="00C5415E"/>
    <w:rsid w:val="00C549B9"/>
    <w:rsid w:val="00C54A26"/>
    <w:rsid w:val="00C54C2D"/>
    <w:rsid w:val="00C55D7B"/>
    <w:rsid w:val="00C5637F"/>
    <w:rsid w:val="00C56573"/>
    <w:rsid w:val="00C56FE8"/>
    <w:rsid w:val="00C5713D"/>
    <w:rsid w:val="00C571BB"/>
    <w:rsid w:val="00C57330"/>
    <w:rsid w:val="00C5735F"/>
    <w:rsid w:val="00C573CE"/>
    <w:rsid w:val="00C57580"/>
    <w:rsid w:val="00C57B41"/>
    <w:rsid w:val="00C6005D"/>
    <w:rsid w:val="00C601BC"/>
    <w:rsid w:val="00C6023B"/>
    <w:rsid w:val="00C6024A"/>
    <w:rsid w:val="00C60304"/>
    <w:rsid w:val="00C605FF"/>
    <w:rsid w:val="00C60B21"/>
    <w:rsid w:val="00C6112B"/>
    <w:rsid w:val="00C615B9"/>
    <w:rsid w:val="00C618DB"/>
    <w:rsid w:val="00C61D03"/>
    <w:rsid w:val="00C61F2E"/>
    <w:rsid w:val="00C61F38"/>
    <w:rsid w:val="00C6234C"/>
    <w:rsid w:val="00C62633"/>
    <w:rsid w:val="00C62D70"/>
    <w:rsid w:val="00C63828"/>
    <w:rsid w:val="00C6383D"/>
    <w:rsid w:val="00C63C54"/>
    <w:rsid w:val="00C64290"/>
    <w:rsid w:val="00C642AA"/>
    <w:rsid w:val="00C6456F"/>
    <w:rsid w:val="00C64808"/>
    <w:rsid w:val="00C64F05"/>
    <w:rsid w:val="00C65020"/>
    <w:rsid w:val="00C650D1"/>
    <w:rsid w:val="00C654C8"/>
    <w:rsid w:val="00C658B2"/>
    <w:rsid w:val="00C65927"/>
    <w:rsid w:val="00C65F66"/>
    <w:rsid w:val="00C660CD"/>
    <w:rsid w:val="00C6689E"/>
    <w:rsid w:val="00C668C0"/>
    <w:rsid w:val="00C66E39"/>
    <w:rsid w:val="00C6736B"/>
    <w:rsid w:val="00C67483"/>
    <w:rsid w:val="00C67610"/>
    <w:rsid w:val="00C67EBD"/>
    <w:rsid w:val="00C70946"/>
    <w:rsid w:val="00C70A11"/>
    <w:rsid w:val="00C70FE8"/>
    <w:rsid w:val="00C71930"/>
    <w:rsid w:val="00C71A88"/>
    <w:rsid w:val="00C71E73"/>
    <w:rsid w:val="00C72118"/>
    <w:rsid w:val="00C72870"/>
    <w:rsid w:val="00C72E0B"/>
    <w:rsid w:val="00C7349D"/>
    <w:rsid w:val="00C738BE"/>
    <w:rsid w:val="00C73C97"/>
    <w:rsid w:val="00C73E55"/>
    <w:rsid w:val="00C74006"/>
    <w:rsid w:val="00C74034"/>
    <w:rsid w:val="00C747D9"/>
    <w:rsid w:val="00C748F5"/>
    <w:rsid w:val="00C74A7A"/>
    <w:rsid w:val="00C74D12"/>
    <w:rsid w:val="00C74D22"/>
    <w:rsid w:val="00C74D26"/>
    <w:rsid w:val="00C74D53"/>
    <w:rsid w:val="00C75075"/>
    <w:rsid w:val="00C751AF"/>
    <w:rsid w:val="00C756B4"/>
    <w:rsid w:val="00C75727"/>
    <w:rsid w:val="00C75948"/>
    <w:rsid w:val="00C75BC9"/>
    <w:rsid w:val="00C76076"/>
    <w:rsid w:val="00C763B5"/>
    <w:rsid w:val="00C7640A"/>
    <w:rsid w:val="00C7659F"/>
    <w:rsid w:val="00C76D52"/>
    <w:rsid w:val="00C76D8C"/>
    <w:rsid w:val="00C777D7"/>
    <w:rsid w:val="00C77B35"/>
    <w:rsid w:val="00C8032C"/>
    <w:rsid w:val="00C80437"/>
    <w:rsid w:val="00C80514"/>
    <w:rsid w:val="00C80583"/>
    <w:rsid w:val="00C80BFC"/>
    <w:rsid w:val="00C81009"/>
    <w:rsid w:val="00C81C56"/>
    <w:rsid w:val="00C81F50"/>
    <w:rsid w:val="00C81FFC"/>
    <w:rsid w:val="00C829C0"/>
    <w:rsid w:val="00C82A41"/>
    <w:rsid w:val="00C82A9C"/>
    <w:rsid w:val="00C82F19"/>
    <w:rsid w:val="00C82FED"/>
    <w:rsid w:val="00C8363D"/>
    <w:rsid w:val="00C83843"/>
    <w:rsid w:val="00C83C5F"/>
    <w:rsid w:val="00C83E15"/>
    <w:rsid w:val="00C84340"/>
    <w:rsid w:val="00C8465F"/>
    <w:rsid w:val="00C84670"/>
    <w:rsid w:val="00C84C8C"/>
    <w:rsid w:val="00C8514B"/>
    <w:rsid w:val="00C85264"/>
    <w:rsid w:val="00C8593A"/>
    <w:rsid w:val="00C85A6B"/>
    <w:rsid w:val="00C8661D"/>
    <w:rsid w:val="00C867FF"/>
    <w:rsid w:val="00C86D51"/>
    <w:rsid w:val="00C8733E"/>
    <w:rsid w:val="00C87463"/>
    <w:rsid w:val="00C874FD"/>
    <w:rsid w:val="00C876D9"/>
    <w:rsid w:val="00C877C6"/>
    <w:rsid w:val="00C87E9E"/>
    <w:rsid w:val="00C90798"/>
    <w:rsid w:val="00C90F4A"/>
    <w:rsid w:val="00C910FB"/>
    <w:rsid w:val="00C91164"/>
    <w:rsid w:val="00C9134F"/>
    <w:rsid w:val="00C918FB"/>
    <w:rsid w:val="00C919E5"/>
    <w:rsid w:val="00C927F6"/>
    <w:rsid w:val="00C92A42"/>
    <w:rsid w:val="00C92AF9"/>
    <w:rsid w:val="00C92CE0"/>
    <w:rsid w:val="00C931CE"/>
    <w:rsid w:val="00C93305"/>
    <w:rsid w:val="00C9334E"/>
    <w:rsid w:val="00C94287"/>
    <w:rsid w:val="00C942EB"/>
    <w:rsid w:val="00C9497D"/>
    <w:rsid w:val="00C949B3"/>
    <w:rsid w:val="00C94ED9"/>
    <w:rsid w:val="00C957AB"/>
    <w:rsid w:val="00C95C6B"/>
    <w:rsid w:val="00C95D45"/>
    <w:rsid w:val="00C95DDA"/>
    <w:rsid w:val="00C95DFD"/>
    <w:rsid w:val="00C95EBE"/>
    <w:rsid w:val="00C96297"/>
    <w:rsid w:val="00C96B66"/>
    <w:rsid w:val="00C96C8A"/>
    <w:rsid w:val="00C9748D"/>
    <w:rsid w:val="00C97780"/>
    <w:rsid w:val="00CA03B4"/>
    <w:rsid w:val="00CA07E3"/>
    <w:rsid w:val="00CA0B83"/>
    <w:rsid w:val="00CA1041"/>
    <w:rsid w:val="00CA1401"/>
    <w:rsid w:val="00CA1482"/>
    <w:rsid w:val="00CA1B2F"/>
    <w:rsid w:val="00CA1CA7"/>
    <w:rsid w:val="00CA21F8"/>
    <w:rsid w:val="00CA220E"/>
    <w:rsid w:val="00CA2745"/>
    <w:rsid w:val="00CA2C3D"/>
    <w:rsid w:val="00CA2C45"/>
    <w:rsid w:val="00CA2ECF"/>
    <w:rsid w:val="00CA2EE4"/>
    <w:rsid w:val="00CA2F30"/>
    <w:rsid w:val="00CA3A3B"/>
    <w:rsid w:val="00CA3BE7"/>
    <w:rsid w:val="00CA49FA"/>
    <w:rsid w:val="00CA4A89"/>
    <w:rsid w:val="00CA4E4B"/>
    <w:rsid w:val="00CA4F62"/>
    <w:rsid w:val="00CA54A9"/>
    <w:rsid w:val="00CA5966"/>
    <w:rsid w:val="00CA5ACC"/>
    <w:rsid w:val="00CA7165"/>
    <w:rsid w:val="00CA72F3"/>
    <w:rsid w:val="00CA7487"/>
    <w:rsid w:val="00CA7BA8"/>
    <w:rsid w:val="00CA7D2F"/>
    <w:rsid w:val="00CB06F3"/>
    <w:rsid w:val="00CB0A1A"/>
    <w:rsid w:val="00CB0E82"/>
    <w:rsid w:val="00CB0F5E"/>
    <w:rsid w:val="00CB117C"/>
    <w:rsid w:val="00CB1507"/>
    <w:rsid w:val="00CB217D"/>
    <w:rsid w:val="00CB22F0"/>
    <w:rsid w:val="00CB266F"/>
    <w:rsid w:val="00CB295A"/>
    <w:rsid w:val="00CB30C9"/>
    <w:rsid w:val="00CB30E0"/>
    <w:rsid w:val="00CB3D3E"/>
    <w:rsid w:val="00CB3E0E"/>
    <w:rsid w:val="00CB3F10"/>
    <w:rsid w:val="00CB4804"/>
    <w:rsid w:val="00CB48D0"/>
    <w:rsid w:val="00CB4BC7"/>
    <w:rsid w:val="00CB4E40"/>
    <w:rsid w:val="00CB4ED7"/>
    <w:rsid w:val="00CB4FF6"/>
    <w:rsid w:val="00CB55B6"/>
    <w:rsid w:val="00CB593B"/>
    <w:rsid w:val="00CB5FEA"/>
    <w:rsid w:val="00CB6106"/>
    <w:rsid w:val="00CB6926"/>
    <w:rsid w:val="00CB6ACC"/>
    <w:rsid w:val="00CB6B00"/>
    <w:rsid w:val="00CB721F"/>
    <w:rsid w:val="00CB7301"/>
    <w:rsid w:val="00CB774A"/>
    <w:rsid w:val="00CB7DDD"/>
    <w:rsid w:val="00CB7E7C"/>
    <w:rsid w:val="00CC05E2"/>
    <w:rsid w:val="00CC0C41"/>
    <w:rsid w:val="00CC0F3A"/>
    <w:rsid w:val="00CC11F9"/>
    <w:rsid w:val="00CC1570"/>
    <w:rsid w:val="00CC15DE"/>
    <w:rsid w:val="00CC15F6"/>
    <w:rsid w:val="00CC194C"/>
    <w:rsid w:val="00CC19EE"/>
    <w:rsid w:val="00CC1A5A"/>
    <w:rsid w:val="00CC1D45"/>
    <w:rsid w:val="00CC1E5A"/>
    <w:rsid w:val="00CC24BE"/>
    <w:rsid w:val="00CC287F"/>
    <w:rsid w:val="00CC3417"/>
    <w:rsid w:val="00CC347A"/>
    <w:rsid w:val="00CC36D6"/>
    <w:rsid w:val="00CC3A96"/>
    <w:rsid w:val="00CC3DBA"/>
    <w:rsid w:val="00CC414D"/>
    <w:rsid w:val="00CC43EA"/>
    <w:rsid w:val="00CC5429"/>
    <w:rsid w:val="00CC5442"/>
    <w:rsid w:val="00CC58C7"/>
    <w:rsid w:val="00CC5E28"/>
    <w:rsid w:val="00CC7457"/>
    <w:rsid w:val="00CC75F5"/>
    <w:rsid w:val="00CC7AD6"/>
    <w:rsid w:val="00CC7F6F"/>
    <w:rsid w:val="00CD02B8"/>
    <w:rsid w:val="00CD02DF"/>
    <w:rsid w:val="00CD0A99"/>
    <w:rsid w:val="00CD0F3F"/>
    <w:rsid w:val="00CD0FB4"/>
    <w:rsid w:val="00CD115E"/>
    <w:rsid w:val="00CD1181"/>
    <w:rsid w:val="00CD2031"/>
    <w:rsid w:val="00CD2B47"/>
    <w:rsid w:val="00CD2D79"/>
    <w:rsid w:val="00CD2E6C"/>
    <w:rsid w:val="00CD2F70"/>
    <w:rsid w:val="00CD33C7"/>
    <w:rsid w:val="00CD346E"/>
    <w:rsid w:val="00CD37E6"/>
    <w:rsid w:val="00CD3BF3"/>
    <w:rsid w:val="00CD3EBF"/>
    <w:rsid w:val="00CD420D"/>
    <w:rsid w:val="00CD4251"/>
    <w:rsid w:val="00CD4493"/>
    <w:rsid w:val="00CD4DDB"/>
    <w:rsid w:val="00CD56AB"/>
    <w:rsid w:val="00CD589D"/>
    <w:rsid w:val="00CD5A9C"/>
    <w:rsid w:val="00CD5E36"/>
    <w:rsid w:val="00CD61B0"/>
    <w:rsid w:val="00CD6207"/>
    <w:rsid w:val="00CD6256"/>
    <w:rsid w:val="00CD6C66"/>
    <w:rsid w:val="00CD7749"/>
    <w:rsid w:val="00CD79DA"/>
    <w:rsid w:val="00CD7ECC"/>
    <w:rsid w:val="00CE0186"/>
    <w:rsid w:val="00CE04FE"/>
    <w:rsid w:val="00CE053B"/>
    <w:rsid w:val="00CE053E"/>
    <w:rsid w:val="00CE074E"/>
    <w:rsid w:val="00CE16B1"/>
    <w:rsid w:val="00CE1782"/>
    <w:rsid w:val="00CE1A66"/>
    <w:rsid w:val="00CE1F61"/>
    <w:rsid w:val="00CE2ACF"/>
    <w:rsid w:val="00CE3E83"/>
    <w:rsid w:val="00CE3EEB"/>
    <w:rsid w:val="00CE46A6"/>
    <w:rsid w:val="00CE46AC"/>
    <w:rsid w:val="00CE47AA"/>
    <w:rsid w:val="00CE4918"/>
    <w:rsid w:val="00CE49AF"/>
    <w:rsid w:val="00CE4C71"/>
    <w:rsid w:val="00CE509D"/>
    <w:rsid w:val="00CE52C0"/>
    <w:rsid w:val="00CE548E"/>
    <w:rsid w:val="00CE56F4"/>
    <w:rsid w:val="00CE59EF"/>
    <w:rsid w:val="00CE5A26"/>
    <w:rsid w:val="00CE5B68"/>
    <w:rsid w:val="00CE5BCD"/>
    <w:rsid w:val="00CE614F"/>
    <w:rsid w:val="00CE6170"/>
    <w:rsid w:val="00CE666F"/>
    <w:rsid w:val="00CE70C2"/>
    <w:rsid w:val="00CE7603"/>
    <w:rsid w:val="00CE78AC"/>
    <w:rsid w:val="00CE7FE5"/>
    <w:rsid w:val="00CF00F6"/>
    <w:rsid w:val="00CF014A"/>
    <w:rsid w:val="00CF03AC"/>
    <w:rsid w:val="00CF03E0"/>
    <w:rsid w:val="00CF156D"/>
    <w:rsid w:val="00CF15EE"/>
    <w:rsid w:val="00CF1B9B"/>
    <w:rsid w:val="00CF1E59"/>
    <w:rsid w:val="00CF1E73"/>
    <w:rsid w:val="00CF243A"/>
    <w:rsid w:val="00CF247D"/>
    <w:rsid w:val="00CF284F"/>
    <w:rsid w:val="00CF2954"/>
    <w:rsid w:val="00CF29AF"/>
    <w:rsid w:val="00CF2F10"/>
    <w:rsid w:val="00CF3017"/>
    <w:rsid w:val="00CF3671"/>
    <w:rsid w:val="00CF39E7"/>
    <w:rsid w:val="00CF3D00"/>
    <w:rsid w:val="00CF3D5B"/>
    <w:rsid w:val="00CF3E35"/>
    <w:rsid w:val="00CF3E66"/>
    <w:rsid w:val="00CF42E3"/>
    <w:rsid w:val="00CF462A"/>
    <w:rsid w:val="00CF4697"/>
    <w:rsid w:val="00CF4859"/>
    <w:rsid w:val="00CF48DA"/>
    <w:rsid w:val="00CF52D1"/>
    <w:rsid w:val="00CF58C1"/>
    <w:rsid w:val="00CF5B76"/>
    <w:rsid w:val="00CF5C76"/>
    <w:rsid w:val="00CF600F"/>
    <w:rsid w:val="00CF67C3"/>
    <w:rsid w:val="00CF6B79"/>
    <w:rsid w:val="00CF7279"/>
    <w:rsid w:val="00CF758B"/>
    <w:rsid w:val="00CF78D3"/>
    <w:rsid w:val="00CF7D8E"/>
    <w:rsid w:val="00CF7DA3"/>
    <w:rsid w:val="00D00717"/>
    <w:rsid w:val="00D00CAF"/>
    <w:rsid w:val="00D0167E"/>
    <w:rsid w:val="00D01739"/>
    <w:rsid w:val="00D01834"/>
    <w:rsid w:val="00D01856"/>
    <w:rsid w:val="00D01A84"/>
    <w:rsid w:val="00D01B48"/>
    <w:rsid w:val="00D01E79"/>
    <w:rsid w:val="00D022BB"/>
    <w:rsid w:val="00D02796"/>
    <w:rsid w:val="00D02CD5"/>
    <w:rsid w:val="00D031BB"/>
    <w:rsid w:val="00D031D1"/>
    <w:rsid w:val="00D03452"/>
    <w:rsid w:val="00D03695"/>
    <w:rsid w:val="00D036A2"/>
    <w:rsid w:val="00D038B0"/>
    <w:rsid w:val="00D03A15"/>
    <w:rsid w:val="00D03BE8"/>
    <w:rsid w:val="00D03C03"/>
    <w:rsid w:val="00D03C8E"/>
    <w:rsid w:val="00D03CD2"/>
    <w:rsid w:val="00D0467B"/>
    <w:rsid w:val="00D048B9"/>
    <w:rsid w:val="00D04B64"/>
    <w:rsid w:val="00D05470"/>
    <w:rsid w:val="00D055F8"/>
    <w:rsid w:val="00D05CBF"/>
    <w:rsid w:val="00D05E5C"/>
    <w:rsid w:val="00D05EFF"/>
    <w:rsid w:val="00D05F77"/>
    <w:rsid w:val="00D05FA0"/>
    <w:rsid w:val="00D062BD"/>
    <w:rsid w:val="00D063D5"/>
    <w:rsid w:val="00D06AA1"/>
    <w:rsid w:val="00D06F03"/>
    <w:rsid w:val="00D06F88"/>
    <w:rsid w:val="00D072D4"/>
    <w:rsid w:val="00D07364"/>
    <w:rsid w:val="00D07382"/>
    <w:rsid w:val="00D073D2"/>
    <w:rsid w:val="00D074CA"/>
    <w:rsid w:val="00D076DE"/>
    <w:rsid w:val="00D0773F"/>
    <w:rsid w:val="00D0775C"/>
    <w:rsid w:val="00D077D3"/>
    <w:rsid w:val="00D0791B"/>
    <w:rsid w:val="00D07BBF"/>
    <w:rsid w:val="00D07D4A"/>
    <w:rsid w:val="00D07D83"/>
    <w:rsid w:val="00D1012E"/>
    <w:rsid w:val="00D1026F"/>
    <w:rsid w:val="00D10B6A"/>
    <w:rsid w:val="00D10C4F"/>
    <w:rsid w:val="00D111B6"/>
    <w:rsid w:val="00D11320"/>
    <w:rsid w:val="00D1135F"/>
    <w:rsid w:val="00D11588"/>
    <w:rsid w:val="00D11DAC"/>
    <w:rsid w:val="00D11EC2"/>
    <w:rsid w:val="00D1218E"/>
    <w:rsid w:val="00D1224A"/>
    <w:rsid w:val="00D12571"/>
    <w:rsid w:val="00D125ED"/>
    <w:rsid w:val="00D12641"/>
    <w:rsid w:val="00D12848"/>
    <w:rsid w:val="00D12A4E"/>
    <w:rsid w:val="00D12BF1"/>
    <w:rsid w:val="00D12EDC"/>
    <w:rsid w:val="00D13106"/>
    <w:rsid w:val="00D13414"/>
    <w:rsid w:val="00D136D8"/>
    <w:rsid w:val="00D13841"/>
    <w:rsid w:val="00D1387F"/>
    <w:rsid w:val="00D138ED"/>
    <w:rsid w:val="00D14B8A"/>
    <w:rsid w:val="00D15906"/>
    <w:rsid w:val="00D160AE"/>
    <w:rsid w:val="00D16276"/>
    <w:rsid w:val="00D163CE"/>
    <w:rsid w:val="00D164A4"/>
    <w:rsid w:val="00D1674C"/>
    <w:rsid w:val="00D168F2"/>
    <w:rsid w:val="00D16ABC"/>
    <w:rsid w:val="00D16BA4"/>
    <w:rsid w:val="00D16BE5"/>
    <w:rsid w:val="00D17010"/>
    <w:rsid w:val="00D17067"/>
    <w:rsid w:val="00D17478"/>
    <w:rsid w:val="00D178EE"/>
    <w:rsid w:val="00D17A62"/>
    <w:rsid w:val="00D17B6B"/>
    <w:rsid w:val="00D17D72"/>
    <w:rsid w:val="00D17E83"/>
    <w:rsid w:val="00D203FC"/>
    <w:rsid w:val="00D20637"/>
    <w:rsid w:val="00D20695"/>
    <w:rsid w:val="00D20888"/>
    <w:rsid w:val="00D20A30"/>
    <w:rsid w:val="00D20B3D"/>
    <w:rsid w:val="00D21283"/>
    <w:rsid w:val="00D21391"/>
    <w:rsid w:val="00D2170D"/>
    <w:rsid w:val="00D21D47"/>
    <w:rsid w:val="00D22123"/>
    <w:rsid w:val="00D223ED"/>
    <w:rsid w:val="00D2241F"/>
    <w:rsid w:val="00D224DB"/>
    <w:rsid w:val="00D2286A"/>
    <w:rsid w:val="00D228E8"/>
    <w:rsid w:val="00D22E39"/>
    <w:rsid w:val="00D22E7C"/>
    <w:rsid w:val="00D22F3A"/>
    <w:rsid w:val="00D2332C"/>
    <w:rsid w:val="00D2346A"/>
    <w:rsid w:val="00D23753"/>
    <w:rsid w:val="00D238BA"/>
    <w:rsid w:val="00D239B3"/>
    <w:rsid w:val="00D23B9F"/>
    <w:rsid w:val="00D2414D"/>
    <w:rsid w:val="00D2418E"/>
    <w:rsid w:val="00D2485B"/>
    <w:rsid w:val="00D24A52"/>
    <w:rsid w:val="00D24B3A"/>
    <w:rsid w:val="00D24CA8"/>
    <w:rsid w:val="00D25786"/>
    <w:rsid w:val="00D2591B"/>
    <w:rsid w:val="00D25F6D"/>
    <w:rsid w:val="00D2601D"/>
    <w:rsid w:val="00D26087"/>
    <w:rsid w:val="00D26507"/>
    <w:rsid w:val="00D26D76"/>
    <w:rsid w:val="00D27106"/>
    <w:rsid w:val="00D2719C"/>
    <w:rsid w:val="00D301F8"/>
    <w:rsid w:val="00D305C1"/>
    <w:rsid w:val="00D3099C"/>
    <w:rsid w:val="00D309DE"/>
    <w:rsid w:val="00D30AE9"/>
    <w:rsid w:val="00D30BA8"/>
    <w:rsid w:val="00D30BD7"/>
    <w:rsid w:val="00D30C0F"/>
    <w:rsid w:val="00D311BB"/>
    <w:rsid w:val="00D319A4"/>
    <w:rsid w:val="00D3267E"/>
    <w:rsid w:val="00D329BE"/>
    <w:rsid w:val="00D32CEC"/>
    <w:rsid w:val="00D33857"/>
    <w:rsid w:val="00D33A43"/>
    <w:rsid w:val="00D33AC5"/>
    <w:rsid w:val="00D33EC4"/>
    <w:rsid w:val="00D33FF6"/>
    <w:rsid w:val="00D34436"/>
    <w:rsid w:val="00D344F1"/>
    <w:rsid w:val="00D3460B"/>
    <w:rsid w:val="00D34677"/>
    <w:rsid w:val="00D34947"/>
    <w:rsid w:val="00D34A2A"/>
    <w:rsid w:val="00D34AAC"/>
    <w:rsid w:val="00D34F65"/>
    <w:rsid w:val="00D353AB"/>
    <w:rsid w:val="00D35C8B"/>
    <w:rsid w:val="00D35E69"/>
    <w:rsid w:val="00D362A8"/>
    <w:rsid w:val="00D36939"/>
    <w:rsid w:val="00D36B71"/>
    <w:rsid w:val="00D371D1"/>
    <w:rsid w:val="00D372EE"/>
    <w:rsid w:val="00D374F3"/>
    <w:rsid w:val="00D37849"/>
    <w:rsid w:val="00D379F8"/>
    <w:rsid w:val="00D37A1A"/>
    <w:rsid w:val="00D37E5B"/>
    <w:rsid w:val="00D37F39"/>
    <w:rsid w:val="00D4004C"/>
    <w:rsid w:val="00D40369"/>
    <w:rsid w:val="00D40428"/>
    <w:rsid w:val="00D40CDA"/>
    <w:rsid w:val="00D40D35"/>
    <w:rsid w:val="00D40D48"/>
    <w:rsid w:val="00D40F4A"/>
    <w:rsid w:val="00D4149E"/>
    <w:rsid w:val="00D41521"/>
    <w:rsid w:val="00D419B5"/>
    <w:rsid w:val="00D41BB0"/>
    <w:rsid w:val="00D4259E"/>
    <w:rsid w:val="00D425BE"/>
    <w:rsid w:val="00D42A42"/>
    <w:rsid w:val="00D42ABF"/>
    <w:rsid w:val="00D42BBE"/>
    <w:rsid w:val="00D42DF1"/>
    <w:rsid w:val="00D42F84"/>
    <w:rsid w:val="00D4312E"/>
    <w:rsid w:val="00D43178"/>
    <w:rsid w:val="00D431DC"/>
    <w:rsid w:val="00D4327C"/>
    <w:rsid w:val="00D43354"/>
    <w:rsid w:val="00D43FEA"/>
    <w:rsid w:val="00D441ED"/>
    <w:rsid w:val="00D44408"/>
    <w:rsid w:val="00D446CC"/>
    <w:rsid w:val="00D447C0"/>
    <w:rsid w:val="00D44D14"/>
    <w:rsid w:val="00D44E49"/>
    <w:rsid w:val="00D45064"/>
    <w:rsid w:val="00D45112"/>
    <w:rsid w:val="00D45863"/>
    <w:rsid w:val="00D45B30"/>
    <w:rsid w:val="00D45E79"/>
    <w:rsid w:val="00D46ADA"/>
    <w:rsid w:val="00D46C46"/>
    <w:rsid w:val="00D477E0"/>
    <w:rsid w:val="00D47DD6"/>
    <w:rsid w:val="00D50084"/>
    <w:rsid w:val="00D5027A"/>
    <w:rsid w:val="00D5074F"/>
    <w:rsid w:val="00D50D27"/>
    <w:rsid w:val="00D517E9"/>
    <w:rsid w:val="00D51899"/>
    <w:rsid w:val="00D51CD6"/>
    <w:rsid w:val="00D51D4E"/>
    <w:rsid w:val="00D51E2F"/>
    <w:rsid w:val="00D52038"/>
    <w:rsid w:val="00D53093"/>
    <w:rsid w:val="00D530E0"/>
    <w:rsid w:val="00D53352"/>
    <w:rsid w:val="00D53559"/>
    <w:rsid w:val="00D54020"/>
    <w:rsid w:val="00D540FD"/>
    <w:rsid w:val="00D543B8"/>
    <w:rsid w:val="00D546EC"/>
    <w:rsid w:val="00D547E0"/>
    <w:rsid w:val="00D54894"/>
    <w:rsid w:val="00D54E14"/>
    <w:rsid w:val="00D54FE0"/>
    <w:rsid w:val="00D5515A"/>
    <w:rsid w:val="00D551ED"/>
    <w:rsid w:val="00D55301"/>
    <w:rsid w:val="00D55A39"/>
    <w:rsid w:val="00D55A85"/>
    <w:rsid w:val="00D55CF4"/>
    <w:rsid w:val="00D55D9C"/>
    <w:rsid w:val="00D5613A"/>
    <w:rsid w:val="00D561D6"/>
    <w:rsid w:val="00D5634A"/>
    <w:rsid w:val="00D566A7"/>
    <w:rsid w:val="00D567FB"/>
    <w:rsid w:val="00D5698F"/>
    <w:rsid w:val="00D56A3F"/>
    <w:rsid w:val="00D56A98"/>
    <w:rsid w:val="00D56BB3"/>
    <w:rsid w:val="00D5725B"/>
    <w:rsid w:val="00D57670"/>
    <w:rsid w:val="00D576C0"/>
    <w:rsid w:val="00D5773F"/>
    <w:rsid w:val="00D577CF"/>
    <w:rsid w:val="00D5786A"/>
    <w:rsid w:val="00D57A4C"/>
    <w:rsid w:val="00D57C2D"/>
    <w:rsid w:val="00D57E99"/>
    <w:rsid w:val="00D6095A"/>
    <w:rsid w:val="00D60A43"/>
    <w:rsid w:val="00D61539"/>
    <w:rsid w:val="00D618C1"/>
    <w:rsid w:val="00D61F38"/>
    <w:rsid w:val="00D6216E"/>
    <w:rsid w:val="00D6221E"/>
    <w:rsid w:val="00D62626"/>
    <w:rsid w:val="00D62682"/>
    <w:rsid w:val="00D62773"/>
    <w:rsid w:val="00D62782"/>
    <w:rsid w:val="00D62800"/>
    <w:rsid w:val="00D637BC"/>
    <w:rsid w:val="00D637E9"/>
    <w:rsid w:val="00D6383D"/>
    <w:rsid w:val="00D6397E"/>
    <w:rsid w:val="00D63A72"/>
    <w:rsid w:val="00D63B62"/>
    <w:rsid w:val="00D643FC"/>
    <w:rsid w:val="00D647B7"/>
    <w:rsid w:val="00D648D1"/>
    <w:rsid w:val="00D65309"/>
    <w:rsid w:val="00D65696"/>
    <w:rsid w:val="00D65883"/>
    <w:rsid w:val="00D6608A"/>
    <w:rsid w:val="00D6608F"/>
    <w:rsid w:val="00D666DC"/>
    <w:rsid w:val="00D666F0"/>
    <w:rsid w:val="00D6688F"/>
    <w:rsid w:val="00D66A8F"/>
    <w:rsid w:val="00D66FFC"/>
    <w:rsid w:val="00D67435"/>
    <w:rsid w:val="00D674D7"/>
    <w:rsid w:val="00D6751F"/>
    <w:rsid w:val="00D700C4"/>
    <w:rsid w:val="00D70A81"/>
    <w:rsid w:val="00D70B16"/>
    <w:rsid w:val="00D70BA3"/>
    <w:rsid w:val="00D712DA"/>
    <w:rsid w:val="00D717D9"/>
    <w:rsid w:val="00D717DE"/>
    <w:rsid w:val="00D717F9"/>
    <w:rsid w:val="00D71B03"/>
    <w:rsid w:val="00D72124"/>
    <w:rsid w:val="00D72484"/>
    <w:rsid w:val="00D727AA"/>
    <w:rsid w:val="00D727B3"/>
    <w:rsid w:val="00D731A2"/>
    <w:rsid w:val="00D73343"/>
    <w:rsid w:val="00D7353A"/>
    <w:rsid w:val="00D736C5"/>
    <w:rsid w:val="00D738E6"/>
    <w:rsid w:val="00D73DCA"/>
    <w:rsid w:val="00D7472E"/>
    <w:rsid w:val="00D74C36"/>
    <w:rsid w:val="00D74F20"/>
    <w:rsid w:val="00D750F5"/>
    <w:rsid w:val="00D75303"/>
    <w:rsid w:val="00D75BBF"/>
    <w:rsid w:val="00D75C19"/>
    <w:rsid w:val="00D75EC8"/>
    <w:rsid w:val="00D75FFB"/>
    <w:rsid w:val="00D76017"/>
    <w:rsid w:val="00D761E2"/>
    <w:rsid w:val="00D762BD"/>
    <w:rsid w:val="00D7673E"/>
    <w:rsid w:val="00D769CB"/>
    <w:rsid w:val="00D77079"/>
    <w:rsid w:val="00D770CF"/>
    <w:rsid w:val="00D77614"/>
    <w:rsid w:val="00D77C0E"/>
    <w:rsid w:val="00D8004E"/>
    <w:rsid w:val="00D800A3"/>
    <w:rsid w:val="00D803FA"/>
    <w:rsid w:val="00D805C1"/>
    <w:rsid w:val="00D805E3"/>
    <w:rsid w:val="00D808F6"/>
    <w:rsid w:val="00D80C46"/>
    <w:rsid w:val="00D80FE1"/>
    <w:rsid w:val="00D8100B"/>
    <w:rsid w:val="00D81375"/>
    <w:rsid w:val="00D8149F"/>
    <w:rsid w:val="00D81759"/>
    <w:rsid w:val="00D82171"/>
    <w:rsid w:val="00D822A6"/>
    <w:rsid w:val="00D8239E"/>
    <w:rsid w:val="00D826F7"/>
    <w:rsid w:val="00D82700"/>
    <w:rsid w:val="00D82D64"/>
    <w:rsid w:val="00D82DF7"/>
    <w:rsid w:val="00D83410"/>
    <w:rsid w:val="00D836CD"/>
    <w:rsid w:val="00D83C10"/>
    <w:rsid w:val="00D83D75"/>
    <w:rsid w:val="00D84064"/>
    <w:rsid w:val="00D842CD"/>
    <w:rsid w:val="00D843F4"/>
    <w:rsid w:val="00D8450E"/>
    <w:rsid w:val="00D84542"/>
    <w:rsid w:val="00D847F8"/>
    <w:rsid w:val="00D84843"/>
    <w:rsid w:val="00D84A8E"/>
    <w:rsid w:val="00D8540C"/>
    <w:rsid w:val="00D8584F"/>
    <w:rsid w:val="00D858B6"/>
    <w:rsid w:val="00D8599E"/>
    <w:rsid w:val="00D85A8A"/>
    <w:rsid w:val="00D85B7E"/>
    <w:rsid w:val="00D85DCF"/>
    <w:rsid w:val="00D86303"/>
    <w:rsid w:val="00D86A88"/>
    <w:rsid w:val="00D86EE0"/>
    <w:rsid w:val="00D86FB4"/>
    <w:rsid w:val="00D870BC"/>
    <w:rsid w:val="00D871B5"/>
    <w:rsid w:val="00D871DE"/>
    <w:rsid w:val="00D8735B"/>
    <w:rsid w:val="00D87AC7"/>
    <w:rsid w:val="00D87C5F"/>
    <w:rsid w:val="00D87D6B"/>
    <w:rsid w:val="00D87D86"/>
    <w:rsid w:val="00D903E2"/>
    <w:rsid w:val="00D909CD"/>
    <w:rsid w:val="00D90A52"/>
    <w:rsid w:val="00D920B0"/>
    <w:rsid w:val="00D92584"/>
    <w:rsid w:val="00D928A4"/>
    <w:rsid w:val="00D9306A"/>
    <w:rsid w:val="00D9323E"/>
    <w:rsid w:val="00D9329D"/>
    <w:rsid w:val="00D93797"/>
    <w:rsid w:val="00D938E6"/>
    <w:rsid w:val="00D9407E"/>
    <w:rsid w:val="00D94527"/>
    <w:rsid w:val="00D94617"/>
    <w:rsid w:val="00D949D5"/>
    <w:rsid w:val="00D94DE8"/>
    <w:rsid w:val="00D95387"/>
    <w:rsid w:val="00D954D5"/>
    <w:rsid w:val="00D95CD4"/>
    <w:rsid w:val="00D965B8"/>
    <w:rsid w:val="00D9680D"/>
    <w:rsid w:val="00D96CD0"/>
    <w:rsid w:val="00D97798"/>
    <w:rsid w:val="00D978AF"/>
    <w:rsid w:val="00D9794C"/>
    <w:rsid w:val="00D97DD8"/>
    <w:rsid w:val="00D97FDC"/>
    <w:rsid w:val="00DA03E9"/>
    <w:rsid w:val="00DA0664"/>
    <w:rsid w:val="00DA0E0A"/>
    <w:rsid w:val="00DA0E2A"/>
    <w:rsid w:val="00DA14B8"/>
    <w:rsid w:val="00DA1536"/>
    <w:rsid w:val="00DA1B85"/>
    <w:rsid w:val="00DA2342"/>
    <w:rsid w:val="00DA29EC"/>
    <w:rsid w:val="00DA2BEA"/>
    <w:rsid w:val="00DA307B"/>
    <w:rsid w:val="00DA3169"/>
    <w:rsid w:val="00DA3986"/>
    <w:rsid w:val="00DA3A7C"/>
    <w:rsid w:val="00DA3E70"/>
    <w:rsid w:val="00DA4127"/>
    <w:rsid w:val="00DA450A"/>
    <w:rsid w:val="00DA4E25"/>
    <w:rsid w:val="00DA52A8"/>
    <w:rsid w:val="00DA52B5"/>
    <w:rsid w:val="00DA555E"/>
    <w:rsid w:val="00DA55A6"/>
    <w:rsid w:val="00DA58D3"/>
    <w:rsid w:val="00DA5964"/>
    <w:rsid w:val="00DA597E"/>
    <w:rsid w:val="00DA5A07"/>
    <w:rsid w:val="00DA6CF0"/>
    <w:rsid w:val="00DA700B"/>
    <w:rsid w:val="00DA788E"/>
    <w:rsid w:val="00DA7A9D"/>
    <w:rsid w:val="00DA7C07"/>
    <w:rsid w:val="00DA7FA7"/>
    <w:rsid w:val="00DB066F"/>
    <w:rsid w:val="00DB0702"/>
    <w:rsid w:val="00DB07F5"/>
    <w:rsid w:val="00DB0914"/>
    <w:rsid w:val="00DB0C93"/>
    <w:rsid w:val="00DB0E04"/>
    <w:rsid w:val="00DB11FE"/>
    <w:rsid w:val="00DB1536"/>
    <w:rsid w:val="00DB15CD"/>
    <w:rsid w:val="00DB168B"/>
    <w:rsid w:val="00DB17AA"/>
    <w:rsid w:val="00DB1B8C"/>
    <w:rsid w:val="00DB1D53"/>
    <w:rsid w:val="00DB1E43"/>
    <w:rsid w:val="00DB25E5"/>
    <w:rsid w:val="00DB27F7"/>
    <w:rsid w:val="00DB2A6D"/>
    <w:rsid w:val="00DB2AC5"/>
    <w:rsid w:val="00DB2E43"/>
    <w:rsid w:val="00DB32A8"/>
    <w:rsid w:val="00DB3588"/>
    <w:rsid w:val="00DB38F3"/>
    <w:rsid w:val="00DB3B29"/>
    <w:rsid w:val="00DB4407"/>
    <w:rsid w:val="00DB4BE0"/>
    <w:rsid w:val="00DB4C07"/>
    <w:rsid w:val="00DB4D21"/>
    <w:rsid w:val="00DB4DB3"/>
    <w:rsid w:val="00DB510D"/>
    <w:rsid w:val="00DB54CF"/>
    <w:rsid w:val="00DB5575"/>
    <w:rsid w:val="00DB55C0"/>
    <w:rsid w:val="00DB5B4D"/>
    <w:rsid w:val="00DB6A47"/>
    <w:rsid w:val="00DB6C26"/>
    <w:rsid w:val="00DB7314"/>
    <w:rsid w:val="00DB737E"/>
    <w:rsid w:val="00DB7792"/>
    <w:rsid w:val="00DB7FC7"/>
    <w:rsid w:val="00DB7FED"/>
    <w:rsid w:val="00DC01D3"/>
    <w:rsid w:val="00DC0384"/>
    <w:rsid w:val="00DC04CE"/>
    <w:rsid w:val="00DC1175"/>
    <w:rsid w:val="00DC1267"/>
    <w:rsid w:val="00DC15E7"/>
    <w:rsid w:val="00DC16C0"/>
    <w:rsid w:val="00DC174F"/>
    <w:rsid w:val="00DC1890"/>
    <w:rsid w:val="00DC19A4"/>
    <w:rsid w:val="00DC27F8"/>
    <w:rsid w:val="00DC2C6F"/>
    <w:rsid w:val="00DC3176"/>
    <w:rsid w:val="00DC32C4"/>
    <w:rsid w:val="00DC409F"/>
    <w:rsid w:val="00DC40CE"/>
    <w:rsid w:val="00DC41C9"/>
    <w:rsid w:val="00DC45AC"/>
    <w:rsid w:val="00DC45FD"/>
    <w:rsid w:val="00DC462B"/>
    <w:rsid w:val="00DC46AE"/>
    <w:rsid w:val="00DC547F"/>
    <w:rsid w:val="00DC54F1"/>
    <w:rsid w:val="00DC59C0"/>
    <w:rsid w:val="00DC5BCF"/>
    <w:rsid w:val="00DC631B"/>
    <w:rsid w:val="00DC655A"/>
    <w:rsid w:val="00DC68BC"/>
    <w:rsid w:val="00DC6C5E"/>
    <w:rsid w:val="00DC6E4D"/>
    <w:rsid w:val="00DC6FFA"/>
    <w:rsid w:val="00DC7826"/>
    <w:rsid w:val="00DC7B7A"/>
    <w:rsid w:val="00DD0718"/>
    <w:rsid w:val="00DD1292"/>
    <w:rsid w:val="00DD1E12"/>
    <w:rsid w:val="00DD214E"/>
    <w:rsid w:val="00DD2163"/>
    <w:rsid w:val="00DD22F3"/>
    <w:rsid w:val="00DD276A"/>
    <w:rsid w:val="00DD2850"/>
    <w:rsid w:val="00DD2B01"/>
    <w:rsid w:val="00DD2B87"/>
    <w:rsid w:val="00DD2CCC"/>
    <w:rsid w:val="00DD2EC2"/>
    <w:rsid w:val="00DD317A"/>
    <w:rsid w:val="00DD32ED"/>
    <w:rsid w:val="00DD336B"/>
    <w:rsid w:val="00DD3468"/>
    <w:rsid w:val="00DD35BA"/>
    <w:rsid w:val="00DD36C4"/>
    <w:rsid w:val="00DD3873"/>
    <w:rsid w:val="00DD3959"/>
    <w:rsid w:val="00DD3BB1"/>
    <w:rsid w:val="00DD3F22"/>
    <w:rsid w:val="00DD43F6"/>
    <w:rsid w:val="00DD4E0B"/>
    <w:rsid w:val="00DD58DB"/>
    <w:rsid w:val="00DD5928"/>
    <w:rsid w:val="00DD5B5B"/>
    <w:rsid w:val="00DD5CB3"/>
    <w:rsid w:val="00DD5D29"/>
    <w:rsid w:val="00DD5E3F"/>
    <w:rsid w:val="00DD6039"/>
    <w:rsid w:val="00DD6167"/>
    <w:rsid w:val="00DD6462"/>
    <w:rsid w:val="00DD6A30"/>
    <w:rsid w:val="00DD6CA0"/>
    <w:rsid w:val="00DD6E39"/>
    <w:rsid w:val="00DD75B4"/>
    <w:rsid w:val="00DD7DD4"/>
    <w:rsid w:val="00DD7EF4"/>
    <w:rsid w:val="00DD7F1F"/>
    <w:rsid w:val="00DE0312"/>
    <w:rsid w:val="00DE06AD"/>
    <w:rsid w:val="00DE0760"/>
    <w:rsid w:val="00DE077B"/>
    <w:rsid w:val="00DE108A"/>
    <w:rsid w:val="00DE15D8"/>
    <w:rsid w:val="00DE176C"/>
    <w:rsid w:val="00DE1837"/>
    <w:rsid w:val="00DE1ABB"/>
    <w:rsid w:val="00DE22D5"/>
    <w:rsid w:val="00DE29AF"/>
    <w:rsid w:val="00DE2DA4"/>
    <w:rsid w:val="00DE2F0B"/>
    <w:rsid w:val="00DE2F56"/>
    <w:rsid w:val="00DE300A"/>
    <w:rsid w:val="00DE30DD"/>
    <w:rsid w:val="00DE3538"/>
    <w:rsid w:val="00DE3CD2"/>
    <w:rsid w:val="00DE3D27"/>
    <w:rsid w:val="00DE3D2E"/>
    <w:rsid w:val="00DE4494"/>
    <w:rsid w:val="00DE5025"/>
    <w:rsid w:val="00DE528B"/>
    <w:rsid w:val="00DE59DD"/>
    <w:rsid w:val="00DE5A17"/>
    <w:rsid w:val="00DE5A4C"/>
    <w:rsid w:val="00DE67D6"/>
    <w:rsid w:val="00DE6B73"/>
    <w:rsid w:val="00DE763C"/>
    <w:rsid w:val="00DE77B4"/>
    <w:rsid w:val="00DE7BE9"/>
    <w:rsid w:val="00DE7DDB"/>
    <w:rsid w:val="00DE7E70"/>
    <w:rsid w:val="00DE7FCC"/>
    <w:rsid w:val="00DF0076"/>
    <w:rsid w:val="00DF0242"/>
    <w:rsid w:val="00DF0383"/>
    <w:rsid w:val="00DF05CE"/>
    <w:rsid w:val="00DF06C5"/>
    <w:rsid w:val="00DF0964"/>
    <w:rsid w:val="00DF17BA"/>
    <w:rsid w:val="00DF1930"/>
    <w:rsid w:val="00DF1AA7"/>
    <w:rsid w:val="00DF1AE5"/>
    <w:rsid w:val="00DF1E5C"/>
    <w:rsid w:val="00DF2129"/>
    <w:rsid w:val="00DF2152"/>
    <w:rsid w:val="00DF2817"/>
    <w:rsid w:val="00DF28AF"/>
    <w:rsid w:val="00DF28C6"/>
    <w:rsid w:val="00DF2FDC"/>
    <w:rsid w:val="00DF32D2"/>
    <w:rsid w:val="00DF35BF"/>
    <w:rsid w:val="00DF36E6"/>
    <w:rsid w:val="00DF3D0A"/>
    <w:rsid w:val="00DF3EC3"/>
    <w:rsid w:val="00DF3F3A"/>
    <w:rsid w:val="00DF3F7E"/>
    <w:rsid w:val="00DF448E"/>
    <w:rsid w:val="00DF47F5"/>
    <w:rsid w:val="00DF48AD"/>
    <w:rsid w:val="00DF4A84"/>
    <w:rsid w:val="00DF519E"/>
    <w:rsid w:val="00DF53AB"/>
    <w:rsid w:val="00DF5536"/>
    <w:rsid w:val="00DF5604"/>
    <w:rsid w:val="00DF585E"/>
    <w:rsid w:val="00DF5A27"/>
    <w:rsid w:val="00DF5BAE"/>
    <w:rsid w:val="00DF5C30"/>
    <w:rsid w:val="00DF5EA8"/>
    <w:rsid w:val="00DF618A"/>
    <w:rsid w:val="00DF66F6"/>
    <w:rsid w:val="00DF69B6"/>
    <w:rsid w:val="00DF6A32"/>
    <w:rsid w:val="00DF6AB2"/>
    <w:rsid w:val="00DF6BEB"/>
    <w:rsid w:val="00DF6C9E"/>
    <w:rsid w:val="00DF6F06"/>
    <w:rsid w:val="00DF7058"/>
    <w:rsid w:val="00DF70D2"/>
    <w:rsid w:val="00DF74BC"/>
    <w:rsid w:val="00DF76EA"/>
    <w:rsid w:val="00E007AE"/>
    <w:rsid w:val="00E00809"/>
    <w:rsid w:val="00E00B88"/>
    <w:rsid w:val="00E00D80"/>
    <w:rsid w:val="00E00E0E"/>
    <w:rsid w:val="00E0124D"/>
    <w:rsid w:val="00E01250"/>
    <w:rsid w:val="00E013A9"/>
    <w:rsid w:val="00E0147C"/>
    <w:rsid w:val="00E019BE"/>
    <w:rsid w:val="00E01A69"/>
    <w:rsid w:val="00E01B00"/>
    <w:rsid w:val="00E02335"/>
    <w:rsid w:val="00E02338"/>
    <w:rsid w:val="00E02483"/>
    <w:rsid w:val="00E0253F"/>
    <w:rsid w:val="00E0289B"/>
    <w:rsid w:val="00E03AE8"/>
    <w:rsid w:val="00E043FE"/>
    <w:rsid w:val="00E045F1"/>
    <w:rsid w:val="00E04F34"/>
    <w:rsid w:val="00E0500F"/>
    <w:rsid w:val="00E05111"/>
    <w:rsid w:val="00E0518E"/>
    <w:rsid w:val="00E05410"/>
    <w:rsid w:val="00E058BD"/>
    <w:rsid w:val="00E064DB"/>
    <w:rsid w:val="00E06A0C"/>
    <w:rsid w:val="00E07A36"/>
    <w:rsid w:val="00E100E8"/>
    <w:rsid w:val="00E103C3"/>
    <w:rsid w:val="00E1053A"/>
    <w:rsid w:val="00E109F6"/>
    <w:rsid w:val="00E10B66"/>
    <w:rsid w:val="00E10D68"/>
    <w:rsid w:val="00E11040"/>
    <w:rsid w:val="00E11146"/>
    <w:rsid w:val="00E112DA"/>
    <w:rsid w:val="00E1168E"/>
    <w:rsid w:val="00E11704"/>
    <w:rsid w:val="00E11725"/>
    <w:rsid w:val="00E119AD"/>
    <w:rsid w:val="00E11DC3"/>
    <w:rsid w:val="00E120DD"/>
    <w:rsid w:val="00E12DD4"/>
    <w:rsid w:val="00E13106"/>
    <w:rsid w:val="00E1323B"/>
    <w:rsid w:val="00E1342F"/>
    <w:rsid w:val="00E136F1"/>
    <w:rsid w:val="00E145EE"/>
    <w:rsid w:val="00E14986"/>
    <w:rsid w:val="00E14A3A"/>
    <w:rsid w:val="00E14A44"/>
    <w:rsid w:val="00E14FBD"/>
    <w:rsid w:val="00E151CB"/>
    <w:rsid w:val="00E1588F"/>
    <w:rsid w:val="00E15A9A"/>
    <w:rsid w:val="00E161E5"/>
    <w:rsid w:val="00E163AC"/>
    <w:rsid w:val="00E16759"/>
    <w:rsid w:val="00E169A0"/>
    <w:rsid w:val="00E16A83"/>
    <w:rsid w:val="00E1703B"/>
    <w:rsid w:val="00E174EC"/>
    <w:rsid w:val="00E176A4"/>
    <w:rsid w:val="00E17C6A"/>
    <w:rsid w:val="00E17DF2"/>
    <w:rsid w:val="00E17E8A"/>
    <w:rsid w:val="00E20791"/>
    <w:rsid w:val="00E20872"/>
    <w:rsid w:val="00E2097E"/>
    <w:rsid w:val="00E20A1E"/>
    <w:rsid w:val="00E21518"/>
    <w:rsid w:val="00E215C4"/>
    <w:rsid w:val="00E21D40"/>
    <w:rsid w:val="00E21E88"/>
    <w:rsid w:val="00E22A30"/>
    <w:rsid w:val="00E237BF"/>
    <w:rsid w:val="00E23FCB"/>
    <w:rsid w:val="00E24486"/>
    <w:rsid w:val="00E245D5"/>
    <w:rsid w:val="00E24828"/>
    <w:rsid w:val="00E2498B"/>
    <w:rsid w:val="00E24CF5"/>
    <w:rsid w:val="00E25107"/>
    <w:rsid w:val="00E256A8"/>
    <w:rsid w:val="00E267FE"/>
    <w:rsid w:val="00E269E2"/>
    <w:rsid w:val="00E26A95"/>
    <w:rsid w:val="00E26C01"/>
    <w:rsid w:val="00E26C21"/>
    <w:rsid w:val="00E26E3F"/>
    <w:rsid w:val="00E26E8D"/>
    <w:rsid w:val="00E273EF"/>
    <w:rsid w:val="00E27549"/>
    <w:rsid w:val="00E27937"/>
    <w:rsid w:val="00E27D3F"/>
    <w:rsid w:val="00E301C8"/>
    <w:rsid w:val="00E301E5"/>
    <w:rsid w:val="00E30A9E"/>
    <w:rsid w:val="00E30AD0"/>
    <w:rsid w:val="00E30CC2"/>
    <w:rsid w:val="00E31219"/>
    <w:rsid w:val="00E31287"/>
    <w:rsid w:val="00E31495"/>
    <w:rsid w:val="00E3188A"/>
    <w:rsid w:val="00E318A9"/>
    <w:rsid w:val="00E31BFE"/>
    <w:rsid w:val="00E31E69"/>
    <w:rsid w:val="00E321C1"/>
    <w:rsid w:val="00E326BA"/>
    <w:rsid w:val="00E32A21"/>
    <w:rsid w:val="00E32F13"/>
    <w:rsid w:val="00E337D1"/>
    <w:rsid w:val="00E339A4"/>
    <w:rsid w:val="00E33A55"/>
    <w:rsid w:val="00E341AA"/>
    <w:rsid w:val="00E34822"/>
    <w:rsid w:val="00E3485B"/>
    <w:rsid w:val="00E34CF0"/>
    <w:rsid w:val="00E35498"/>
    <w:rsid w:val="00E3553B"/>
    <w:rsid w:val="00E35636"/>
    <w:rsid w:val="00E35B69"/>
    <w:rsid w:val="00E35CE2"/>
    <w:rsid w:val="00E35E2F"/>
    <w:rsid w:val="00E35F14"/>
    <w:rsid w:val="00E36011"/>
    <w:rsid w:val="00E3609D"/>
    <w:rsid w:val="00E36244"/>
    <w:rsid w:val="00E364C3"/>
    <w:rsid w:val="00E365C2"/>
    <w:rsid w:val="00E369F2"/>
    <w:rsid w:val="00E36DE7"/>
    <w:rsid w:val="00E36E28"/>
    <w:rsid w:val="00E37027"/>
    <w:rsid w:val="00E371FB"/>
    <w:rsid w:val="00E3721E"/>
    <w:rsid w:val="00E37319"/>
    <w:rsid w:val="00E37D60"/>
    <w:rsid w:val="00E37E75"/>
    <w:rsid w:val="00E37F76"/>
    <w:rsid w:val="00E4033C"/>
    <w:rsid w:val="00E40832"/>
    <w:rsid w:val="00E409BA"/>
    <w:rsid w:val="00E40C42"/>
    <w:rsid w:val="00E40D66"/>
    <w:rsid w:val="00E40E3C"/>
    <w:rsid w:val="00E40EA8"/>
    <w:rsid w:val="00E4167D"/>
    <w:rsid w:val="00E41A5F"/>
    <w:rsid w:val="00E420C2"/>
    <w:rsid w:val="00E42616"/>
    <w:rsid w:val="00E42A90"/>
    <w:rsid w:val="00E4302C"/>
    <w:rsid w:val="00E4306F"/>
    <w:rsid w:val="00E4396A"/>
    <w:rsid w:val="00E43CB8"/>
    <w:rsid w:val="00E43D36"/>
    <w:rsid w:val="00E44211"/>
    <w:rsid w:val="00E44255"/>
    <w:rsid w:val="00E44742"/>
    <w:rsid w:val="00E44772"/>
    <w:rsid w:val="00E44B39"/>
    <w:rsid w:val="00E44F9B"/>
    <w:rsid w:val="00E45004"/>
    <w:rsid w:val="00E4511B"/>
    <w:rsid w:val="00E45360"/>
    <w:rsid w:val="00E45646"/>
    <w:rsid w:val="00E456A8"/>
    <w:rsid w:val="00E457A2"/>
    <w:rsid w:val="00E45C6A"/>
    <w:rsid w:val="00E45F0D"/>
    <w:rsid w:val="00E46599"/>
    <w:rsid w:val="00E466C6"/>
    <w:rsid w:val="00E4675C"/>
    <w:rsid w:val="00E4688C"/>
    <w:rsid w:val="00E46958"/>
    <w:rsid w:val="00E46AE1"/>
    <w:rsid w:val="00E47172"/>
    <w:rsid w:val="00E475D5"/>
    <w:rsid w:val="00E477BB"/>
    <w:rsid w:val="00E4791E"/>
    <w:rsid w:val="00E47F8B"/>
    <w:rsid w:val="00E47FC3"/>
    <w:rsid w:val="00E5004D"/>
    <w:rsid w:val="00E50169"/>
    <w:rsid w:val="00E502DC"/>
    <w:rsid w:val="00E5032B"/>
    <w:rsid w:val="00E50452"/>
    <w:rsid w:val="00E505C8"/>
    <w:rsid w:val="00E514B7"/>
    <w:rsid w:val="00E516B6"/>
    <w:rsid w:val="00E517F4"/>
    <w:rsid w:val="00E51E60"/>
    <w:rsid w:val="00E51FE3"/>
    <w:rsid w:val="00E52356"/>
    <w:rsid w:val="00E52472"/>
    <w:rsid w:val="00E527A8"/>
    <w:rsid w:val="00E5364B"/>
    <w:rsid w:val="00E53879"/>
    <w:rsid w:val="00E54293"/>
    <w:rsid w:val="00E543E2"/>
    <w:rsid w:val="00E54F9B"/>
    <w:rsid w:val="00E54FA0"/>
    <w:rsid w:val="00E55003"/>
    <w:rsid w:val="00E55196"/>
    <w:rsid w:val="00E5553B"/>
    <w:rsid w:val="00E55720"/>
    <w:rsid w:val="00E559FE"/>
    <w:rsid w:val="00E56398"/>
    <w:rsid w:val="00E564E2"/>
    <w:rsid w:val="00E569DC"/>
    <w:rsid w:val="00E56A45"/>
    <w:rsid w:val="00E5717D"/>
    <w:rsid w:val="00E571F1"/>
    <w:rsid w:val="00E57522"/>
    <w:rsid w:val="00E5793F"/>
    <w:rsid w:val="00E57AA8"/>
    <w:rsid w:val="00E60446"/>
    <w:rsid w:val="00E60676"/>
    <w:rsid w:val="00E608F4"/>
    <w:rsid w:val="00E60AAB"/>
    <w:rsid w:val="00E60B8A"/>
    <w:rsid w:val="00E60E16"/>
    <w:rsid w:val="00E613EF"/>
    <w:rsid w:val="00E61920"/>
    <w:rsid w:val="00E61921"/>
    <w:rsid w:val="00E619F1"/>
    <w:rsid w:val="00E61AB7"/>
    <w:rsid w:val="00E61B9C"/>
    <w:rsid w:val="00E61D8D"/>
    <w:rsid w:val="00E61FBC"/>
    <w:rsid w:val="00E6233D"/>
    <w:rsid w:val="00E624CD"/>
    <w:rsid w:val="00E6264B"/>
    <w:rsid w:val="00E62A43"/>
    <w:rsid w:val="00E62BF7"/>
    <w:rsid w:val="00E6326A"/>
    <w:rsid w:val="00E63482"/>
    <w:rsid w:val="00E63D18"/>
    <w:rsid w:val="00E63E77"/>
    <w:rsid w:val="00E6472D"/>
    <w:rsid w:val="00E64849"/>
    <w:rsid w:val="00E648DD"/>
    <w:rsid w:val="00E6496A"/>
    <w:rsid w:val="00E64A77"/>
    <w:rsid w:val="00E64B1A"/>
    <w:rsid w:val="00E64FB0"/>
    <w:rsid w:val="00E653AC"/>
    <w:rsid w:val="00E6562F"/>
    <w:rsid w:val="00E65DB6"/>
    <w:rsid w:val="00E662C0"/>
    <w:rsid w:val="00E667FF"/>
    <w:rsid w:val="00E669AB"/>
    <w:rsid w:val="00E66B54"/>
    <w:rsid w:val="00E66C5F"/>
    <w:rsid w:val="00E66D3C"/>
    <w:rsid w:val="00E67202"/>
    <w:rsid w:val="00E67304"/>
    <w:rsid w:val="00E6763B"/>
    <w:rsid w:val="00E676F9"/>
    <w:rsid w:val="00E67F74"/>
    <w:rsid w:val="00E70351"/>
    <w:rsid w:val="00E70694"/>
    <w:rsid w:val="00E70784"/>
    <w:rsid w:val="00E71409"/>
    <w:rsid w:val="00E717DC"/>
    <w:rsid w:val="00E724CC"/>
    <w:rsid w:val="00E72543"/>
    <w:rsid w:val="00E726E9"/>
    <w:rsid w:val="00E72834"/>
    <w:rsid w:val="00E72978"/>
    <w:rsid w:val="00E729DA"/>
    <w:rsid w:val="00E72A26"/>
    <w:rsid w:val="00E7322D"/>
    <w:rsid w:val="00E737CE"/>
    <w:rsid w:val="00E73FA7"/>
    <w:rsid w:val="00E74060"/>
    <w:rsid w:val="00E7485B"/>
    <w:rsid w:val="00E74975"/>
    <w:rsid w:val="00E74AEF"/>
    <w:rsid w:val="00E74C33"/>
    <w:rsid w:val="00E74CDF"/>
    <w:rsid w:val="00E757E6"/>
    <w:rsid w:val="00E75919"/>
    <w:rsid w:val="00E75C8E"/>
    <w:rsid w:val="00E75DAA"/>
    <w:rsid w:val="00E761FB"/>
    <w:rsid w:val="00E76429"/>
    <w:rsid w:val="00E76492"/>
    <w:rsid w:val="00E77021"/>
    <w:rsid w:val="00E774E0"/>
    <w:rsid w:val="00E77BE7"/>
    <w:rsid w:val="00E803C7"/>
    <w:rsid w:val="00E804A6"/>
    <w:rsid w:val="00E8050C"/>
    <w:rsid w:val="00E808A0"/>
    <w:rsid w:val="00E80AF4"/>
    <w:rsid w:val="00E80BEF"/>
    <w:rsid w:val="00E81234"/>
    <w:rsid w:val="00E816B6"/>
    <w:rsid w:val="00E817D6"/>
    <w:rsid w:val="00E81AC6"/>
    <w:rsid w:val="00E81B59"/>
    <w:rsid w:val="00E82310"/>
    <w:rsid w:val="00E8246F"/>
    <w:rsid w:val="00E827EC"/>
    <w:rsid w:val="00E82D37"/>
    <w:rsid w:val="00E82E45"/>
    <w:rsid w:val="00E8357E"/>
    <w:rsid w:val="00E835F5"/>
    <w:rsid w:val="00E83AE2"/>
    <w:rsid w:val="00E84012"/>
    <w:rsid w:val="00E844CF"/>
    <w:rsid w:val="00E844F2"/>
    <w:rsid w:val="00E8487C"/>
    <w:rsid w:val="00E84A75"/>
    <w:rsid w:val="00E84D6A"/>
    <w:rsid w:val="00E84F17"/>
    <w:rsid w:val="00E84F9E"/>
    <w:rsid w:val="00E85004"/>
    <w:rsid w:val="00E8501E"/>
    <w:rsid w:val="00E8512F"/>
    <w:rsid w:val="00E85289"/>
    <w:rsid w:val="00E8537C"/>
    <w:rsid w:val="00E85AA4"/>
    <w:rsid w:val="00E85BFC"/>
    <w:rsid w:val="00E85F53"/>
    <w:rsid w:val="00E86771"/>
    <w:rsid w:val="00E86850"/>
    <w:rsid w:val="00E86A82"/>
    <w:rsid w:val="00E870EC"/>
    <w:rsid w:val="00E87238"/>
    <w:rsid w:val="00E874EF"/>
    <w:rsid w:val="00E8778C"/>
    <w:rsid w:val="00E90121"/>
    <w:rsid w:val="00E902D4"/>
    <w:rsid w:val="00E902E1"/>
    <w:rsid w:val="00E90687"/>
    <w:rsid w:val="00E90A60"/>
    <w:rsid w:val="00E90C11"/>
    <w:rsid w:val="00E90EEE"/>
    <w:rsid w:val="00E9110A"/>
    <w:rsid w:val="00E91426"/>
    <w:rsid w:val="00E9155A"/>
    <w:rsid w:val="00E91572"/>
    <w:rsid w:val="00E91955"/>
    <w:rsid w:val="00E91B73"/>
    <w:rsid w:val="00E91F55"/>
    <w:rsid w:val="00E921C0"/>
    <w:rsid w:val="00E92326"/>
    <w:rsid w:val="00E924FB"/>
    <w:rsid w:val="00E925C9"/>
    <w:rsid w:val="00E9261F"/>
    <w:rsid w:val="00E9286E"/>
    <w:rsid w:val="00E92F15"/>
    <w:rsid w:val="00E9368E"/>
    <w:rsid w:val="00E936B8"/>
    <w:rsid w:val="00E93CF5"/>
    <w:rsid w:val="00E93E98"/>
    <w:rsid w:val="00E9421E"/>
    <w:rsid w:val="00E9441F"/>
    <w:rsid w:val="00E944A9"/>
    <w:rsid w:val="00E94617"/>
    <w:rsid w:val="00E94A9A"/>
    <w:rsid w:val="00E94BB4"/>
    <w:rsid w:val="00E94E3D"/>
    <w:rsid w:val="00E94E4A"/>
    <w:rsid w:val="00E95021"/>
    <w:rsid w:val="00E953E1"/>
    <w:rsid w:val="00E95831"/>
    <w:rsid w:val="00E95A2E"/>
    <w:rsid w:val="00E95D85"/>
    <w:rsid w:val="00E960CB"/>
    <w:rsid w:val="00E9657F"/>
    <w:rsid w:val="00E9669B"/>
    <w:rsid w:val="00E9676C"/>
    <w:rsid w:val="00E977DC"/>
    <w:rsid w:val="00E97C3E"/>
    <w:rsid w:val="00EA092D"/>
    <w:rsid w:val="00EA09C7"/>
    <w:rsid w:val="00EA0A00"/>
    <w:rsid w:val="00EA0C50"/>
    <w:rsid w:val="00EA0F01"/>
    <w:rsid w:val="00EA1043"/>
    <w:rsid w:val="00EA1106"/>
    <w:rsid w:val="00EA1BCE"/>
    <w:rsid w:val="00EA2B64"/>
    <w:rsid w:val="00EA2C5B"/>
    <w:rsid w:val="00EA2CAE"/>
    <w:rsid w:val="00EA2EB3"/>
    <w:rsid w:val="00EA321C"/>
    <w:rsid w:val="00EA360E"/>
    <w:rsid w:val="00EA3DB0"/>
    <w:rsid w:val="00EA3F4C"/>
    <w:rsid w:val="00EA4144"/>
    <w:rsid w:val="00EA44EA"/>
    <w:rsid w:val="00EA491C"/>
    <w:rsid w:val="00EA49BA"/>
    <w:rsid w:val="00EA54A7"/>
    <w:rsid w:val="00EA5AAE"/>
    <w:rsid w:val="00EA6A31"/>
    <w:rsid w:val="00EA6C4B"/>
    <w:rsid w:val="00EA72BA"/>
    <w:rsid w:val="00EA73A9"/>
    <w:rsid w:val="00EA7516"/>
    <w:rsid w:val="00EA75DD"/>
    <w:rsid w:val="00EA763F"/>
    <w:rsid w:val="00EA7971"/>
    <w:rsid w:val="00EA7A48"/>
    <w:rsid w:val="00EA7BFA"/>
    <w:rsid w:val="00EA7C36"/>
    <w:rsid w:val="00EB0534"/>
    <w:rsid w:val="00EB0574"/>
    <w:rsid w:val="00EB0723"/>
    <w:rsid w:val="00EB0D82"/>
    <w:rsid w:val="00EB0D91"/>
    <w:rsid w:val="00EB1112"/>
    <w:rsid w:val="00EB12B5"/>
    <w:rsid w:val="00EB1459"/>
    <w:rsid w:val="00EB15B4"/>
    <w:rsid w:val="00EB215D"/>
    <w:rsid w:val="00EB230A"/>
    <w:rsid w:val="00EB2434"/>
    <w:rsid w:val="00EB2647"/>
    <w:rsid w:val="00EB275F"/>
    <w:rsid w:val="00EB2DDD"/>
    <w:rsid w:val="00EB2E8E"/>
    <w:rsid w:val="00EB31DC"/>
    <w:rsid w:val="00EB38EA"/>
    <w:rsid w:val="00EB3A07"/>
    <w:rsid w:val="00EB3EFC"/>
    <w:rsid w:val="00EB4588"/>
    <w:rsid w:val="00EB493D"/>
    <w:rsid w:val="00EB4B4C"/>
    <w:rsid w:val="00EB5457"/>
    <w:rsid w:val="00EB55C8"/>
    <w:rsid w:val="00EB58C5"/>
    <w:rsid w:val="00EB5B7B"/>
    <w:rsid w:val="00EB5BA2"/>
    <w:rsid w:val="00EB5CBC"/>
    <w:rsid w:val="00EB5CCB"/>
    <w:rsid w:val="00EB5CCD"/>
    <w:rsid w:val="00EB5EDA"/>
    <w:rsid w:val="00EB6070"/>
    <w:rsid w:val="00EB60BF"/>
    <w:rsid w:val="00EB618D"/>
    <w:rsid w:val="00EB6523"/>
    <w:rsid w:val="00EB6684"/>
    <w:rsid w:val="00EB6883"/>
    <w:rsid w:val="00EB69F6"/>
    <w:rsid w:val="00EB6C6D"/>
    <w:rsid w:val="00EB70D3"/>
    <w:rsid w:val="00EB7C9B"/>
    <w:rsid w:val="00EC0502"/>
    <w:rsid w:val="00EC0B1F"/>
    <w:rsid w:val="00EC1166"/>
    <w:rsid w:val="00EC1350"/>
    <w:rsid w:val="00EC17C7"/>
    <w:rsid w:val="00EC1AC5"/>
    <w:rsid w:val="00EC2282"/>
    <w:rsid w:val="00EC2727"/>
    <w:rsid w:val="00EC29F3"/>
    <w:rsid w:val="00EC2A02"/>
    <w:rsid w:val="00EC2A05"/>
    <w:rsid w:val="00EC2C34"/>
    <w:rsid w:val="00EC322C"/>
    <w:rsid w:val="00EC34A7"/>
    <w:rsid w:val="00EC379C"/>
    <w:rsid w:val="00EC37FC"/>
    <w:rsid w:val="00EC3AF6"/>
    <w:rsid w:val="00EC4223"/>
    <w:rsid w:val="00EC4621"/>
    <w:rsid w:val="00EC47FE"/>
    <w:rsid w:val="00EC4C5D"/>
    <w:rsid w:val="00EC4E83"/>
    <w:rsid w:val="00EC5A10"/>
    <w:rsid w:val="00EC5AFB"/>
    <w:rsid w:val="00EC5DEB"/>
    <w:rsid w:val="00EC64D8"/>
    <w:rsid w:val="00EC66CF"/>
    <w:rsid w:val="00EC6853"/>
    <w:rsid w:val="00EC6868"/>
    <w:rsid w:val="00EC6B27"/>
    <w:rsid w:val="00EC720D"/>
    <w:rsid w:val="00EC76C1"/>
    <w:rsid w:val="00EC7943"/>
    <w:rsid w:val="00EC7B7D"/>
    <w:rsid w:val="00ED0D56"/>
    <w:rsid w:val="00ED14E8"/>
    <w:rsid w:val="00ED19F9"/>
    <w:rsid w:val="00ED1CDB"/>
    <w:rsid w:val="00ED26DA"/>
    <w:rsid w:val="00ED2888"/>
    <w:rsid w:val="00ED28F6"/>
    <w:rsid w:val="00ED2C09"/>
    <w:rsid w:val="00ED320C"/>
    <w:rsid w:val="00ED34B8"/>
    <w:rsid w:val="00ED3544"/>
    <w:rsid w:val="00ED37D3"/>
    <w:rsid w:val="00ED3A9E"/>
    <w:rsid w:val="00ED3DAC"/>
    <w:rsid w:val="00ED3F29"/>
    <w:rsid w:val="00ED4346"/>
    <w:rsid w:val="00ED47C1"/>
    <w:rsid w:val="00ED4A84"/>
    <w:rsid w:val="00ED4C29"/>
    <w:rsid w:val="00ED54B4"/>
    <w:rsid w:val="00ED650E"/>
    <w:rsid w:val="00ED693C"/>
    <w:rsid w:val="00ED6A3C"/>
    <w:rsid w:val="00ED6B09"/>
    <w:rsid w:val="00ED6CE7"/>
    <w:rsid w:val="00ED6FCC"/>
    <w:rsid w:val="00ED7227"/>
    <w:rsid w:val="00ED7690"/>
    <w:rsid w:val="00ED78D0"/>
    <w:rsid w:val="00ED7B17"/>
    <w:rsid w:val="00EE0210"/>
    <w:rsid w:val="00EE0559"/>
    <w:rsid w:val="00EE0991"/>
    <w:rsid w:val="00EE09BD"/>
    <w:rsid w:val="00EE0BC6"/>
    <w:rsid w:val="00EE0E70"/>
    <w:rsid w:val="00EE1835"/>
    <w:rsid w:val="00EE1A12"/>
    <w:rsid w:val="00EE1C92"/>
    <w:rsid w:val="00EE222A"/>
    <w:rsid w:val="00EE23DC"/>
    <w:rsid w:val="00EE2D14"/>
    <w:rsid w:val="00EE333B"/>
    <w:rsid w:val="00EE3540"/>
    <w:rsid w:val="00EE3CB6"/>
    <w:rsid w:val="00EE3DBA"/>
    <w:rsid w:val="00EE3F6B"/>
    <w:rsid w:val="00EE4537"/>
    <w:rsid w:val="00EE52ED"/>
    <w:rsid w:val="00EE5456"/>
    <w:rsid w:val="00EE5986"/>
    <w:rsid w:val="00EE5C9F"/>
    <w:rsid w:val="00EE609E"/>
    <w:rsid w:val="00EE64F0"/>
    <w:rsid w:val="00EE6529"/>
    <w:rsid w:val="00EE68ED"/>
    <w:rsid w:val="00EE7082"/>
    <w:rsid w:val="00EE75B0"/>
    <w:rsid w:val="00EE774D"/>
    <w:rsid w:val="00EE7D3B"/>
    <w:rsid w:val="00EF065A"/>
    <w:rsid w:val="00EF0735"/>
    <w:rsid w:val="00EF08C2"/>
    <w:rsid w:val="00EF0906"/>
    <w:rsid w:val="00EF094B"/>
    <w:rsid w:val="00EF0A4B"/>
    <w:rsid w:val="00EF0D91"/>
    <w:rsid w:val="00EF0DC9"/>
    <w:rsid w:val="00EF0E03"/>
    <w:rsid w:val="00EF132E"/>
    <w:rsid w:val="00EF1452"/>
    <w:rsid w:val="00EF1537"/>
    <w:rsid w:val="00EF15BD"/>
    <w:rsid w:val="00EF1969"/>
    <w:rsid w:val="00EF1A8C"/>
    <w:rsid w:val="00EF1EA4"/>
    <w:rsid w:val="00EF2023"/>
    <w:rsid w:val="00EF2C37"/>
    <w:rsid w:val="00EF33E1"/>
    <w:rsid w:val="00EF352F"/>
    <w:rsid w:val="00EF3972"/>
    <w:rsid w:val="00EF3AA7"/>
    <w:rsid w:val="00EF41AE"/>
    <w:rsid w:val="00EF4275"/>
    <w:rsid w:val="00EF433D"/>
    <w:rsid w:val="00EF4588"/>
    <w:rsid w:val="00EF45D0"/>
    <w:rsid w:val="00EF4DCE"/>
    <w:rsid w:val="00EF4DD0"/>
    <w:rsid w:val="00EF570D"/>
    <w:rsid w:val="00EF57EC"/>
    <w:rsid w:val="00EF5F07"/>
    <w:rsid w:val="00EF6184"/>
    <w:rsid w:val="00EF63B0"/>
    <w:rsid w:val="00EF63C0"/>
    <w:rsid w:val="00EF6665"/>
    <w:rsid w:val="00EF70E4"/>
    <w:rsid w:val="00EF7128"/>
    <w:rsid w:val="00EF7480"/>
    <w:rsid w:val="00EF75B3"/>
    <w:rsid w:val="00EF783F"/>
    <w:rsid w:val="00EF78D7"/>
    <w:rsid w:val="00EF79DC"/>
    <w:rsid w:val="00EF7AAF"/>
    <w:rsid w:val="00EF7C4B"/>
    <w:rsid w:val="00EF7ED3"/>
    <w:rsid w:val="00EF7F24"/>
    <w:rsid w:val="00F000A2"/>
    <w:rsid w:val="00F003B3"/>
    <w:rsid w:val="00F00443"/>
    <w:rsid w:val="00F008B0"/>
    <w:rsid w:val="00F00E4B"/>
    <w:rsid w:val="00F0104A"/>
    <w:rsid w:val="00F017D9"/>
    <w:rsid w:val="00F017E6"/>
    <w:rsid w:val="00F01C9E"/>
    <w:rsid w:val="00F02040"/>
    <w:rsid w:val="00F026C4"/>
    <w:rsid w:val="00F02E78"/>
    <w:rsid w:val="00F02FA5"/>
    <w:rsid w:val="00F031AB"/>
    <w:rsid w:val="00F0354B"/>
    <w:rsid w:val="00F038D1"/>
    <w:rsid w:val="00F04008"/>
    <w:rsid w:val="00F04115"/>
    <w:rsid w:val="00F04422"/>
    <w:rsid w:val="00F04802"/>
    <w:rsid w:val="00F04A24"/>
    <w:rsid w:val="00F05281"/>
    <w:rsid w:val="00F05425"/>
    <w:rsid w:val="00F054C2"/>
    <w:rsid w:val="00F05A45"/>
    <w:rsid w:val="00F05BF0"/>
    <w:rsid w:val="00F05D30"/>
    <w:rsid w:val="00F05E6B"/>
    <w:rsid w:val="00F05EBB"/>
    <w:rsid w:val="00F0622F"/>
    <w:rsid w:val="00F069E8"/>
    <w:rsid w:val="00F06AF6"/>
    <w:rsid w:val="00F06BE6"/>
    <w:rsid w:val="00F06EC2"/>
    <w:rsid w:val="00F0700A"/>
    <w:rsid w:val="00F07552"/>
    <w:rsid w:val="00F0756C"/>
    <w:rsid w:val="00F07686"/>
    <w:rsid w:val="00F07DA1"/>
    <w:rsid w:val="00F07F51"/>
    <w:rsid w:val="00F103A2"/>
    <w:rsid w:val="00F10492"/>
    <w:rsid w:val="00F1094A"/>
    <w:rsid w:val="00F10D81"/>
    <w:rsid w:val="00F11644"/>
    <w:rsid w:val="00F11B07"/>
    <w:rsid w:val="00F11EFD"/>
    <w:rsid w:val="00F11FCE"/>
    <w:rsid w:val="00F125CE"/>
    <w:rsid w:val="00F12AFF"/>
    <w:rsid w:val="00F12E42"/>
    <w:rsid w:val="00F12E47"/>
    <w:rsid w:val="00F12F67"/>
    <w:rsid w:val="00F139EB"/>
    <w:rsid w:val="00F13A76"/>
    <w:rsid w:val="00F13C3A"/>
    <w:rsid w:val="00F13D36"/>
    <w:rsid w:val="00F13DBB"/>
    <w:rsid w:val="00F13EAF"/>
    <w:rsid w:val="00F13EBC"/>
    <w:rsid w:val="00F1411D"/>
    <w:rsid w:val="00F14933"/>
    <w:rsid w:val="00F14C89"/>
    <w:rsid w:val="00F14EB0"/>
    <w:rsid w:val="00F1515D"/>
    <w:rsid w:val="00F15311"/>
    <w:rsid w:val="00F155F8"/>
    <w:rsid w:val="00F16E0C"/>
    <w:rsid w:val="00F16E24"/>
    <w:rsid w:val="00F16FB0"/>
    <w:rsid w:val="00F16FF7"/>
    <w:rsid w:val="00F170C0"/>
    <w:rsid w:val="00F172EC"/>
    <w:rsid w:val="00F176A0"/>
    <w:rsid w:val="00F17706"/>
    <w:rsid w:val="00F17807"/>
    <w:rsid w:val="00F17D07"/>
    <w:rsid w:val="00F20426"/>
    <w:rsid w:val="00F2078D"/>
    <w:rsid w:val="00F210E2"/>
    <w:rsid w:val="00F213DC"/>
    <w:rsid w:val="00F2161D"/>
    <w:rsid w:val="00F21674"/>
    <w:rsid w:val="00F2227E"/>
    <w:rsid w:val="00F22326"/>
    <w:rsid w:val="00F2240B"/>
    <w:rsid w:val="00F22758"/>
    <w:rsid w:val="00F229BF"/>
    <w:rsid w:val="00F22B0A"/>
    <w:rsid w:val="00F22C7E"/>
    <w:rsid w:val="00F22E00"/>
    <w:rsid w:val="00F23076"/>
    <w:rsid w:val="00F2312F"/>
    <w:rsid w:val="00F23450"/>
    <w:rsid w:val="00F23CBA"/>
    <w:rsid w:val="00F23D42"/>
    <w:rsid w:val="00F247AD"/>
    <w:rsid w:val="00F24AA9"/>
    <w:rsid w:val="00F251FB"/>
    <w:rsid w:val="00F255FC"/>
    <w:rsid w:val="00F25A49"/>
    <w:rsid w:val="00F25A9B"/>
    <w:rsid w:val="00F26053"/>
    <w:rsid w:val="00F262E8"/>
    <w:rsid w:val="00F2673E"/>
    <w:rsid w:val="00F26876"/>
    <w:rsid w:val="00F26987"/>
    <w:rsid w:val="00F27753"/>
    <w:rsid w:val="00F277ED"/>
    <w:rsid w:val="00F27EC9"/>
    <w:rsid w:val="00F30AFB"/>
    <w:rsid w:val="00F30B2A"/>
    <w:rsid w:val="00F30BB2"/>
    <w:rsid w:val="00F30FA6"/>
    <w:rsid w:val="00F3107B"/>
    <w:rsid w:val="00F31136"/>
    <w:rsid w:val="00F3169B"/>
    <w:rsid w:val="00F317DD"/>
    <w:rsid w:val="00F31824"/>
    <w:rsid w:val="00F31883"/>
    <w:rsid w:val="00F31EC0"/>
    <w:rsid w:val="00F32055"/>
    <w:rsid w:val="00F32608"/>
    <w:rsid w:val="00F333D1"/>
    <w:rsid w:val="00F333FA"/>
    <w:rsid w:val="00F33493"/>
    <w:rsid w:val="00F339FE"/>
    <w:rsid w:val="00F33ABF"/>
    <w:rsid w:val="00F33B6C"/>
    <w:rsid w:val="00F33CBB"/>
    <w:rsid w:val="00F33DC1"/>
    <w:rsid w:val="00F340EC"/>
    <w:rsid w:val="00F345C1"/>
    <w:rsid w:val="00F347D8"/>
    <w:rsid w:val="00F34C3C"/>
    <w:rsid w:val="00F34DF8"/>
    <w:rsid w:val="00F35179"/>
    <w:rsid w:val="00F360A0"/>
    <w:rsid w:val="00F360AB"/>
    <w:rsid w:val="00F3637C"/>
    <w:rsid w:val="00F36DF3"/>
    <w:rsid w:val="00F373A3"/>
    <w:rsid w:val="00F40143"/>
    <w:rsid w:val="00F40341"/>
    <w:rsid w:val="00F4045A"/>
    <w:rsid w:val="00F405BE"/>
    <w:rsid w:val="00F40985"/>
    <w:rsid w:val="00F40AEF"/>
    <w:rsid w:val="00F40CB3"/>
    <w:rsid w:val="00F40E4D"/>
    <w:rsid w:val="00F40EA0"/>
    <w:rsid w:val="00F411F5"/>
    <w:rsid w:val="00F417B4"/>
    <w:rsid w:val="00F41964"/>
    <w:rsid w:val="00F41E34"/>
    <w:rsid w:val="00F42B40"/>
    <w:rsid w:val="00F42B8E"/>
    <w:rsid w:val="00F42CC0"/>
    <w:rsid w:val="00F430A3"/>
    <w:rsid w:val="00F430D5"/>
    <w:rsid w:val="00F431E9"/>
    <w:rsid w:val="00F434C9"/>
    <w:rsid w:val="00F4386A"/>
    <w:rsid w:val="00F43952"/>
    <w:rsid w:val="00F43DD4"/>
    <w:rsid w:val="00F43E49"/>
    <w:rsid w:val="00F440D3"/>
    <w:rsid w:val="00F44276"/>
    <w:rsid w:val="00F44737"/>
    <w:rsid w:val="00F44756"/>
    <w:rsid w:val="00F44CB8"/>
    <w:rsid w:val="00F44D6C"/>
    <w:rsid w:val="00F44E1E"/>
    <w:rsid w:val="00F44F7A"/>
    <w:rsid w:val="00F45188"/>
    <w:rsid w:val="00F45375"/>
    <w:rsid w:val="00F4537E"/>
    <w:rsid w:val="00F458FA"/>
    <w:rsid w:val="00F46246"/>
    <w:rsid w:val="00F462F4"/>
    <w:rsid w:val="00F46524"/>
    <w:rsid w:val="00F46CC8"/>
    <w:rsid w:val="00F46CF8"/>
    <w:rsid w:val="00F46E02"/>
    <w:rsid w:val="00F4711F"/>
    <w:rsid w:val="00F47347"/>
    <w:rsid w:val="00F47428"/>
    <w:rsid w:val="00F50878"/>
    <w:rsid w:val="00F5097F"/>
    <w:rsid w:val="00F50ADF"/>
    <w:rsid w:val="00F51A9E"/>
    <w:rsid w:val="00F51BFF"/>
    <w:rsid w:val="00F51FBD"/>
    <w:rsid w:val="00F52099"/>
    <w:rsid w:val="00F52264"/>
    <w:rsid w:val="00F52655"/>
    <w:rsid w:val="00F52BCF"/>
    <w:rsid w:val="00F530C3"/>
    <w:rsid w:val="00F53321"/>
    <w:rsid w:val="00F53775"/>
    <w:rsid w:val="00F53BFD"/>
    <w:rsid w:val="00F53C20"/>
    <w:rsid w:val="00F53E37"/>
    <w:rsid w:val="00F54231"/>
    <w:rsid w:val="00F54434"/>
    <w:rsid w:val="00F546AB"/>
    <w:rsid w:val="00F54810"/>
    <w:rsid w:val="00F54D35"/>
    <w:rsid w:val="00F550FF"/>
    <w:rsid w:val="00F55477"/>
    <w:rsid w:val="00F558FA"/>
    <w:rsid w:val="00F55F71"/>
    <w:rsid w:val="00F560A8"/>
    <w:rsid w:val="00F561F5"/>
    <w:rsid w:val="00F562B3"/>
    <w:rsid w:val="00F564B6"/>
    <w:rsid w:val="00F56671"/>
    <w:rsid w:val="00F56881"/>
    <w:rsid w:val="00F56A5F"/>
    <w:rsid w:val="00F56E5C"/>
    <w:rsid w:val="00F57742"/>
    <w:rsid w:val="00F578B7"/>
    <w:rsid w:val="00F57969"/>
    <w:rsid w:val="00F57AB6"/>
    <w:rsid w:val="00F57C4B"/>
    <w:rsid w:val="00F604DE"/>
    <w:rsid w:val="00F60607"/>
    <w:rsid w:val="00F60D44"/>
    <w:rsid w:val="00F61381"/>
    <w:rsid w:val="00F6144F"/>
    <w:rsid w:val="00F61695"/>
    <w:rsid w:val="00F6185E"/>
    <w:rsid w:val="00F6208E"/>
    <w:rsid w:val="00F6232A"/>
    <w:rsid w:val="00F623C0"/>
    <w:rsid w:val="00F62762"/>
    <w:rsid w:val="00F628E2"/>
    <w:rsid w:val="00F62A0C"/>
    <w:rsid w:val="00F62E06"/>
    <w:rsid w:val="00F63493"/>
    <w:rsid w:val="00F63B6D"/>
    <w:rsid w:val="00F63E4E"/>
    <w:rsid w:val="00F63F90"/>
    <w:rsid w:val="00F645DA"/>
    <w:rsid w:val="00F646CA"/>
    <w:rsid w:val="00F64BE2"/>
    <w:rsid w:val="00F64D3C"/>
    <w:rsid w:val="00F64F24"/>
    <w:rsid w:val="00F65313"/>
    <w:rsid w:val="00F65320"/>
    <w:rsid w:val="00F65344"/>
    <w:rsid w:val="00F653D2"/>
    <w:rsid w:val="00F656FA"/>
    <w:rsid w:val="00F65902"/>
    <w:rsid w:val="00F65D04"/>
    <w:rsid w:val="00F65DF6"/>
    <w:rsid w:val="00F665AE"/>
    <w:rsid w:val="00F669F2"/>
    <w:rsid w:val="00F66D63"/>
    <w:rsid w:val="00F66EB6"/>
    <w:rsid w:val="00F66EB8"/>
    <w:rsid w:val="00F66FEF"/>
    <w:rsid w:val="00F672D9"/>
    <w:rsid w:val="00F67AE3"/>
    <w:rsid w:val="00F67E49"/>
    <w:rsid w:val="00F7005D"/>
    <w:rsid w:val="00F700A3"/>
    <w:rsid w:val="00F70797"/>
    <w:rsid w:val="00F70B3A"/>
    <w:rsid w:val="00F70D0D"/>
    <w:rsid w:val="00F7102E"/>
    <w:rsid w:val="00F710A5"/>
    <w:rsid w:val="00F71587"/>
    <w:rsid w:val="00F71647"/>
    <w:rsid w:val="00F71898"/>
    <w:rsid w:val="00F71C64"/>
    <w:rsid w:val="00F71F68"/>
    <w:rsid w:val="00F722A7"/>
    <w:rsid w:val="00F72D47"/>
    <w:rsid w:val="00F738E8"/>
    <w:rsid w:val="00F73AF6"/>
    <w:rsid w:val="00F73B1C"/>
    <w:rsid w:val="00F73EBA"/>
    <w:rsid w:val="00F740FD"/>
    <w:rsid w:val="00F742C9"/>
    <w:rsid w:val="00F74542"/>
    <w:rsid w:val="00F7467C"/>
    <w:rsid w:val="00F746E6"/>
    <w:rsid w:val="00F74B69"/>
    <w:rsid w:val="00F74DF4"/>
    <w:rsid w:val="00F7531D"/>
    <w:rsid w:val="00F754F6"/>
    <w:rsid w:val="00F7552F"/>
    <w:rsid w:val="00F755C8"/>
    <w:rsid w:val="00F756CC"/>
    <w:rsid w:val="00F75DD9"/>
    <w:rsid w:val="00F75F8A"/>
    <w:rsid w:val="00F7625B"/>
    <w:rsid w:val="00F763A8"/>
    <w:rsid w:val="00F764C5"/>
    <w:rsid w:val="00F76E49"/>
    <w:rsid w:val="00F77007"/>
    <w:rsid w:val="00F77410"/>
    <w:rsid w:val="00F77AD5"/>
    <w:rsid w:val="00F8019A"/>
    <w:rsid w:val="00F801C8"/>
    <w:rsid w:val="00F80716"/>
    <w:rsid w:val="00F80921"/>
    <w:rsid w:val="00F80F70"/>
    <w:rsid w:val="00F8197E"/>
    <w:rsid w:val="00F81B21"/>
    <w:rsid w:val="00F81B56"/>
    <w:rsid w:val="00F81D4A"/>
    <w:rsid w:val="00F81F88"/>
    <w:rsid w:val="00F8233A"/>
    <w:rsid w:val="00F825AB"/>
    <w:rsid w:val="00F825EA"/>
    <w:rsid w:val="00F8266F"/>
    <w:rsid w:val="00F82684"/>
    <w:rsid w:val="00F82F71"/>
    <w:rsid w:val="00F831A8"/>
    <w:rsid w:val="00F834B5"/>
    <w:rsid w:val="00F8369F"/>
    <w:rsid w:val="00F83707"/>
    <w:rsid w:val="00F83960"/>
    <w:rsid w:val="00F84366"/>
    <w:rsid w:val="00F84605"/>
    <w:rsid w:val="00F8469F"/>
    <w:rsid w:val="00F849E2"/>
    <w:rsid w:val="00F84E36"/>
    <w:rsid w:val="00F85234"/>
    <w:rsid w:val="00F854BC"/>
    <w:rsid w:val="00F85E5D"/>
    <w:rsid w:val="00F86681"/>
    <w:rsid w:val="00F867B4"/>
    <w:rsid w:val="00F86BBD"/>
    <w:rsid w:val="00F86DEA"/>
    <w:rsid w:val="00F86FF8"/>
    <w:rsid w:val="00F870BB"/>
    <w:rsid w:val="00F87246"/>
    <w:rsid w:val="00F87AA8"/>
    <w:rsid w:val="00F87B0C"/>
    <w:rsid w:val="00F902C9"/>
    <w:rsid w:val="00F906B9"/>
    <w:rsid w:val="00F908FE"/>
    <w:rsid w:val="00F90B6C"/>
    <w:rsid w:val="00F9109A"/>
    <w:rsid w:val="00F9128A"/>
    <w:rsid w:val="00F91630"/>
    <w:rsid w:val="00F916E5"/>
    <w:rsid w:val="00F91BBA"/>
    <w:rsid w:val="00F91DF3"/>
    <w:rsid w:val="00F91DFE"/>
    <w:rsid w:val="00F91FA8"/>
    <w:rsid w:val="00F9257A"/>
    <w:rsid w:val="00F9284B"/>
    <w:rsid w:val="00F92934"/>
    <w:rsid w:val="00F92C2A"/>
    <w:rsid w:val="00F931B8"/>
    <w:rsid w:val="00F9348B"/>
    <w:rsid w:val="00F9392C"/>
    <w:rsid w:val="00F93A70"/>
    <w:rsid w:val="00F94285"/>
    <w:rsid w:val="00F944A8"/>
    <w:rsid w:val="00F948D9"/>
    <w:rsid w:val="00F959CE"/>
    <w:rsid w:val="00F95C0B"/>
    <w:rsid w:val="00F9617B"/>
    <w:rsid w:val="00F96444"/>
    <w:rsid w:val="00F964F0"/>
    <w:rsid w:val="00F965BB"/>
    <w:rsid w:val="00F96B59"/>
    <w:rsid w:val="00F97CFB"/>
    <w:rsid w:val="00FA0251"/>
    <w:rsid w:val="00FA045A"/>
    <w:rsid w:val="00FA0699"/>
    <w:rsid w:val="00FA082B"/>
    <w:rsid w:val="00FA0C6C"/>
    <w:rsid w:val="00FA11DE"/>
    <w:rsid w:val="00FA12E4"/>
    <w:rsid w:val="00FA15D3"/>
    <w:rsid w:val="00FA22A1"/>
    <w:rsid w:val="00FA235A"/>
    <w:rsid w:val="00FA236E"/>
    <w:rsid w:val="00FA2665"/>
    <w:rsid w:val="00FA27C6"/>
    <w:rsid w:val="00FA2C29"/>
    <w:rsid w:val="00FA3143"/>
    <w:rsid w:val="00FA343A"/>
    <w:rsid w:val="00FA34DE"/>
    <w:rsid w:val="00FA37EF"/>
    <w:rsid w:val="00FA3C16"/>
    <w:rsid w:val="00FA3D81"/>
    <w:rsid w:val="00FA3E96"/>
    <w:rsid w:val="00FA3FD3"/>
    <w:rsid w:val="00FA416C"/>
    <w:rsid w:val="00FA42F8"/>
    <w:rsid w:val="00FA487C"/>
    <w:rsid w:val="00FA495E"/>
    <w:rsid w:val="00FA4A3D"/>
    <w:rsid w:val="00FA4A49"/>
    <w:rsid w:val="00FA4C84"/>
    <w:rsid w:val="00FA4C88"/>
    <w:rsid w:val="00FA4F95"/>
    <w:rsid w:val="00FA502A"/>
    <w:rsid w:val="00FA50DF"/>
    <w:rsid w:val="00FA5105"/>
    <w:rsid w:val="00FA5419"/>
    <w:rsid w:val="00FA541C"/>
    <w:rsid w:val="00FA5553"/>
    <w:rsid w:val="00FA5B55"/>
    <w:rsid w:val="00FA5DBA"/>
    <w:rsid w:val="00FA61ED"/>
    <w:rsid w:val="00FA65A5"/>
    <w:rsid w:val="00FA667A"/>
    <w:rsid w:val="00FA6758"/>
    <w:rsid w:val="00FA6A7A"/>
    <w:rsid w:val="00FA6AE5"/>
    <w:rsid w:val="00FA6F5E"/>
    <w:rsid w:val="00FA758F"/>
    <w:rsid w:val="00FA7914"/>
    <w:rsid w:val="00FA793A"/>
    <w:rsid w:val="00FA7CCC"/>
    <w:rsid w:val="00FA7F1B"/>
    <w:rsid w:val="00FB1502"/>
    <w:rsid w:val="00FB1674"/>
    <w:rsid w:val="00FB19D9"/>
    <w:rsid w:val="00FB19F2"/>
    <w:rsid w:val="00FB1AB7"/>
    <w:rsid w:val="00FB220C"/>
    <w:rsid w:val="00FB2343"/>
    <w:rsid w:val="00FB236F"/>
    <w:rsid w:val="00FB2493"/>
    <w:rsid w:val="00FB2B2F"/>
    <w:rsid w:val="00FB2F56"/>
    <w:rsid w:val="00FB3158"/>
    <w:rsid w:val="00FB37ED"/>
    <w:rsid w:val="00FB3C60"/>
    <w:rsid w:val="00FB4224"/>
    <w:rsid w:val="00FB43E9"/>
    <w:rsid w:val="00FB467B"/>
    <w:rsid w:val="00FB467F"/>
    <w:rsid w:val="00FB46C4"/>
    <w:rsid w:val="00FB4C19"/>
    <w:rsid w:val="00FB4DCE"/>
    <w:rsid w:val="00FB5433"/>
    <w:rsid w:val="00FB54CC"/>
    <w:rsid w:val="00FB5A27"/>
    <w:rsid w:val="00FB5CF1"/>
    <w:rsid w:val="00FB5F4D"/>
    <w:rsid w:val="00FB6073"/>
    <w:rsid w:val="00FB6EB6"/>
    <w:rsid w:val="00FB6F0E"/>
    <w:rsid w:val="00FB70D8"/>
    <w:rsid w:val="00FB7276"/>
    <w:rsid w:val="00FB784D"/>
    <w:rsid w:val="00FB7CA7"/>
    <w:rsid w:val="00FC000A"/>
    <w:rsid w:val="00FC02C4"/>
    <w:rsid w:val="00FC06C4"/>
    <w:rsid w:val="00FC0ADC"/>
    <w:rsid w:val="00FC0B2D"/>
    <w:rsid w:val="00FC131C"/>
    <w:rsid w:val="00FC1A3B"/>
    <w:rsid w:val="00FC1C7B"/>
    <w:rsid w:val="00FC1F20"/>
    <w:rsid w:val="00FC1F6D"/>
    <w:rsid w:val="00FC214E"/>
    <w:rsid w:val="00FC21A0"/>
    <w:rsid w:val="00FC2425"/>
    <w:rsid w:val="00FC24C6"/>
    <w:rsid w:val="00FC25A7"/>
    <w:rsid w:val="00FC25B4"/>
    <w:rsid w:val="00FC2A03"/>
    <w:rsid w:val="00FC2B18"/>
    <w:rsid w:val="00FC302C"/>
    <w:rsid w:val="00FC318A"/>
    <w:rsid w:val="00FC3252"/>
    <w:rsid w:val="00FC353E"/>
    <w:rsid w:val="00FC384E"/>
    <w:rsid w:val="00FC38FA"/>
    <w:rsid w:val="00FC3A57"/>
    <w:rsid w:val="00FC3BC4"/>
    <w:rsid w:val="00FC3CB8"/>
    <w:rsid w:val="00FC3FC6"/>
    <w:rsid w:val="00FC45C4"/>
    <w:rsid w:val="00FC45CA"/>
    <w:rsid w:val="00FC472F"/>
    <w:rsid w:val="00FC49E5"/>
    <w:rsid w:val="00FC4C14"/>
    <w:rsid w:val="00FC4F9B"/>
    <w:rsid w:val="00FC516B"/>
    <w:rsid w:val="00FC544B"/>
    <w:rsid w:val="00FC5903"/>
    <w:rsid w:val="00FC5B8D"/>
    <w:rsid w:val="00FC5D8E"/>
    <w:rsid w:val="00FC6127"/>
    <w:rsid w:val="00FC61B5"/>
    <w:rsid w:val="00FC633A"/>
    <w:rsid w:val="00FC63A7"/>
    <w:rsid w:val="00FC7252"/>
    <w:rsid w:val="00FC7FD3"/>
    <w:rsid w:val="00FD0759"/>
    <w:rsid w:val="00FD0898"/>
    <w:rsid w:val="00FD0900"/>
    <w:rsid w:val="00FD0D70"/>
    <w:rsid w:val="00FD0DD6"/>
    <w:rsid w:val="00FD0EB9"/>
    <w:rsid w:val="00FD10BB"/>
    <w:rsid w:val="00FD1353"/>
    <w:rsid w:val="00FD1C29"/>
    <w:rsid w:val="00FD1D92"/>
    <w:rsid w:val="00FD27C1"/>
    <w:rsid w:val="00FD28F6"/>
    <w:rsid w:val="00FD2CC9"/>
    <w:rsid w:val="00FD2D30"/>
    <w:rsid w:val="00FD3715"/>
    <w:rsid w:val="00FD37FF"/>
    <w:rsid w:val="00FD3D27"/>
    <w:rsid w:val="00FD4138"/>
    <w:rsid w:val="00FD43CC"/>
    <w:rsid w:val="00FD44A1"/>
    <w:rsid w:val="00FD4F3E"/>
    <w:rsid w:val="00FD5072"/>
    <w:rsid w:val="00FD5089"/>
    <w:rsid w:val="00FD5828"/>
    <w:rsid w:val="00FD5BCA"/>
    <w:rsid w:val="00FD5EFF"/>
    <w:rsid w:val="00FD5F83"/>
    <w:rsid w:val="00FD60E2"/>
    <w:rsid w:val="00FD6439"/>
    <w:rsid w:val="00FD6628"/>
    <w:rsid w:val="00FD69D3"/>
    <w:rsid w:val="00FD6ADC"/>
    <w:rsid w:val="00FD6D57"/>
    <w:rsid w:val="00FD6FAB"/>
    <w:rsid w:val="00FD7161"/>
    <w:rsid w:val="00FD7368"/>
    <w:rsid w:val="00FD7C76"/>
    <w:rsid w:val="00FD7FE1"/>
    <w:rsid w:val="00FE00DE"/>
    <w:rsid w:val="00FE01C0"/>
    <w:rsid w:val="00FE1098"/>
    <w:rsid w:val="00FE1323"/>
    <w:rsid w:val="00FE145C"/>
    <w:rsid w:val="00FE1468"/>
    <w:rsid w:val="00FE164E"/>
    <w:rsid w:val="00FE1835"/>
    <w:rsid w:val="00FE2179"/>
    <w:rsid w:val="00FE222B"/>
    <w:rsid w:val="00FE231E"/>
    <w:rsid w:val="00FE29D1"/>
    <w:rsid w:val="00FE30FF"/>
    <w:rsid w:val="00FE325E"/>
    <w:rsid w:val="00FE35BA"/>
    <w:rsid w:val="00FE39E2"/>
    <w:rsid w:val="00FE3F2E"/>
    <w:rsid w:val="00FE4236"/>
    <w:rsid w:val="00FE428F"/>
    <w:rsid w:val="00FE4DB0"/>
    <w:rsid w:val="00FE4EC9"/>
    <w:rsid w:val="00FE5066"/>
    <w:rsid w:val="00FE5132"/>
    <w:rsid w:val="00FE557F"/>
    <w:rsid w:val="00FE562E"/>
    <w:rsid w:val="00FE56CD"/>
    <w:rsid w:val="00FE584D"/>
    <w:rsid w:val="00FE5934"/>
    <w:rsid w:val="00FE5CB5"/>
    <w:rsid w:val="00FE7397"/>
    <w:rsid w:val="00FE7484"/>
    <w:rsid w:val="00FE752B"/>
    <w:rsid w:val="00FE76DF"/>
    <w:rsid w:val="00FE77EE"/>
    <w:rsid w:val="00FE7868"/>
    <w:rsid w:val="00FE7E3F"/>
    <w:rsid w:val="00FF001E"/>
    <w:rsid w:val="00FF07FE"/>
    <w:rsid w:val="00FF0A3D"/>
    <w:rsid w:val="00FF0B11"/>
    <w:rsid w:val="00FF0DB2"/>
    <w:rsid w:val="00FF1120"/>
    <w:rsid w:val="00FF1659"/>
    <w:rsid w:val="00FF1DD1"/>
    <w:rsid w:val="00FF1DEC"/>
    <w:rsid w:val="00FF1F9C"/>
    <w:rsid w:val="00FF2022"/>
    <w:rsid w:val="00FF211D"/>
    <w:rsid w:val="00FF2122"/>
    <w:rsid w:val="00FF24B2"/>
    <w:rsid w:val="00FF2542"/>
    <w:rsid w:val="00FF282D"/>
    <w:rsid w:val="00FF2D06"/>
    <w:rsid w:val="00FF2D14"/>
    <w:rsid w:val="00FF31ED"/>
    <w:rsid w:val="00FF354F"/>
    <w:rsid w:val="00FF3834"/>
    <w:rsid w:val="00FF39F6"/>
    <w:rsid w:val="00FF3A0A"/>
    <w:rsid w:val="00FF3D04"/>
    <w:rsid w:val="00FF3FCE"/>
    <w:rsid w:val="00FF44B0"/>
    <w:rsid w:val="00FF48F0"/>
    <w:rsid w:val="00FF4B75"/>
    <w:rsid w:val="00FF4DB0"/>
    <w:rsid w:val="00FF4F3D"/>
    <w:rsid w:val="00FF5046"/>
    <w:rsid w:val="00FF510D"/>
    <w:rsid w:val="00FF51EF"/>
    <w:rsid w:val="00FF5335"/>
    <w:rsid w:val="00FF5394"/>
    <w:rsid w:val="00FF58EB"/>
    <w:rsid w:val="00FF645E"/>
    <w:rsid w:val="00FF670F"/>
    <w:rsid w:val="00FF6A5A"/>
    <w:rsid w:val="00FF76D9"/>
    <w:rsid w:val="00FF773D"/>
    <w:rsid w:val="00FF7CE9"/>
    <w:rsid w:val="00FF7D89"/>
    <w:rsid w:val="00FF7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0D09"/>
    <w:rPr>
      <w:rFonts w:ascii="Times New Roman" w:hAnsi="Times New Roman" w:cs="Times New Roman"/>
      <w:sz w:val="24"/>
      <w:szCs w:val="24"/>
    </w:rPr>
  </w:style>
  <w:style w:type="paragraph" w:styleId="1">
    <w:name w:val="heading 1"/>
    <w:basedOn w:val="a"/>
    <w:next w:val="a"/>
    <w:link w:val="10"/>
    <w:uiPriority w:val="99"/>
    <w:qFormat/>
    <w:rsid w:val="00FC45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C45CA"/>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FC45CA"/>
    <w:pPr>
      <w:keepNext/>
      <w:spacing w:before="240" w:after="60"/>
      <w:outlineLvl w:val="3"/>
    </w:pPr>
    <w:rPr>
      <w:b/>
      <w:bCs/>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40">
    <w:name w:val="Заголовок 4 Знак"/>
    <w:basedOn w:val="a0"/>
    <w:link w:val="4"/>
    <w:uiPriority w:val="99"/>
    <w:semiHidden/>
    <w:locked/>
    <w:rPr>
      <w:rFonts w:ascii="Calibri" w:hAnsi="Calibri" w:cs="Times New Roman"/>
      <w:b/>
      <w:sz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FC45CA"/>
    <w:rPr>
      <w:rFonts w:ascii="Verdana" w:hAnsi="Verdana" w:cs="Verdana"/>
      <w:sz w:val="20"/>
      <w:szCs w:val="20"/>
      <w:lang w:val="en-US" w:eastAsia="en-US"/>
    </w:rPr>
  </w:style>
  <w:style w:type="paragraph" w:styleId="a3">
    <w:name w:val="Body Text"/>
    <w:basedOn w:val="a"/>
    <w:link w:val="a4"/>
    <w:uiPriority w:val="99"/>
    <w:rsid w:val="000C6C0C"/>
    <w:pPr>
      <w:jc w:val="both"/>
    </w:pPr>
    <w:rPr>
      <w:b/>
      <w:bCs/>
      <w:sz w:val="28"/>
      <w:szCs w:val="28"/>
    </w:rPr>
  </w:style>
  <w:style w:type="character" w:customStyle="1" w:styleId="a4">
    <w:name w:val="Основной текст Знак"/>
    <w:basedOn w:val="a0"/>
    <w:link w:val="a3"/>
    <w:uiPriority w:val="99"/>
    <w:locked/>
    <w:rsid w:val="000C6C0C"/>
    <w:rPr>
      <w:rFonts w:ascii="Times New Roman" w:hAnsi="Times New Roman" w:cs="Times New Roman"/>
      <w:b/>
      <w:sz w:val="20"/>
      <w:lang w:eastAsia="ru-RU"/>
    </w:rPr>
  </w:style>
  <w:style w:type="paragraph" w:styleId="a5">
    <w:name w:val="Body Text Indent"/>
    <w:basedOn w:val="a"/>
    <w:link w:val="a6"/>
    <w:uiPriority w:val="99"/>
    <w:rsid w:val="00FC45CA"/>
    <w:pPr>
      <w:spacing w:after="120"/>
      <w:ind w:left="283"/>
    </w:pPr>
  </w:style>
  <w:style w:type="character" w:customStyle="1" w:styleId="a6">
    <w:name w:val="Основной текст с отступом Знак"/>
    <w:basedOn w:val="a0"/>
    <w:link w:val="a5"/>
    <w:uiPriority w:val="99"/>
    <w:locked/>
    <w:rsid w:val="00817C12"/>
    <w:rPr>
      <w:rFonts w:ascii="Times New Roman" w:hAnsi="Times New Roman" w:cs="Times New Roman"/>
      <w:sz w:val="24"/>
    </w:rPr>
  </w:style>
  <w:style w:type="character" w:customStyle="1" w:styleId="11">
    <w:name w:val="Знак Знак1"/>
    <w:uiPriority w:val="99"/>
    <w:rsid w:val="00FC45CA"/>
    <w:rPr>
      <w:rFonts w:ascii="Times New Roman" w:hAnsi="Times New Roman"/>
      <w:b/>
      <w:sz w:val="20"/>
      <w:lang w:eastAsia="ru-RU"/>
    </w:rPr>
  </w:style>
  <w:style w:type="table" w:styleId="a7">
    <w:name w:val="Table Grid"/>
    <w:basedOn w:val="a1"/>
    <w:uiPriority w:val="99"/>
    <w:rsid w:val="00FC45C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rsid w:val="00FC45CA"/>
    <w:pPr>
      <w:ind w:firstLine="720"/>
    </w:pPr>
    <w:rPr>
      <w:sz w:val="28"/>
      <w:szCs w:val="28"/>
    </w:rPr>
  </w:style>
  <w:style w:type="paragraph" w:styleId="a8">
    <w:name w:val="footer"/>
    <w:basedOn w:val="a"/>
    <w:link w:val="a9"/>
    <w:uiPriority w:val="99"/>
    <w:rsid w:val="00FC45CA"/>
    <w:pPr>
      <w:tabs>
        <w:tab w:val="center" w:pos="4677"/>
        <w:tab w:val="right" w:pos="9355"/>
      </w:tabs>
    </w:pPr>
  </w:style>
  <w:style w:type="character" w:customStyle="1" w:styleId="a9">
    <w:name w:val="Нижний колонтитул Знак"/>
    <w:basedOn w:val="a0"/>
    <w:link w:val="a8"/>
    <w:uiPriority w:val="99"/>
    <w:semiHidden/>
    <w:locked/>
    <w:rPr>
      <w:rFonts w:ascii="Times New Roman" w:hAnsi="Times New Roman" w:cs="Times New Roman"/>
      <w:sz w:val="24"/>
    </w:rPr>
  </w:style>
  <w:style w:type="character" w:styleId="aa">
    <w:name w:val="page number"/>
    <w:basedOn w:val="a0"/>
    <w:uiPriority w:val="99"/>
    <w:rsid w:val="00FC45CA"/>
    <w:rPr>
      <w:rFonts w:cs="Times New Roman"/>
    </w:rPr>
  </w:style>
  <w:style w:type="paragraph" w:styleId="ab">
    <w:name w:val="header"/>
    <w:basedOn w:val="a"/>
    <w:link w:val="ac"/>
    <w:uiPriority w:val="99"/>
    <w:rsid w:val="00FC45CA"/>
    <w:pPr>
      <w:tabs>
        <w:tab w:val="center" w:pos="4677"/>
        <w:tab w:val="right" w:pos="9355"/>
      </w:tabs>
    </w:pPr>
  </w:style>
  <w:style w:type="character" w:customStyle="1" w:styleId="ac">
    <w:name w:val="Верхний колонтитул Знак"/>
    <w:basedOn w:val="a0"/>
    <w:link w:val="ab"/>
    <w:uiPriority w:val="99"/>
    <w:locked/>
    <w:rsid w:val="00975E05"/>
    <w:rPr>
      <w:rFonts w:ascii="Times New Roman" w:hAnsi="Times New Roman" w:cs="Times New Roman"/>
      <w:sz w:val="24"/>
    </w:rPr>
  </w:style>
  <w:style w:type="paragraph" w:styleId="21">
    <w:name w:val="Body Text Indent 2"/>
    <w:basedOn w:val="a"/>
    <w:link w:val="22"/>
    <w:uiPriority w:val="99"/>
    <w:rsid w:val="00FC45CA"/>
    <w:pPr>
      <w:spacing w:after="120" w:line="480" w:lineRule="auto"/>
      <w:ind w:left="283"/>
    </w:pPr>
  </w:style>
  <w:style w:type="character" w:customStyle="1" w:styleId="22">
    <w:name w:val="Основной текст с отступом 2 Знак"/>
    <w:basedOn w:val="a0"/>
    <w:link w:val="21"/>
    <w:uiPriority w:val="99"/>
    <w:semiHidden/>
    <w:locked/>
    <w:rPr>
      <w:rFonts w:ascii="Times New Roman" w:hAnsi="Times New Roman" w:cs="Times New Roman"/>
      <w:sz w:val="24"/>
    </w:rPr>
  </w:style>
  <w:style w:type="paragraph" w:customStyle="1" w:styleId="ConsPlusNonformat">
    <w:name w:val="ConsPlusNonformat"/>
    <w:uiPriority w:val="99"/>
    <w:rsid w:val="00FC45CA"/>
    <w:pPr>
      <w:autoSpaceDE w:val="0"/>
      <w:autoSpaceDN w:val="0"/>
      <w:adjustRightInd w:val="0"/>
    </w:pPr>
    <w:rPr>
      <w:rFonts w:ascii="Courier New" w:hAnsi="Courier New" w:cs="Courier New"/>
    </w:rPr>
  </w:style>
  <w:style w:type="paragraph" w:styleId="3">
    <w:name w:val="Body Text 3"/>
    <w:basedOn w:val="a"/>
    <w:link w:val="30"/>
    <w:uiPriority w:val="99"/>
    <w:rsid w:val="00FC45CA"/>
    <w:pPr>
      <w:spacing w:after="120"/>
    </w:pPr>
    <w:rPr>
      <w:sz w:val="16"/>
      <w:szCs w:val="16"/>
    </w:rPr>
  </w:style>
  <w:style w:type="character" w:customStyle="1" w:styleId="30">
    <w:name w:val="Основной текст 3 Знак"/>
    <w:basedOn w:val="a0"/>
    <w:link w:val="3"/>
    <w:uiPriority w:val="99"/>
    <w:semiHidden/>
    <w:locked/>
    <w:rPr>
      <w:rFonts w:ascii="Times New Roman" w:hAnsi="Times New Roman" w:cs="Times New Roman"/>
      <w:sz w:val="16"/>
    </w:rPr>
  </w:style>
  <w:style w:type="paragraph" w:styleId="23">
    <w:name w:val="List 2"/>
    <w:basedOn w:val="a"/>
    <w:uiPriority w:val="99"/>
    <w:rsid w:val="00FC45CA"/>
    <w:pPr>
      <w:ind w:left="566" w:hanging="283"/>
    </w:pPr>
  </w:style>
  <w:style w:type="paragraph" w:styleId="ad">
    <w:name w:val="caption"/>
    <w:basedOn w:val="a"/>
    <w:next w:val="a"/>
    <w:uiPriority w:val="99"/>
    <w:qFormat/>
    <w:rsid w:val="00FC45CA"/>
    <w:rPr>
      <w:b/>
      <w:bCs/>
      <w:sz w:val="20"/>
      <w:szCs w:val="20"/>
    </w:rPr>
  </w:style>
  <w:style w:type="paragraph" w:styleId="ae">
    <w:name w:val="Body Text First Indent"/>
    <w:basedOn w:val="a3"/>
    <w:link w:val="af"/>
    <w:uiPriority w:val="99"/>
    <w:rsid w:val="00FC45CA"/>
    <w:pPr>
      <w:spacing w:after="120"/>
      <w:ind w:firstLine="210"/>
      <w:jc w:val="left"/>
    </w:pPr>
    <w:rPr>
      <w:b w:val="0"/>
      <w:bCs w:val="0"/>
      <w:sz w:val="24"/>
      <w:szCs w:val="24"/>
    </w:rPr>
  </w:style>
  <w:style w:type="character" w:customStyle="1" w:styleId="af">
    <w:name w:val="Красная строка Знак"/>
    <w:basedOn w:val="a4"/>
    <w:link w:val="ae"/>
    <w:uiPriority w:val="99"/>
    <w:semiHidden/>
    <w:locked/>
    <w:rPr>
      <w:sz w:val="24"/>
    </w:rPr>
  </w:style>
  <w:style w:type="paragraph" w:styleId="24">
    <w:name w:val="Body Text First Indent 2"/>
    <w:basedOn w:val="a5"/>
    <w:link w:val="25"/>
    <w:uiPriority w:val="99"/>
    <w:rsid w:val="00FC45CA"/>
    <w:pPr>
      <w:ind w:firstLine="210"/>
    </w:pPr>
  </w:style>
  <w:style w:type="character" w:customStyle="1" w:styleId="25">
    <w:name w:val="Красная строка 2 Знак"/>
    <w:basedOn w:val="a6"/>
    <w:link w:val="24"/>
    <w:uiPriority w:val="99"/>
    <w:semiHidden/>
    <w:locked/>
  </w:style>
  <w:style w:type="paragraph" w:styleId="af0">
    <w:name w:val="List"/>
    <w:basedOn w:val="a"/>
    <w:uiPriority w:val="99"/>
    <w:rsid w:val="00FC45CA"/>
    <w:pPr>
      <w:ind w:left="283" w:hanging="283"/>
    </w:pPr>
  </w:style>
  <w:style w:type="character" w:customStyle="1" w:styleId="af1">
    <w:name w:val="Знак Знак"/>
    <w:uiPriority w:val="99"/>
    <w:locked/>
    <w:rsid w:val="00FC45CA"/>
    <w:rPr>
      <w:lang w:val="ru-RU" w:eastAsia="ru-RU"/>
    </w:rPr>
  </w:style>
  <w:style w:type="paragraph" w:customStyle="1" w:styleId="af2">
    <w:name w:val="Знак"/>
    <w:basedOn w:val="a"/>
    <w:uiPriority w:val="99"/>
    <w:rsid w:val="00FC45CA"/>
    <w:pPr>
      <w:spacing w:after="160" w:line="240" w:lineRule="exact"/>
    </w:pPr>
    <w:rPr>
      <w:rFonts w:ascii="Verdana" w:hAnsi="Verdana" w:cs="Verdana"/>
      <w:sz w:val="20"/>
      <w:szCs w:val="20"/>
      <w:lang w:val="en-US" w:eastAsia="en-US"/>
    </w:rPr>
  </w:style>
  <w:style w:type="paragraph" w:customStyle="1" w:styleId="af3">
    <w:name w:val="Знак Знак Знак"/>
    <w:basedOn w:val="a"/>
    <w:uiPriority w:val="99"/>
    <w:rsid w:val="00FC45CA"/>
    <w:pPr>
      <w:spacing w:after="160" w:line="240" w:lineRule="exact"/>
    </w:pPr>
    <w:rPr>
      <w:rFonts w:ascii="Verdana" w:hAnsi="Verdana" w:cs="Verdana"/>
      <w:sz w:val="20"/>
      <w:szCs w:val="20"/>
      <w:lang w:val="en-US" w:eastAsia="en-US"/>
    </w:rPr>
  </w:style>
  <w:style w:type="paragraph" w:styleId="26">
    <w:name w:val="Body Text 2"/>
    <w:basedOn w:val="a"/>
    <w:link w:val="27"/>
    <w:uiPriority w:val="99"/>
    <w:rsid w:val="00FC45CA"/>
    <w:pPr>
      <w:spacing w:after="120" w:line="480" w:lineRule="auto"/>
    </w:pPr>
  </w:style>
  <w:style w:type="character" w:customStyle="1" w:styleId="27">
    <w:name w:val="Основной текст 2 Знак"/>
    <w:basedOn w:val="a0"/>
    <w:link w:val="26"/>
    <w:uiPriority w:val="99"/>
    <w:semiHidden/>
    <w:locked/>
    <w:rPr>
      <w:rFonts w:ascii="Times New Roman" w:hAnsi="Times New Roman" w:cs="Times New Roman"/>
      <w:sz w:val="24"/>
    </w:rPr>
  </w:style>
  <w:style w:type="character" w:customStyle="1" w:styleId="28">
    <w:name w:val="Знак Знак2"/>
    <w:uiPriority w:val="99"/>
    <w:rsid w:val="00FC45CA"/>
    <w:rPr>
      <w:b/>
      <w:sz w:val="28"/>
      <w:lang w:val="ru-RU" w:eastAsia="ru-RU"/>
    </w:rPr>
  </w:style>
  <w:style w:type="paragraph" w:customStyle="1" w:styleId="13">
    <w:name w:val="Знак Знак Знак1"/>
    <w:basedOn w:val="a"/>
    <w:uiPriority w:val="99"/>
    <w:rsid w:val="00FC45CA"/>
    <w:pPr>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w:basedOn w:val="a"/>
    <w:uiPriority w:val="99"/>
    <w:rsid w:val="00FC45CA"/>
    <w:rPr>
      <w:rFonts w:ascii="Verdana" w:hAnsi="Verdana" w:cs="Verdana"/>
      <w:sz w:val="20"/>
      <w:szCs w:val="20"/>
      <w:lang w:val="en-US" w:eastAsia="en-US"/>
    </w:rPr>
  </w:style>
  <w:style w:type="paragraph" w:styleId="31">
    <w:name w:val="Body Text Indent 3"/>
    <w:basedOn w:val="a"/>
    <w:link w:val="32"/>
    <w:uiPriority w:val="99"/>
    <w:rsid w:val="00C549B9"/>
    <w:pPr>
      <w:spacing w:after="120"/>
      <w:ind w:left="283"/>
    </w:pPr>
    <w:rPr>
      <w:sz w:val="16"/>
      <w:szCs w:val="16"/>
    </w:rPr>
  </w:style>
  <w:style w:type="character" w:customStyle="1" w:styleId="32">
    <w:name w:val="Основной текст с отступом 3 Знак"/>
    <w:basedOn w:val="a0"/>
    <w:link w:val="31"/>
    <w:uiPriority w:val="99"/>
    <w:locked/>
    <w:rsid w:val="00C549B9"/>
    <w:rPr>
      <w:rFonts w:ascii="Times New Roman" w:hAnsi="Times New Roman" w:cs="Times New Roman"/>
      <w:sz w:val="16"/>
    </w:rPr>
  </w:style>
  <w:style w:type="paragraph" w:customStyle="1" w:styleId="af5">
    <w:name w:val="Заголовок мой"/>
    <w:basedOn w:val="1"/>
    <w:uiPriority w:val="99"/>
    <w:rsid w:val="00AA50F1"/>
    <w:pPr>
      <w:spacing w:before="0" w:after="0"/>
      <w:ind w:firstLine="720"/>
      <w:jc w:val="center"/>
    </w:pPr>
    <w:rPr>
      <w:rFonts w:ascii="Times New Roman" w:hAnsi="Times New Roman" w:cs="Times New Roman"/>
      <w:b w:val="0"/>
      <w:bCs w:val="0"/>
      <w:sz w:val="28"/>
      <w:szCs w:val="28"/>
    </w:rPr>
  </w:style>
  <w:style w:type="paragraph" w:styleId="af6">
    <w:name w:val="List Paragraph"/>
    <w:basedOn w:val="a"/>
    <w:uiPriority w:val="99"/>
    <w:qFormat/>
    <w:rsid w:val="001E35FB"/>
    <w:pPr>
      <w:ind w:left="720"/>
    </w:pPr>
  </w:style>
  <w:style w:type="character" w:customStyle="1" w:styleId="af7">
    <w:name w:val="Гипертекстовая ссылка"/>
    <w:uiPriority w:val="99"/>
    <w:rsid w:val="001E35FB"/>
    <w:rPr>
      <w:color w:val="008000"/>
    </w:rPr>
  </w:style>
  <w:style w:type="paragraph" w:customStyle="1" w:styleId="ConsPlusTitle">
    <w:name w:val="ConsPlusTitle"/>
    <w:uiPriority w:val="99"/>
    <w:rsid w:val="001E35FB"/>
    <w:pPr>
      <w:widowControl w:val="0"/>
      <w:autoSpaceDE w:val="0"/>
      <w:autoSpaceDN w:val="0"/>
      <w:adjustRightInd w:val="0"/>
    </w:pPr>
    <w:rPr>
      <w:rFonts w:ascii="Times New Roman" w:hAnsi="Times New Roman" w:cs="Times New Roman"/>
      <w:b/>
      <w:bCs/>
      <w:sz w:val="24"/>
      <w:szCs w:val="24"/>
    </w:rPr>
  </w:style>
  <w:style w:type="paragraph" w:styleId="af8">
    <w:name w:val="Balloon Text"/>
    <w:basedOn w:val="a"/>
    <w:link w:val="af9"/>
    <w:uiPriority w:val="99"/>
    <w:rsid w:val="003B13A5"/>
    <w:rPr>
      <w:rFonts w:ascii="Tahoma" w:hAnsi="Tahoma" w:cs="Tahoma"/>
      <w:sz w:val="16"/>
      <w:szCs w:val="16"/>
    </w:rPr>
  </w:style>
  <w:style w:type="character" w:customStyle="1" w:styleId="af9">
    <w:name w:val="Текст выноски Знак"/>
    <w:basedOn w:val="a0"/>
    <w:link w:val="af8"/>
    <w:uiPriority w:val="99"/>
    <w:locked/>
    <w:rsid w:val="003B13A5"/>
    <w:rPr>
      <w:rFonts w:ascii="Tahoma" w:hAnsi="Tahoma" w:cs="Times New Roman"/>
      <w:sz w:val="16"/>
    </w:rPr>
  </w:style>
  <w:style w:type="paragraph" w:customStyle="1" w:styleId="ConsPlusNormal">
    <w:name w:val="ConsPlusNormal"/>
    <w:rsid w:val="00CF7279"/>
    <w:pPr>
      <w:autoSpaceDE w:val="0"/>
      <w:autoSpaceDN w:val="0"/>
      <w:adjustRightInd w:val="0"/>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874994809">
      <w:marLeft w:val="0"/>
      <w:marRight w:val="0"/>
      <w:marTop w:val="0"/>
      <w:marBottom w:val="0"/>
      <w:divBdr>
        <w:top w:val="none" w:sz="0" w:space="0" w:color="auto"/>
        <w:left w:val="none" w:sz="0" w:space="0" w:color="auto"/>
        <w:bottom w:val="none" w:sz="0" w:space="0" w:color="auto"/>
        <w:right w:val="none" w:sz="0" w:space="0" w:color="auto"/>
      </w:divBdr>
    </w:div>
    <w:div w:id="1874994810">
      <w:marLeft w:val="0"/>
      <w:marRight w:val="0"/>
      <w:marTop w:val="0"/>
      <w:marBottom w:val="0"/>
      <w:divBdr>
        <w:top w:val="none" w:sz="0" w:space="0" w:color="auto"/>
        <w:left w:val="none" w:sz="0" w:space="0" w:color="auto"/>
        <w:bottom w:val="none" w:sz="0" w:space="0" w:color="auto"/>
        <w:right w:val="none" w:sz="0" w:space="0" w:color="auto"/>
      </w:divBdr>
    </w:div>
    <w:div w:id="1874994811">
      <w:marLeft w:val="0"/>
      <w:marRight w:val="0"/>
      <w:marTop w:val="0"/>
      <w:marBottom w:val="0"/>
      <w:divBdr>
        <w:top w:val="none" w:sz="0" w:space="0" w:color="auto"/>
        <w:left w:val="none" w:sz="0" w:space="0" w:color="auto"/>
        <w:bottom w:val="none" w:sz="0" w:space="0" w:color="auto"/>
        <w:right w:val="none" w:sz="0" w:space="0" w:color="auto"/>
      </w:divBdr>
    </w:div>
    <w:div w:id="1874994812">
      <w:marLeft w:val="0"/>
      <w:marRight w:val="0"/>
      <w:marTop w:val="0"/>
      <w:marBottom w:val="0"/>
      <w:divBdr>
        <w:top w:val="none" w:sz="0" w:space="0" w:color="auto"/>
        <w:left w:val="none" w:sz="0" w:space="0" w:color="auto"/>
        <w:bottom w:val="none" w:sz="0" w:space="0" w:color="auto"/>
        <w:right w:val="none" w:sz="0" w:space="0" w:color="auto"/>
      </w:divBdr>
    </w:div>
    <w:div w:id="1874994813">
      <w:marLeft w:val="0"/>
      <w:marRight w:val="0"/>
      <w:marTop w:val="0"/>
      <w:marBottom w:val="0"/>
      <w:divBdr>
        <w:top w:val="none" w:sz="0" w:space="0" w:color="auto"/>
        <w:left w:val="none" w:sz="0" w:space="0" w:color="auto"/>
        <w:bottom w:val="none" w:sz="0" w:space="0" w:color="auto"/>
        <w:right w:val="none" w:sz="0" w:space="0" w:color="auto"/>
      </w:divBdr>
    </w:div>
    <w:div w:id="1874994814">
      <w:marLeft w:val="0"/>
      <w:marRight w:val="0"/>
      <w:marTop w:val="0"/>
      <w:marBottom w:val="0"/>
      <w:divBdr>
        <w:top w:val="none" w:sz="0" w:space="0" w:color="auto"/>
        <w:left w:val="none" w:sz="0" w:space="0" w:color="auto"/>
        <w:bottom w:val="none" w:sz="0" w:space="0" w:color="auto"/>
        <w:right w:val="none" w:sz="0" w:space="0" w:color="auto"/>
      </w:divBdr>
    </w:div>
    <w:div w:id="1874994815">
      <w:marLeft w:val="0"/>
      <w:marRight w:val="0"/>
      <w:marTop w:val="0"/>
      <w:marBottom w:val="0"/>
      <w:divBdr>
        <w:top w:val="none" w:sz="0" w:space="0" w:color="auto"/>
        <w:left w:val="none" w:sz="0" w:space="0" w:color="auto"/>
        <w:bottom w:val="none" w:sz="0" w:space="0" w:color="auto"/>
        <w:right w:val="none" w:sz="0" w:space="0" w:color="auto"/>
      </w:divBdr>
    </w:div>
    <w:div w:id="1874994816">
      <w:marLeft w:val="0"/>
      <w:marRight w:val="0"/>
      <w:marTop w:val="0"/>
      <w:marBottom w:val="0"/>
      <w:divBdr>
        <w:top w:val="none" w:sz="0" w:space="0" w:color="auto"/>
        <w:left w:val="none" w:sz="0" w:space="0" w:color="auto"/>
        <w:bottom w:val="none" w:sz="0" w:space="0" w:color="auto"/>
        <w:right w:val="none" w:sz="0" w:space="0" w:color="auto"/>
      </w:divBdr>
    </w:div>
    <w:div w:id="1874994817">
      <w:marLeft w:val="0"/>
      <w:marRight w:val="0"/>
      <w:marTop w:val="0"/>
      <w:marBottom w:val="0"/>
      <w:divBdr>
        <w:top w:val="none" w:sz="0" w:space="0" w:color="auto"/>
        <w:left w:val="none" w:sz="0" w:space="0" w:color="auto"/>
        <w:bottom w:val="none" w:sz="0" w:space="0" w:color="auto"/>
        <w:right w:val="none" w:sz="0" w:space="0" w:color="auto"/>
      </w:divBdr>
    </w:div>
    <w:div w:id="1874994818">
      <w:marLeft w:val="0"/>
      <w:marRight w:val="0"/>
      <w:marTop w:val="0"/>
      <w:marBottom w:val="0"/>
      <w:divBdr>
        <w:top w:val="none" w:sz="0" w:space="0" w:color="auto"/>
        <w:left w:val="none" w:sz="0" w:space="0" w:color="auto"/>
        <w:bottom w:val="none" w:sz="0" w:space="0" w:color="auto"/>
        <w:right w:val="none" w:sz="0" w:space="0" w:color="auto"/>
      </w:divBdr>
    </w:div>
    <w:div w:id="1874994819">
      <w:marLeft w:val="0"/>
      <w:marRight w:val="0"/>
      <w:marTop w:val="0"/>
      <w:marBottom w:val="0"/>
      <w:divBdr>
        <w:top w:val="none" w:sz="0" w:space="0" w:color="auto"/>
        <w:left w:val="none" w:sz="0" w:space="0" w:color="auto"/>
        <w:bottom w:val="none" w:sz="0" w:space="0" w:color="auto"/>
        <w:right w:val="none" w:sz="0" w:space="0" w:color="auto"/>
      </w:divBdr>
    </w:div>
    <w:div w:id="1874994820">
      <w:marLeft w:val="0"/>
      <w:marRight w:val="0"/>
      <w:marTop w:val="0"/>
      <w:marBottom w:val="0"/>
      <w:divBdr>
        <w:top w:val="none" w:sz="0" w:space="0" w:color="auto"/>
        <w:left w:val="none" w:sz="0" w:space="0" w:color="auto"/>
        <w:bottom w:val="none" w:sz="0" w:space="0" w:color="auto"/>
        <w:right w:val="none" w:sz="0" w:space="0" w:color="auto"/>
      </w:divBdr>
    </w:div>
    <w:div w:id="1874994821">
      <w:marLeft w:val="0"/>
      <w:marRight w:val="0"/>
      <w:marTop w:val="0"/>
      <w:marBottom w:val="0"/>
      <w:divBdr>
        <w:top w:val="none" w:sz="0" w:space="0" w:color="auto"/>
        <w:left w:val="none" w:sz="0" w:space="0" w:color="auto"/>
        <w:bottom w:val="none" w:sz="0" w:space="0" w:color="auto"/>
        <w:right w:val="none" w:sz="0" w:space="0" w:color="auto"/>
      </w:divBdr>
    </w:div>
    <w:div w:id="1874994822">
      <w:marLeft w:val="0"/>
      <w:marRight w:val="0"/>
      <w:marTop w:val="0"/>
      <w:marBottom w:val="0"/>
      <w:divBdr>
        <w:top w:val="none" w:sz="0" w:space="0" w:color="auto"/>
        <w:left w:val="none" w:sz="0" w:space="0" w:color="auto"/>
        <w:bottom w:val="none" w:sz="0" w:space="0" w:color="auto"/>
        <w:right w:val="none" w:sz="0" w:space="0" w:color="auto"/>
      </w:divBdr>
    </w:div>
    <w:div w:id="1874994823">
      <w:marLeft w:val="0"/>
      <w:marRight w:val="0"/>
      <w:marTop w:val="0"/>
      <w:marBottom w:val="0"/>
      <w:divBdr>
        <w:top w:val="none" w:sz="0" w:space="0" w:color="auto"/>
        <w:left w:val="none" w:sz="0" w:space="0" w:color="auto"/>
        <w:bottom w:val="none" w:sz="0" w:space="0" w:color="auto"/>
        <w:right w:val="none" w:sz="0" w:space="0" w:color="auto"/>
      </w:divBdr>
    </w:div>
    <w:div w:id="1874994824">
      <w:marLeft w:val="0"/>
      <w:marRight w:val="0"/>
      <w:marTop w:val="0"/>
      <w:marBottom w:val="0"/>
      <w:divBdr>
        <w:top w:val="none" w:sz="0" w:space="0" w:color="auto"/>
        <w:left w:val="none" w:sz="0" w:space="0" w:color="auto"/>
        <w:bottom w:val="none" w:sz="0" w:space="0" w:color="auto"/>
        <w:right w:val="none" w:sz="0" w:space="0" w:color="auto"/>
      </w:divBdr>
    </w:div>
    <w:div w:id="1874994825">
      <w:marLeft w:val="0"/>
      <w:marRight w:val="0"/>
      <w:marTop w:val="0"/>
      <w:marBottom w:val="0"/>
      <w:divBdr>
        <w:top w:val="none" w:sz="0" w:space="0" w:color="auto"/>
        <w:left w:val="none" w:sz="0" w:space="0" w:color="auto"/>
        <w:bottom w:val="none" w:sz="0" w:space="0" w:color="auto"/>
        <w:right w:val="none" w:sz="0" w:space="0" w:color="auto"/>
      </w:divBdr>
    </w:div>
    <w:div w:id="1874994826">
      <w:marLeft w:val="0"/>
      <w:marRight w:val="0"/>
      <w:marTop w:val="0"/>
      <w:marBottom w:val="0"/>
      <w:divBdr>
        <w:top w:val="none" w:sz="0" w:space="0" w:color="auto"/>
        <w:left w:val="none" w:sz="0" w:space="0" w:color="auto"/>
        <w:bottom w:val="none" w:sz="0" w:space="0" w:color="auto"/>
        <w:right w:val="none" w:sz="0" w:space="0" w:color="auto"/>
      </w:divBdr>
    </w:div>
    <w:div w:id="1874994827">
      <w:marLeft w:val="0"/>
      <w:marRight w:val="0"/>
      <w:marTop w:val="0"/>
      <w:marBottom w:val="0"/>
      <w:divBdr>
        <w:top w:val="none" w:sz="0" w:space="0" w:color="auto"/>
        <w:left w:val="none" w:sz="0" w:space="0" w:color="auto"/>
        <w:bottom w:val="none" w:sz="0" w:space="0" w:color="auto"/>
        <w:right w:val="none" w:sz="0" w:space="0" w:color="auto"/>
      </w:divBdr>
    </w:div>
    <w:div w:id="1874994828">
      <w:marLeft w:val="0"/>
      <w:marRight w:val="0"/>
      <w:marTop w:val="0"/>
      <w:marBottom w:val="0"/>
      <w:divBdr>
        <w:top w:val="none" w:sz="0" w:space="0" w:color="auto"/>
        <w:left w:val="none" w:sz="0" w:space="0" w:color="auto"/>
        <w:bottom w:val="none" w:sz="0" w:space="0" w:color="auto"/>
        <w:right w:val="none" w:sz="0" w:space="0" w:color="auto"/>
      </w:divBdr>
    </w:div>
    <w:div w:id="1874994829">
      <w:marLeft w:val="0"/>
      <w:marRight w:val="0"/>
      <w:marTop w:val="0"/>
      <w:marBottom w:val="0"/>
      <w:divBdr>
        <w:top w:val="none" w:sz="0" w:space="0" w:color="auto"/>
        <w:left w:val="none" w:sz="0" w:space="0" w:color="auto"/>
        <w:bottom w:val="none" w:sz="0" w:space="0" w:color="auto"/>
        <w:right w:val="none" w:sz="0" w:space="0" w:color="auto"/>
      </w:divBdr>
    </w:div>
    <w:div w:id="1874994830">
      <w:marLeft w:val="0"/>
      <w:marRight w:val="0"/>
      <w:marTop w:val="0"/>
      <w:marBottom w:val="0"/>
      <w:divBdr>
        <w:top w:val="none" w:sz="0" w:space="0" w:color="auto"/>
        <w:left w:val="none" w:sz="0" w:space="0" w:color="auto"/>
        <w:bottom w:val="none" w:sz="0" w:space="0" w:color="auto"/>
        <w:right w:val="none" w:sz="0" w:space="0" w:color="auto"/>
      </w:divBdr>
    </w:div>
    <w:div w:id="1874994831">
      <w:marLeft w:val="0"/>
      <w:marRight w:val="0"/>
      <w:marTop w:val="0"/>
      <w:marBottom w:val="0"/>
      <w:divBdr>
        <w:top w:val="none" w:sz="0" w:space="0" w:color="auto"/>
        <w:left w:val="none" w:sz="0" w:space="0" w:color="auto"/>
        <w:bottom w:val="none" w:sz="0" w:space="0" w:color="auto"/>
        <w:right w:val="none" w:sz="0" w:space="0" w:color="auto"/>
      </w:divBdr>
    </w:div>
    <w:div w:id="1874994832">
      <w:marLeft w:val="0"/>
      <w:marRight w:val="0"/>
      <w:marTop w:val="0"/>
      <w:marBottom w:val="0"/>
      <w:divBdr>
        <w:top w:val="none" w:sz="0" w:space="0" w:color="auto"/>
        <w:left w:val="none" w:sz="0" w:space="0" w:color="auto"/>
        <w:bottom w:val="none" w:sz="0" w:space="0" w:color="auto"/>
        <w:right w:val="none" w:sz="0" w:space="0" w:color="auto"/>
      </w:divBdr>
    </w:div>
    <w:div w:id="1874994833">
      <w:marLeft w:val="0"/>
      <w:marRight w:val="0"/>
      <w:marTop w:val="0"/>
      <w:marBottom w:val="0"/>
      <w:divBdr>
        <w:top w:val="none" w:sz="0" w:space="0" w:color="auto"/>
        <w:left w:val="none" w:sz="0" w:space="0" w:color="auto"/>
        <w:bottom w:val="none" w:sz="0" w:space="0" w:color="auto"/>
        <w:right w:val="none" w:sz="0" w:space="0" w:color="auto"/>
      </w:divBdr>
    </w:div>
    <w:div w:id="1874994834">
      <w:marLeft w:val="0"/>
      <w:marRight w:val="0"/>
      <w:marTop w:val="0"/>
      <w:marBottom w:val="0"/>
      <w:divBdr>
        <w:top w:val="none" w:sz="0" w:space="0" w:color="auto"/>
        <w:left w:val="none" w:sz="0" w:space="0" w:color="auto"/>
        <w:bottom w:val="none" w:sz="0" w:space="0" w:color="auto"/>
        <w:right w:val="none" w:sz="0" w:space="0" w:color="auto"/>
      </w:divBdr>
    </w:div>
    <w:div w:id="1874994835">
      <w:marLeft w:val="0"/>
      <w:marRight w:val="0"/>
      <w:marTop w:val="0"/>
      <w:marBottom w:val="0"/>
      <w:divBdr>
        <w:top w:val="none" w:sz="0" w:space="0" w:color="auto"/>
        <w:left w:val="none" w:sz="0" w:space="0" w:color="auto"/>
        <w:bottom w:val="none" w:sz="0" w:space="0" w:color="auto"/>
        <w:right w:val="none" w:sz="0" w:space="0" w:color="auto"/>
      </w:divBdr>
    </w:div>
    <w:div w:id="1874994836">
      <w:marLeft w:val="0"/>
      <w:marRight w:val="0"/>
      <w:marTop w:val="0"/>
      <w:marBottom w:val="0"/>
      <w:divBdr>
        <w:top w:val="none" w:sz="0" w:space="0" w:color="auto"/>
        <w:left w:val="none" w:sz="0" w:space="0" w:color="auto"/>
        <w:bottom w:val="none" w:sz="0" w:space="0" w:color="auto"/>
        <w:right w:val="none" w:sz="0" w:space="0" w:color="auto"/>
      </w:divBdr>
    </w:div>
    <w:div w:id="1874994837">
      <w:marLeft w:val="0"/>
      <w:marRight w:val="0"/>
      <w:marTop w:val="0"/>
      <w:marBottom w:val="0"/>
      <w:divBdr>
        <w:top w:val="none" w:sz="0" w:space="0" w:color="auto"/>
        <w:left w:val="none" w:sz="0" w:space="0" w:color="auto"/>
        <w:bottom w:val="none" w:sz="0" w:space="0" w:color="auto"/>
        <w:right w:val="none" w:sz="0" w:space="0" w:color="auto"/>
      </w:divBdr>
    </w:div>
    <w:div w:id="1874994838">
      <w:marLeft w:val="0"/>
      <w:marRight w:val="0"/>
      <w:marTop w:val="0"/>
      <w:marBottom w:val="0"/>
      <w:divBdr>
        <w:top w:val="none" w:sz="0" w:space="0" w:color="auto"/>
        <w:left w:val="none" w:sz="0" w:space="0" w:color="auto"/>
        <w:bottom w:val="none" w:sz="0" w:space="0" w:color="auto"/>
        <w:right w:val="none" w:sz="0" w:space="0" w:color="auto"/>
      </w:divBdr>
    </w:div>
    <w:div w:id="1874994839">
      <w:marLeft w:val="0"/>
      <w:marRight w:val="0"/>
      <w:marTop w:val="0"/>
      <w:marBottom w:val="0"/>
      <w:divBdr>
        <w:top w:val="none" w:sz="0" w:space="0" w:color="auto"/>
        <w:left w:val="none" w:sz="0" w:space="0" w:color="auto"/>
        <w:bottom w:val="none" w:sz="0" w:space="0" w:color="auto"/>
        <w:right w:val="none" w:sz="0" w:space="0" w:color="auto"/>
      </w:divBdr>
    </w:div>
    <w:div w:id="1874994840">
      <w:marLeft w:val="0"/>
      <w:marRight w:val="0"/>
      <w:marTop w:val="0"/>
      <w:marBottom w:val="0"/>
      <w:divBdr>
        <w:top w:val="none" w:sz="0" w:space="0" w:color="auto"/>
        <w:left w:val="none" w:sz="0" w:space="0" w:color="auto"/>
        <w:bottom w:val="none" w:sz="0" w:space="0" w:color="auto"/>
        <w:right w:val="none" w:sz="0" w:space="0" w:color="auto"/>
      </w:divBdr>
    </w:div>
    <w:div w:id="1874994841">
      <w:marLeft w:val="0"/>
      <w:marRight w:val="0"/>
      <w:marTop w:val="0"/>
      <w:marBottom w:val="0"/>
      <w:divBdr>
        <w:top w:val="none" w:sz="0" w:space="0" w:color="auto"/>
        <w:left w:val="none" w:sz="0" w:space="0" w:color="auto"/>
        <w:bottom w:val="none" w:sz="0" w:space="0" w:color="auto"/>
        <w:right w:val="none" w:sz="0" w:space="0" w:color="auto"/>
      </w:divBdr>
    </w:div>
    <w:div w:id="1874994842">
      <w:marLeft w:val="0"/>
      <w:marRight w:val="0"/>
      <w:marTop w:val="0"/>
      <w:marBottom w:val="0"/>
      <w:divBdr>
        <w:top w:val="none" w:sz="0" w:space="0" w:color="auto"/>
        <w:left w:val="none" w:sz="0" w:space="0" w:color="auto"/>
        <w:bottom w:val="none" w:sz="0" w:space="0" w:color="auto"/>
        <w:right w:val="none" w:sz="0" w:space="0" w:color="auto"/>
      </w:divBdr>
    </w:div>
    <w:div w:id="1874994843">
      <w:marLeft w:val="0"/>
      <w:marRight w:val="0"/>
      <w:marTop w:val="0"/>
      <w:marBottom w:val="0"/>
      <w:divBdr>
        <w:top w:val="none" w:sz="0" w:space="0" w:color="auto"/>
        <w:left w:val="none" w:sz="0" w:space="0" w:color="auto"/>
        <w:bottom w:val="none" w:sz="0" w:space="0" w:color="auto"/>
        <w:right w:val="none" w:sz="0" w:space="0" w:color="auto"/>
      </w:divBdr>
    </w:div>
    <w:div w:id="1874994844">
      <w:marLeft w:val="0"/>
      <w:marRight w:val="0"/>
      <w:marTop w:val="0"/>
      <w:marBottom w:val="0"/>
      <w:divBdr>
        <w:top w:val="none" w:sz="0" w:space="0" w:color="auto"/>
        <w:left w:val="none" w:sz="0" w:space="0" w:color="auto"/>
        <w:bottom w:val="none" w:sz="0" w:space="0" w:color="auto"/>
        <w:right w:val="none" w:sz="0" w:space="0" w:color="auto"/>
      </w:divBdr>
    </w:div>
    <w:div w:id="1874994845">
      <w:marLeft w:val="0"/>
      <w:marRight w:val="0"/>
      <w:marTop w:val="0"/>
      <w:marBottom w:val="0"/>
      <w:divBdr>
        <w:top w:val="none" w:sz="0" w:space="0" w:color="auto"/>
        <w:left w:val="none" w:sz="0" w:space="0" w:color="auto"/>
        <w:bottom w:val="none" w:sz="0" w:space="0" w:color="auto"/>
        <w:right w:val="none" w:sz="0" w:space="0" w:color="auto"/>
      </w:divBdr>
    </w:div>
    <w:div w:id="1874994846">
      <w:marLeft w:val="0"/>
      <w:marRight w:val="0"/>
      <w:marTop w:val="0"/>
      <w:marBottom w:val="0"/>
      <w:divBdr>
        <w:top w:val="none" w:sz="0" w:space="0" w:color="auto"/>
        <w:left w:val="none" w:sz="0" w:space="0" w:color="auto"/>
        <w:bottom w:val="none" w:sz="0" w:space="0" w:color="auto"/>
        <w:right w:val="none" w:sz="0" w:space="0" w:color="auto"/>
      </w:divBdr>
    </w:div>
    <w:div w:id="1874994847">
      <w:marLeft w:val="0"/>
      <w:marRight w:val="0"/>
      <w:marTop w:val="0"/>
      <w:marBottom w:val="0"/>
      <w:divBdr>
        <w:top w:val="none" w:sz="0" w:space="0" w:color="auto"/>
        <w:left w:val="none" w:sz="0" w:space="0" w:color="auto"/>
        <w:bottom w:val="none" w:sz="0" w:space="0" w:color="auto"/>
        <w:right w:val="none" w:sz="0" w:space="0" w:color="auto"/>
      </w:divBdr>
    </w:div>
    <w:div w:id="1874994848">
      <w:marLeft w:val="0"/>
      <w:marRight w:val="0"/>
      <w:marTop w:val="0"/>
      <w:marBottom w:val="0"/>
      <w:divBdr>
        <w:top w:val="none" w:sz="0" w:space="0" w:color="auto"/>
        <w:left w:val="none" w:sz="0" w:space="0" w:color="auto"/>
        <w:bottom w:val="none" w:sz="0" w:space="0" w:color="auto"/>
        <w:right w:val="none" w:sz="0" w:space="0" w:color="auto"/>
      </w:divBdr>
    </w:div>
    <w:div w:id="1874994849">
      <w:marLeft w:val="0"/>
      <w:marRight w:val="0"/>
      <w:marTop w:val="0"/>
      <w:marBottom w:val="0"/>
      <w:divBdr>
        <w:top w:val="none" w:sz="0" w:space="0" w:color="auto"/>
        <w:left w:val="none" w:sz="0" w:space="0" w:color="auto"/>
        <w:bottom w:val="none" w:sz="0" w:space="0" w:color="auto"/>
        <w:right w:val="none" w:sz="0" w:space="0" w:color="auto"/>
      </w:divBdr>
    </w:div>
    <w:div w:id="1874994850">
      <w:marLeft w:val="0"/>
      <w:marRight w:val="0"/>
      <w:marTop w:val="0"/>
      <w:marBottom w:val="0"/>
      <w:divBdr>
        <w:top w:val="none" w:sz="0" w:space="0" w:color="auto"/>
        <w:left w:val="none" w:sz="0" w:space="0" w:color="auto"/>
        <w:bottom w:val="none" w:sz="0" w:space="0" w:color="auto"/>
        <w:right w:val="none" w:sz="0" w:space="0" w:color="auto"/>
      </w:divBdr>
    </w:div>
    <w:div w:id="1874994851">
      <w:marLeft w:val="0"/>
      <w:marRight w:val="0"/>
      <w:marTop w:val="0"/>
      <w:marBottom w:val="0"/>
      <w:divBdr>
        <w:top w:val="none" w:sz="0" w:space="0" w:color="auto"/>
        <w:left w:val="none" w:sz="0" w:space="0" w:color="auto"/>
        <w:bottom w:val="none" w:sz="0" w:space="0" w:color="auto"/>
        <w:right w:val="none" w:sz="0" w:space="0" w:color="auto"/>
      </w:divBdr>
    </w:div>
    <w:div w:id="1874994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7936-B937-47CD-B3B2-8A83213F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17388</Words>
  <Characters>99118</Characters>
  <Application>Microsoft Office Word</Application>
  <DocSecurity>4</DocSecurity>
  <Lines>825</Lines>
  <Paragraphs>232</Paragraphs>
  <ScaleCrop>false</ScaleCrop>
  <Company>Home</Company>
  <LinksUpToDate>false</LinksUpToDate>
  <CharactersWithSpaces>116274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Сверкунова Ю.В.</cp:lastModifiedBy>
  <cp:revision>2</cp:revision>
  <cp:lastPrinted>2024-04-16T09:46:00Z</cp:lastPrinted>
  <dcterms:created xsi:type="dcterms:W3CDTF">2024-04-18T06:36:00Z</dcterms:created>
  <dcterms:modified xsi:type="dcterms:W3CDTF">2024-04-18T06:36:00Z</dcterms:modified>
</cp:coreProperties>
</file>