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35" w:rsidRDefault="00443B35" w:rsidP="00443B35">
      <w:pPr>
        <w:pStyle w:val="ConsPlusNormal"/>
        <w:jc w:val="right"/>
        <w:outlineLvl w:val="0"/>
      </w:pPr>
      <w:r>
        <w:t>Приложение 24</w:t>
      </w:r>
    </w:p>
    <w:p w:rsidR="00443B35" w:rsidRDefault="00443B35" w:rsidP="00443B35">
      <w:pPr>
        <w:pStyle w:val="ConsPlusNormal"/>
        <w:jc w:val="right"/>
      </w:pPr>
      <w:r>
        <w:t>к Закону Забайкальского края</w:t>
      </w:r>
    </w:p>
    <w:p w:rsidR="00443B35" w:rsidRDefault="00443B35" w:rsidP="00443B35">
      <w:pPr>
        <w:pStyle w:val="ConsPlusNormal"/>
        <w:jc w:val="right"/>
      </w:pPr>
      <w:r>
        <w:t>"О бюджете Забайкальского края на 2023 год</w:t>
      </w:r>
    </w:p>
    <w:p w:rsidR="00443B35" w:rsidRDefault="00443B35" w:rsidP="00443B35">
      <w:pPr>
        <w:pStyle w:val="ConsPlusNormal"/>
        <w:jc w:val="right"/>
      </w:pPr>
      <w:r>
        <w:t>и плановый период 2024 и 2025 годов"</w:t>
      </w:r>
    </w:p>
    <w:p w:rsidR="00443B35" w:rsidRDefault="00443B35" w:rsidP="00443B35">
      <w:pPr>
        <w:pStyle w:val="ConsPlusNormal"/>
        <w:jc w:val="both"/>
      </w:pPr>
    </w:p>
    <w:p w:rsidR="00443B35" w:rsidRDefault="00443B35" w:rsidP="00443B35">
      <w:pPr>
        <w:pStyle w:val="ConsPlusNormal"/>
        <w:jc w:val="center"/>
        <w:rPr>
          <w:b/>
          <w:bCs/>
        </w:rPr>
      </w:pPr>
      <w:bookmarkStart w:id="0" w:name="Par115191"/>
      <w:bookmarkEnd w:id="0"/>
      <w:r>
        <w:rPr>
          <w:b/>
          <w:bCs/>
        </w:rPr>
        <w:t>МЕЖБЮДЖЕТНЫЕ ТРАНСФЕРТЫ, ПРЕДОСТАВЛЯЕМЫЕ БЮДЖЕТАМ</w:t>
      </w:r>
    </w:p>
    <w:p w:rsidR="00443B35" w:rsidRDefault="00443B35" w:rsidP="00443B35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ЗАБАЙКАЛЬСКОГО КРАЯ, НА 2023 ГОД</w:t>
      </w:r>
    </w:p>
    <w:p w:rsidR="00443B35" w:rsidRDefault="00443B35" w:rsidP="00443B3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3B35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35" w:rsidRDefault="00443B35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35" w:rsidRDefault="00443B35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3B35" w:rsidRDefault="00443B35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43B35" w:rsidRDefault="00443B35" w:rsidP="004F329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43B35" w:rsidRDefault="00443B35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14.12.2023 N 2282-ЗЗК)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3B35" w:rsidRDefault="00443B35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43B35" w:rsidRDefault="00443B35" w:rsidP="00443B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587"/>
        <w:gridCol w:w="379"/>
        <w:gridCol w:w="424"/>
        <w:gridCol w:w="737"/>
        <w:gridCol w:w="1384"/>
      </w:tblGrid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6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8 438 387,1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7 993 703,0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01 3 02 78020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5 215 619,0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01 3 02 78040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1 580 717,3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01 3 02 78050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1 197 366,7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444 684,1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88 0 00 50100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31 129,0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88 0 00 74927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3 850,0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Дотация на повышение заработной платы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88 0 00 78444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328 377,1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Иные выплаты за достижение </w:t>
            </w:r>
            <w:proofErr w:type="gramStart"/>
            <w:r>
              <w:t>показателей деятельности органов исполнительной власти субъектов Российской</w:t>
            </w:r>
            <w:proofErr w:type="gramEnd"/>
            <w:r>
              <w:t xml:space="preserve"> Федерации, для бюджетов муниципальных образований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88 0 00 79492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81 328,0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6 656 471,8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15 000,0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используемых при тушении пожаров, на территории муниципальных образований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02 5 04 79118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15 000,0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рынков сельскохозяйственной продукции, сырья и </w:t>
            </w:r>
            <w:r>
              <w:lastRenderedPageBreak/>
              <w:t>продовольствия"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lastRenderedPageBreak/>
              <w:t>05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2 751,2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lastRenderedPageBreak/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05</w:t>
            </w:r>
            <w:proofErr w:type="gramStart"/>
            <w:r>
              <w:t xml:space="preserve"> Е</w:t>
            </w:r>
            <w:proofErr w:type="gramEnd"/>
            <w:r>
              <w:t xml:space="preserve"> 02 R5990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2 751,2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12 076,0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07 1 02 77294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12 076,0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680,8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08 2 02 77267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680,8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16 536,3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10 1 01 R5110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16 536,3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192 184,9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12 1 03 74521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80 000,0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12 3 01 R4970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112 184,9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3 221 008,8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14 2 04 71438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14 391,6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08 R3040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940 031,0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14 2 09 71445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46 487,1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14 2 09 71446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24 726,3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09 R7500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2 056 862,4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E1 71436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6 264,2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>
              <w:lastRenderedPageBreak/>
              <w:t>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lastRenderedPageBreak/>
              <w:t>14 2 E2 50980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18 963,5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 xml:space="preserve">14 3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70 399,4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14 7 02 71101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42 883,3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274 849,9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 1 02 R5190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2 917,9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 1 03 R4660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840,2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 1 06 R4670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23 849,8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 1 A1 55130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148 416,8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 1 A1 55190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88 526,5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 1 A1 55900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1 929,2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 1 A1 55970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6 328,7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 1 A2 55190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2 040,8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2 296,0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18 2 P5 50810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2 296,0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11 000,0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21 1 06 78111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11 000,0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310 722,5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27 1 02 74905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310 722,5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55 966,8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28 3 01 R0230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55 966,8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"Формирование современной городской среды"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281 188,5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29 1 F2 55550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281 188,5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3 113,5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31 3 01 R2990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3 113,5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212 144,8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32 1 01 R5764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8 460,6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32 3 02 75760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108,3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32 3 02 R5763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27 191,6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32 3 03 R5760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176 384,3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2 043 792,6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33 2 01 74315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151 809,4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33 2 01 74317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1 663 515,5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33 3 R1 53940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228 467,7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1 159,2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34 2 01 R5182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1 159,2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16 673 454,8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132 994,1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01 3 02 78060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87 214,0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01 3 02 79202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45 780,1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19 008,5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04 3 08 79206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19 008,5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153 273,3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149 245,7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4 027,6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132 828,9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13 1 03 74505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132 727,1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13 1 03 79227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18,9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13 1 03 79502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82,9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15 472 704,6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14 1 01 71201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4 947 244,5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14 1 02 71230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13 645,1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14 2 01 71201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10 292 042,8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14 2 01 71228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10 137,7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14 2 03 71218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83 594,2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lastRenderedPageBreak/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14 3 02 71432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126 040,3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682 735,0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17 3 03 72400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543 894,5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17 3 03 79211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131 144,2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17 3 05 74580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7 380,0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17 3 05 74581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316,3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79 910,4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88 0 00 51180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77 277,5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88 0 00 51200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169,7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88 0 00 79207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906,5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88 0 00 79208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1 120,2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88 0 00 79214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436,5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12 325 973,3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163 676,8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01 3 02 78186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163 676,8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84 555,1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08 2 G1 77226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Ликвидация мест несанкционированного размещения отходов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08 2 G1 77227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15 000,0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08 2 G4 51080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66 555,1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2 208 029,4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14 1 02 71231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62 201,0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14 1 07 71448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25 655,9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1 07 R5050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297 839,2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1 07 Ц5050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25 505,9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14 2 01 53030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922 258,5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14 2 01 71030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82 496,9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14 2 01 71031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47 342,6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14 2 03 71219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37 757,6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14 2 04 71448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57 135,5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Капитальный ремонт государственных (муниципальных) образовательных учреждений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14 2 04 97001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130 000,0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04 R5050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385 146,0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14 2 04 Ц5050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74 690,3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Создание условий по организации бесплатного горячего питания обучающихся, получающих начальное общее образование в муниципальных образовательных </w:t>
            </w:r>
            <w:r>
              <w:lastRenderedPageBreak/>
              <w:t>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lastRenderedPageBreak/>
              <w:t>14 2 08 71444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60 000,0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184 678,4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 1 08 R5050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177 881,6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 1 08 Ц5050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1 796,8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15 1 A1 54540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5 000,0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281 545,2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18 4 19 R5050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278 729,4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18 4 19 Ц5050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2 815,8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27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1 299 130,0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Проектирование, строительство, реконструкция (модернизация), капитальный ремонт объектов коммунальной инфраструктуры в сферах теплоснабжения, водоснабжения и водоотведения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27 1 01 97004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1 262 860,0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Реконструкция, модернизация действующих котельных, работающих на угле и мазуте, при их переводе на </w:t>
            </w:r>
            <w:proofErr w:type="spellStart"/>
            <w:r>
              <w:t>биотопливо</w:t>
            </w:r>
            <w:proofErr w:type="spellEnd"/>
            <w:r>
              <w:t xml:space="preserve"> (в том числе </w:t>
            </w:r>
            <w:proofErr w:type="spellStart"/>
            <w:r>
              <w:t>пеллеты</w:t>
            </w:r>
            <w:proofErr w:type="spellEnd"/>
            <w:r>
              <w:t xml:space="preserve">) и проектирование, строительство новых котельных, работающих на </w:t>
            </w:r>
            <w:proofErr w:type="spellStart"/>
            <w:r>
              <w:t>биотопливе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27 1 01 97005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36 270,0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29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1 447 827,3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29 1 04 R5050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696 669,1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29 1 04 Ц5050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2 488,2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29 1 F2 54240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360 000,0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29 1 F2 5424F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364 670,0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Разработка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29 1 F2 74241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24 000,0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3 868 450,3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Восстановление автомобильных дорог регионального или </w:t>
            </w:r>
            <w:r>
              <w:lastRenderedPageBreak/>
              <w:t>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lastRenderedPageBreak/>
              <w:t>33 2 01 54790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65 494,7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33 2 01 74316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415 000,0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33 2 01 74318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54 345,8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33 2 01 97003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1 819 890,0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33 3 R1 53940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1 513 719,8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2 343 544,8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35 1 11 R5050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177 106,9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35 1 G4 51080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2 166 437,9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35" w:rsidRDefault="00443B35" w:rsidP="004F329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444 536,0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88 0 00 00704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8 284,7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88 0 00 00704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26 785,6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88 0 00 00704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35,0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88 0 00 09218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4 914,8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88 0 00 78110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282 500,0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Оформление общественных пространств муниципальных районов, муниципальных и городских округов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88 0 00 78150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112 344,0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Капитальный ремонт зданий и оснащение военных комиссариатов муниципальных районов, муниципальных и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  <w:r>
              <w:t>88 0 00 79180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9 671,9</w:t>
            </w:r>
          </w:p>
        </w:tc>
      </w:tr>
      <w:tr w:rsidR="00443B35" w:rsidTr="004F3291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B35" w:rsidRDefault="00443B35" w:rsidP="004F3291">
            <w:pPr>
              <w:pStyle w:val="ConsPlusNormal"/>
              <w:jc w:val="right"/>
            </w:pPr>
            <w:r>
              <w:t>44 094 287,0</w:t>
            </w:r>
          </w:p>
        </w:tc>
      </w:tr>
    </w:tbl>
    <w:p w:rsidR="00443B35" w:rsidRDefault="00443B35" w:rsidP="00443B35">
      <w:pPr>
        <w:pStyle w:val="ConsPlusNormal"/>
        <w:jc w:val="both"/>
      </w:pPr>
    </w:p>
    <w:p w:rsidR="00443B35" w:rsidRDefault="00443B35" w:rsidP="00443B35">
      <w:pPr>
        <w:pStyle w:val="ConsPlusNormal"/>
        <w:jc w:val="both"/>
      </w:pPr>
    </w:p>
    <w:p w:rsidR="00443B35" w:rsidRDefault="00443B35" w:rsidP="00443B35">
      <w:pPr>
        <w:pStyle w:val="ConsPlusNormal"/>
        <w:jc w:val="both"/>
      </w:pPr>
    </w:p>
    <w:p w:rsidR="00443B35" w:rsidRDefault="00443B35" w:rsidP="00443B35">
      <w:pPr>
        <w:pStyle w:val="ConsPlusNormal"/>
        <w:jc w:val="both"/>
      </w:pPr>
    </w:p>
    <w:p w:rsidR="00443B35" w:rsidRDefault="00443B35" w:rsidP="00443B35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35"/>
    <w:rsid w:val="00443B35"/>
    <w:rsid w:val="005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1382" TargetMode="External"/><Relationship Id="rId5" Type="http://schemas.openxmlformats.org/officeDocument/2006/relationships/hyperlink" Target="https://login.consultant.ru/link/?req=doc&amp;base=RLAW251&amp;n=1672194&amp;dst=100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2024-01-09T00:21:00Z</dcterms:created>
  <dcterms:modified xsi:type="dcterms:W3CDTF">2024-01-09T00:21:00Z</dcterms:modified>
</cp:coreProperties>
</file>