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08" w:rsidRDefault="008C6C08" w:rsidP="008C6C08">
      <w:pPr>
        <w:pStyle w:val="ConsPlusNormal"/>
        <w:jc w:val="right"/>
        <w:outlineLvl w:val="0"/>
      </w:pPr>
      <w:r>
        <w:t>Приложение 17</w:t>
      </w:r>
    </w:p>
    <w:p w:rsidR="008C6C08" w:rsidRDefault="008C6C08" w:rsidP="008C6C08">
      <w:pPr>
        <w:pStyle w:val="ConsPlusNormal"/>
        <w:jc w:val="right"/>
      </w:pPr>
      <w:r>
        <w:t>к Закону Забайкальского края</w:t>
      </w:r>
    </w:p>
    <w:p w:rsidR="008C6C08" w:rsidRDefault="008C6C08" w:rsidP="008C6C08">
      <w:pPr>
        <w:pStyle w:val="ConsPlusNormal"/>
        <w:jc w:val="right"/>
      </w:pPr>
      <w:r>
        <w:t>"О бюджете Забайкальского края на 2023 год</w:t>
      </w:r>
    </w:p>
    <w:p w:rsidR="008C6C08" w:rsidRDefault="008C6C08" w:rsidP="008C6C08">
      <w:pPr>
        <w:pStyle w:val="ConsPlusNormal"/>
        <w:jc w:val="right"/>
      </w:pPr>
      <w:r>
        <w:t>и плановый период 2024 и 2025 годов"</w:t>
      </w:r>
    </w:p>
    <w:p w:rsidR="008C6C08" w:rsidRDefault="008C6C08" w:rsidP="008C6C08">
      <w:pPr>
        <w:pStyle w:val="ConsPlusNormal"/>
        <w:jc w:val="both"/>
      </w:pPr>
    </w:p>
    <w:p w:rsidR="008C6C08" w:rsidRDefault="008C6C08" w:rsidP="008C6C08">
      <w:pPr>
        <w:pStyle w:val="ConsPlusNormal"/>
        <w:jc w:val="center"/>
        <w:rPr>
          <w:b/>
          <w:bCs/>
        </w:rPr>
      </w:pPr>
      <w:bookmarkStart w:id="0" w:name="Par113684"/>
      <w:bookmarkEnd w:id="0"/>
      <w:r>
        <w:rPr>
          <w:b/>
          <w:bCs/>
        </w:rPr>
        <w:t>РАСПРЕДЕЛЕНИЕ</w:t>
      </w:r>
    </w:p>
    <w:p w:rsidR="008C6C08" w:rsidRDefault="008C6C08" w:rsidP="008C6C08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БЮДЖЕТНЫХ АССИГНОВАНИЙ НА ИСПОЛНЕНИЕ ПУБЛИЧНЫХ НОРМАТИВНЫХ</w:t>
      </w:r>
    </w:p>
    <w:p w:rsidR="008C6C08" w:rsidRDefault="008C6C08" w:rsidP="008C6C08">
      <w:pPr>
        <w:pStyle w:val="ConsPlusNormal"/>
        <w:jc w:val="center"/>
        <w:rPr>
          <w:b/>
          <w:bCs/>
        </w:rPr>
      </w:pPr>
      <w:r>
        <w:rPr>
          <w:b/>
          <w:bCs/>
        </w:rPr>
        <w:t>ОБЯЗАТЕЛЬСТВ НА ПЛАНОВЫЙ ПЕРИОД 2024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2025 ГОДОВ</w:t>
      </w:r>
    </w:p>
    <w:p w:rsidR="008C6C08" w:rsidRDefault="008C6C08" w:rsidP="008C6C0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C6C08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C08" w:rsidRDefault="008C6C08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C08" w:rsidRDefault="008C6C08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6C08" w:rsidRDefault="008C6C08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C6C08" w:rsidRDefault="008C6C08" w:rsidP="004F329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C6C08" w:rsidRDefault="008C6C08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19.07.2023 N 2238-ЗЗК)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C08" w:rsidRDefault="008C6C08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8C6C08" w:rsidRDefault="008C6C08" w:rsidP="008C6C08">
      <w:pPr>
        <w:pStyle w:val="ConsPlusNormal"/>
        <w:jc w:val="both"/>
      </w:pPr>
    </w:p>
    <w:p w:rsidR="008C6C08" w:rsidRDefault="008C6C08" w:rsidP="008C6C08">
      <w:pPr>
        <w:pStyle w:val="ConsPlusNormal"/>
        <w:sectPr w:rsidR="008C6C08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504"/>
        <w:gridCol w:w="602"/>
        <w:gridCol w:w="602"/>
        <w:gridCol w:w="1174"/>
        <w:gridCol w:w="1701"/>
        <w:gridCol w:w="1701"/>
      </w:tblGrid>
      <w:tr w:rsidR="008C6C08" w:rsidTr="004F3291"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C6C08" w:rsidTr="004F3291"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2025 год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7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8 335 397,0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8 539 391,9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37 027,3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71,0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407 026,8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461 121,0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235 096,5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308 142,5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5 047,9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6 370,2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19 866,7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3 476,8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12 865,5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401,9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 xml:space="preserve">Компенсация стоимости проезда к месту лечения и </w:t>
            </w:r>
            <w:r>
              <w:lastRenderedPageBreak/>
              <w:t>обратно инвалидам, нуждающимся в процедурах гемодиализа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lastRenderedPageBreak/>
              <w:t>17 1 01 82609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5 486,5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351 738,1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120 901,4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15 372,9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530 815,7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315 287,3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14 779,3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227 311,7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33 121,2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1 190,2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R0070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4 152 909,6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6 962,0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63 087,3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131 055,3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lastRenderedPageBreak/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120,1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73 638,3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17 3 04 84516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502,4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3 P1 50780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857 979,2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08" w:rsidRDefault="008C6C08" w:rsidP="004F329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375 715,8</w:t>
            </w:r>
          </w:p>
        </w:tc>
      </w:tr>
      <w:tr w:rsidR="008C6C08" w:rsidTr="004F329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8 335 397,0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08" w:rsidRDefault="008C6C08" w:rsidP="004F3291">
            <w:pPr>
              <w:pStyle w:val="ConsPlusNormal"/>
              <w:jc w:val="right"/>
            </w:pPr>
            <w:r>
              <w:t>8 539 391,9</w:t>
            </w:r>
          </w:p>
        </w:tc>
      </w:tr>
    </w:tbl>
    <w:p w:rsidR="008C6C08" w:rsidRDefault="008C6C08" w:rsidP="008C6C08">
      <w:pPr>
        <w:pStyle w:val="ConsPlusNormal"/>
        <w:sectPr w:rsidR="008C6C0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C6C08" w:rsidRDefault="008C6C08" w:rsidP="008C6C08">
      <w:pPr>
        <w:pStyle w:val="ConsPlusNormal"/>
        <w:jc w:val="both"/>
      </w:pPr>
    </w:p>
    <w:p w:rsidR="008C6C08" w:rsidRDefault="008C6C08" w:rsidP="008C6C08">
      <w:pPr>
        <w:pStyle w:val="ConsPlusNormal"/>
        <w:jc w:val="both"/>
      </w:pPr>
    </w:p>
    <w:p w:rsidR="008C6C08" w:rsidRDefault="008C6C08" w:rsidP="008C6C08">
      <w:pPr>
        <w:pStyle w:val="ConsPlusNormal"/>
        <w:jc w:val="both"/>
      </w:pPr>
    </w:p>
    <w:p w:rsidR="008C6C08" w:rsidRDefault="008C6C08" w:rsidP="008C6C08">
      <w:pPr>
        <w:pStyle w:val="ConsPlusNormal"/>
        <w:jc w:val="both"/>
      </w:pPr>
    </w:p>
    <w:p w:rsidR="008C6C08" w:rsidRDefault="008C6C08" w:rsidP="008C6C08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08"/>
    <w:rsid w:val="00532105"/>
    <w:rsid w:val="008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C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104" TargetMode="External"/><Relationship Id="rId5" Type="http://schemas.openxmlformats.org/officeDocument/2006/relationships/hyperlink" Target="https://login.consultant.ru/link/?req=doc&amp;base=RLAW251&amp;n=1671436&amp;dst=1007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2024-01-09T00:15:00Z</dcterms:created>
  <dcterms:modified xsi:type="dcterms:W3CDTF">2024-01-09T00:15:00Z</dcterms:modified>
</cp:coreProperties>
</file>