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A8" w:rsidRDefault="00FB4DA8" w:rsidP="00FB4DA8">
      <w:pPr>
        <w:pStyle w:val="ConsPlusNormal"/>
        <w:jc w:val="both"/>
      </w:pPr>
    </w:p>
    <w:p w:rsidR="00FB4DA8" w:rsidRDefault="00FB4DA8" w:rsidP="00FB4DA8">
      <w:pPr>
        <w:pStyle w:val="ConsPlusNormal"/>
        <w:jc w:val="both"/>
      </w:pPr>
    </w:p>
    <w:p w:rsidR="00FB4DA8" w:rsidRDefault="00FB4DA8" w:rsidP="00FB4DA8">
      <w:pPr>
        <w:pStyle w:val="ConsPlusNormal"/>
        <w:jc w:val="right"/>
        <w:outlineLvl w:val="0"/>
      </w:pPr>
      <w:r>
        <w:t>Приложение 18</w:t>
      </w:r>
    </w:p>
    <w:p w:rsidR="00FB4DA8" w:rsidRDefault="00FB4DA8" w:rsidP="00FB4DA8">
      <w:pPr>
        <w:pStyle w:val="ConsPlusNormal"/>
        <w:jc w:val="right"/>
      </w:pPr>
      <w:r>
        <w:t>к Закону Забайкальского края</w:t>
      </w:r>
    </w:p>
    <w:p w:rsidR="00FB4DA8" w:rsidRDefault="00FB4DA8" w:rsidP="00FB4DA8">
      <w:pPr>
        <w:pStyle w:val="ConsPlusNormal"/>
        <w:jc w:val="right"/>
      </w:pPr>
      <w:r>
        <w:t>"О бюджете Забайкальского края на 2023 год</w:t>
      </w:r>
    </w:p>
    <w:p w:rsidR="00FB4DA8" w:rsidRDefault="00FB4DA8" w:rsidP="00FB4DA8">
      <w:pPr>
        <w:pStyle w:val="ConsPlusNormal"/>
        <w:jc w:val="right"/>
      </w:pPr>
      <w:r>
        <w:t>и плановый период 2024 и 2025 годов"</w:t>
      </w:r>
    </w:p>
    <w:p w:rsidR="00FB4DA8" w:rsidRDefault="00FB4DA8" w:rsidP="00FB4DA8">
      <w:pPr>
        <w:pStyle w:val="ConsPlusNormal"/>
        <w:jc w:val="both"/>
      </w:pPr>
    </w:p>
    <w:p w:rsidR="00FB4DA8" w:rsidRDefault="00FB4DA8" w:rsidP="00FB4DA8">
      <w:pPr>
        <w:pStyle w:val="ConsPlusTitle"/>
        <w:jc w:val="center"/>
      </w:pPr>
      <w:bookmarkStart w:id="0" w:name="P112709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FB4DA8" w:rsidRDefault="00FB4DA8" w:rsidP="00FB4DA8">
      <w:pPr>
        <w:pStyle w:val="ConsPlusTitle"/>
        <w:jc w:val="center"/>
      </w:pPr>
      <w:r>
        <w:t>ПОДДЕРЖКУ СЕМЬИ И ДЕТЕЙ, НА 2023 ГОД</w:t>
      </w:r>
    </w:p>
    <w:p w:rsidR="00FB4DA8" w:rsidRDefault="00FB4DA8" w:rsidP="00FB4D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4DA8" w:rsidTr="000231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A8" w:rsidRDefault="00FB4DA8" w:rsidP="000231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A8" w:rsidRDefault="00FB4DA8" w:rsidP="000231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4DA8" w:rsidRDefault="00FB4DA8" w:rsidP="000231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4DA8" w:rsidRDefault="00FB4DA8" w:rsidP="000231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B4DA8" w:rsidRDefault="00FB4DA8" w:rsidP="00023115">
            <w:pPr>
              <w:pStyle w:val="ConsPlusNormal"/>
              <w:jc w:val="center"/>
            </w:pPr>
            <w:r>
              <w:rPr>
                <w:color w:val="392C69"/>
              </w:rPr>
              <w:t>от 27.10.2023 N 2241-ЗЗК)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DA8" w:rsidRDefault="00FB4DA8" w:rsidP="00023115">
            <w:pPr>
              <w:pStyle w:val="ConsPlusNormal"/>
            </w:pPr>
          </w:p>
        </w:tc>
      </w:tr>
    </w:tbl>
    <w:p w:rsidR="00FB4DA8" w:rsidRDefault="00FB4DA8" w:rsidP="00FB4D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6066"/>
        <w:gridCol w:w="2038"/>
      </w:tblGrid>
      <w:tr w:rsidR="00FB4DA8" w:rsidTr="00023115">
        <w:tc>
          <w:tcPr>
            <w:tcW w:w="690" w:type="dxa"/>
            <w:vAlign w:val="center"/>
          </w:tcPr>
          <w:p w:rsidR="00FB4DA8" w:rsidRDefault="00FB4DA8" w:rsidP="000231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vAlign w:val="center"/>
          </w:tcPr>
          <w:p w:rsidR="00FB4DA8" w:rsidRDefault="00FB4DA8" w:rsidP="00023115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038" w:type="dxa"/>
            <w:vAlign w:val="center"/>
          </w:tcPr>
          <w:p w:rsidR="00FB4DA8" w:rsidRDefault="00FB4DA8" w:rsidP="0002311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8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3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</w:pP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8 525 950,3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</w:pP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038" w:type="dxa"/>
          </w:tcPr>
          <w:p w:rsidR="00FB4DA8" w:rsidRDefault="00FB4DA8" w:rsidP="00023115">
            <w:pPr>
              <w:pStyle w:val="ConsPlusNormal"/>
            </w:pP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119,9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72 201,0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5 - 11 классах в муниципальных общеобразовательных организациях Забайкальского края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39 757,6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66 112,3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114 594,2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1 780,5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132 840,3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 xml:space="preserve">Обеспечение проведения капитального ремонта жилых помещений, нуждающихся в капитальном ремонте и </w:t>
            </w:r>
            <w:r>
              <w:lastRenderedPageBreak/>
              <w:t>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lastRenderedPageBreak/>
              <w:t>316,3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166 292,8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51 032,8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779 186,2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1 660 565,5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2 524 357,0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165,4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103 283,1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540 132,1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29 150,0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10 137,7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 xml:space="preserve">Предоставление компенсации части платы, взимаемой с родителей (законных представителей) за присмотр и уход за </w:t>
            </w:r>
            <w:r>
              <w:lastRenderedPageBreak/>
              <w:t>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lastRenderedPageBreak/>
              <w:t>21 145,1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1 054,8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80 000,0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19 396,1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7 380,0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554 847,3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112 184,9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 xml:space="preserve">Субвенции бюджету Фонда пенсионного и социального страхования Российской Федерации </w:t>
            </w:r>
            <w:proofErr w:type="gramStart"/>
            <w: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322 747,5</w:t>
            </w:r>
          </w:p>
        </w:tc>
      </w:tr>
      <w:tr w:rsidR="00FB4DA8" w:rsidTr="00023115">
        <w:tc>
          <w:tcPr>
            <w:tcW w:w="690" w:type="dxa"/>
          </w:tcPr>
          <w:p w:rsidR="00FB4DA8" w:rsidRDefault="00FB4DA8" w:rsidP="0002311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</w:tcPr>
          <w:p w:rsidR="00FB4DA8" w:rsidRDefault="00FB4DA8" w:rsidP="00023115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2038" w:type="dxa"/>
            <w:vAlign w:val="bottom"/>
          </w:tcPr>
          <w:p w:rsidR="00FB4DA8" w:rsidRDefault="00FB4DA8" w:rsidP="00023115">
            <w:pPr>
              <w:pStyle w:val="ConsPlusNormal"/>
              <w:jc w:val="right"/>
            </w:pPr>
            <w:r>
              <w:t>1 114 619,9</w:t>
            </w:r>
          </w:p>
        </w:tc>
      </w:tr>
    </w:tbl>
    <w:p w:rsidR="00FB4DA8" w:rsidRDefault="00FB4DA8" w:rsidP="00FB4DA8">
      <w:pPr>
        <w:pStyle w:val="ConsPlusNormal"/>
        <w:jc w:val="both"/>
      </w:pPr>
    </w:p>
    <w:p w:rsidR="00FB4DA8" w:rsidRDefault="00FB4DA8" w:rsidP="00FB4DA8">
      <w:pPr>
        <w:pStyle w:val="ConsPlusNormal"/>
        <w:jc w:val="both"/>
      </w:pPr>
    </w:p>
    <w:p w:rsidR="009E13DA" w:rsidRDefault="009E13DA">
      <w:bookmarkStart w:id="1" w:name="_GoBack"/>
      <w:bookmarkEnd w:id="1"/>
    </w:p>
    <w:sectPr w:rsidR="009E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A8"/>
    <w:rsid w:val="009E13DA"/>
    <w:rsid w:val="00FB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D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4D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D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4D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E2937332B71A2138F4FF4DFD69C29FA0F0A6C73103157180F629F98DE0145DB6B820CAD74B44D5C23389D237B050F571D431744E6233CBD943E74A60yCC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2023-11-20T00:27:00Z</dcterms:created>
  <dcterms:modified xsi:type="dcterms:W3CDTF">2023-11-20T00:27:00Z</dcterms:modified>
</cp:coreProperties>
</file>