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4C" w:rsidRDefault="00761E4C" w:rsidP="00761E4C">
      <w:pPr>
        <w:pStyle w:val="ConsPlusNormal"/>
        <w:jc w:val="both"/>
      </w:pPr>
    </w:p>
    <w:p w:rsidR="00761E4C" w:rsidRDefault="00761E4C" w:rsidP="00761E4C">
      <w:pPr>
        <w:pStyle w:val="ConsPlusNormal"/>
        <w:jc w:val="right"/>
        <w:outlineLvl w:val="0"/>
      </w:pPr>
      <w:r>
        <w:t>Приложение 15</w:t>
      </w:r>
    </w:p>
    <w:p w:rsidR="00761E4C" w:rsidRDefault="00761E4C" w:rsidP="00761E4C">
      <w:pPr>
        <w:pStyle w:val="ConsPlusNormal"/>
        <w:jc w:val="right"/>
      </w:pPr>
      <w:r>
        <w:t>к Закону Забайкальского края</w:t>
      </w:r>
    </w:p>
    <w:p w:rsidR="00761E4C" w:rsidRDefault="00761E4C" w:rsidP="00761E4C">
      <w:pPr>
        <w:pStyle w:val="ConsPlusNormal"/>
        <w:jc w:val="right"/>
      </w:pPr>
      <w:r>
        <w:t>"О бюджете Забайкальского края на 2023 год</w:t>
      </w:r>
    </w:p>
    <w:p w:rsidR="00761E4C" w:rsidRDefault="00761E4C" w:rsidP="00761E4C">
      <w:pPr>
        <w:pStyle w:val="ConsPlusNormal"/>
        <w:jc w:val="right"/>
      </w:pPr>
      <w:r>
        <w:t>и плановый период 2024 и 2025 годов"</w:t>
      </w:r>
    </w:p>
    <w:p w:rsidR="00761E4C" w:rsidRDefault="00761E4C" w:rsidP="00761E4C">
      <w:pPr>
        <w:pStyle w:val="ConsPlusNormal"/>
        <w:jc w:val="both"/>
      </w:pPr>
    </w:p>
    <w:p w:rsidR="00761E4C" w:rsidRDefault="00761E4C" w:rsidP="00761E4C">
      <w:pPr>
        <w:pStyle w:val="ConsPlusTitle"/>
        <w:jc w:val="center"/>
      </w:pPr>
      <w:bookmarkStart w:id="0" w:name="P89563"/>
      <w:bookmarkEnd w:id="0"/>
      <w:r>
        <w:t>ВЕДОМСТВЕННАЯ СТРУКТУРА РАСХОДОВ БЮДЖЕТА КРАЯ</w:t>
      </w:r>
    </w:p>
    <w:p w:rsidR="00761E4C" w:rsidRDefault="00761E4C" w:rsidP="00761E4C">
      <w:pPr>
        <w:pStyle w:val="ConsPlusTitle"/>
        <w:jc w:val="center"/>
      </w:pPr>
      <w:r>
        <w:t>НА ПЛАНОВЫЙ ПЕРИОД 2024 И 2025 ГОДОВ</w:t>
      </w:r>
    </w:p>
    <w:p w:rsidR="00761E4C" w:rsidRDefault="00761E4C" w:rsidP="00761E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61E4C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E4C" w:rsidRDefault="00761E4C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E4C" w:rsidRDefault="00761E4C" w:rsidP="00023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761E4C" w:rsidRDefault="00761E4C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E4C" w:rsidRDefault="00761E4C" w:rsidP="00023115">
            <w:pPr>
              <w:pStyle w:val="ConsPlusNormal"/>
            </w:pPr>
          </w:p>
        </w:tc>
      </w:tr>
    </w:tbl>
    <w:p w:rsidR="00761E4C" w:rsidRDefault="00761E4C" w:rsidP="00761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0"/>
        <w:gridCol w:w="1174"/>
        <w:gridCol w:w="506"/>
        <w:gridCol w:w="518"/>
        <w:gridCol w:w="1504"/>
        <w:gridCol w:w="602"/>
        <w:gridCol w:w="1504"/>
        <w:gridCol w:w="1504"/>
      </w:tblGrid>
      <w:tr w:rsidR="00761E4C" w:rsidTr="00023115">
        <w:tc>
          <w:tcPr>
            <w:tcW w:w="4250" w:type="dxa"/>
            <w:vMerge w:val="restart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4" w:type="dxa"/>
            <w:vMerge w:val="restart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06" w:type="dxa"/>
            <w:vMerge w:val="restart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Merge w:val="restart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Merge w:val="restart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Merge w:val="restart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08" w:type="dxa"/>
            <w:gridSpan w:val="2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61E4C" w:rsidTr="00023115">
        <w:tc>
          <w:tcPr>
            <w:tcW w:w="4250" w:type="dxa"/>
            <w:vMerge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174" w:type="dxa"/>
            <w:vMerge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06" w:type="dxa"/>
            <w:vMerge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Merge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Merge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Merge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612 630,5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767 492,2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576 244,1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721 907,2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34 300,9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34 300,9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34 300,9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34 300,9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34 300,9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546 139,7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684 192,5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4 453,4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5 579,1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3 839,1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4 809,5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3 847,6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3 847,6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1 539,0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1 539,0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2 116,2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2 116,2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481,0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"Профилактика правонарушений"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288,6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19 5 01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19 5 02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541 686,3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678 613,4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2 383,8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1 614,3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1 614,3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1 650,7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2 068,4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1 443,1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1 443,1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319 805,6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400 679,7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319 805,6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400 679,7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167 769,8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167 769,8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112 412,5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112 412,5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116 710,5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116 710,5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3 786,9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3 786,9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202 130,7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253 215,8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202 130,7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253 215,8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202 130,7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253 215,8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11 891,1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8 723,8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10 929,2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8 723,8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10 929,2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4 421,9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4 421,9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4 421,9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3 175,3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3 952,7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3 175,3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3 952,7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2 530,3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3 144,7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13 194 878,3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12 514 036,7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6 512 407,2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6 113 547,1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119 913,8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119 913,8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119 913,8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119 913,8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118 237,0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118 237,0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118 237,0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1 500,7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1 676,8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1 456,8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1 621,8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1 456,8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1 621,8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6 316 882,6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5 893 633,3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219 085,6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274 237,9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</w:t>
            </w:r>
            <w:r>
              <w:lastRenderedPageBreak/>
              <w:t>финансов Забайкальского края бюджетных полномочий"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47 845,2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59 703,1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"Обеспечение выполнения функций государственными </w:t>
            </w:r>
            <w:r>
              <w:lastRenderedPageBreak/>
              <w:t>органами"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47 845,2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59 703,1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46 902,2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58 760,1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23 136,4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21 432,0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21 432,0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1 704,4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1 704,4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35 623,7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33 178,0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33 178,0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2 430,7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2 430,7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"Организация и проведение мероприятий, способствующих передаче знаний, </w:t>
            </w:r>
            <w:r>
              <w:lastRenderedPageBreak/>
              <w:t>навыков и умений по финансовой грамотности всем категориям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01 6 01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Повышение финансовой грамотности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6 097 797,0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5 619 395,4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1 972 784,6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1 972 784,6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1 972 784,6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1 132 714,5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1 958 383,0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1 132 714,5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1 958 383,0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1 132 714,5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1 958 383,0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1 956 318,3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2 401 037,9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1 956 318,3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2 401 037,9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1 956 318,3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2 401 037,9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1 109 974,5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1 109 974,5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836 138,7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1 047 532,8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49 840,9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62 441,7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государственными финансами и </w:t>
            </w:r>
            <w:r>
              <w:lastRenderedPageBreak/>
              <w:t>государственным долгом"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5 622 992,4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5 274 462,5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"Планирование и </w:t>
            </w:r>
            <w:r>
              <w:lastRenderedPageBreak/>
              <w:t>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527 292,0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522 458,0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499 658,0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499 658,0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499 658,0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399 658,0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399 658,0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399 658,0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220 890,8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220 890,8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220 890,8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"Планирование и предоставление межбюджетных </w:t>
            </w:r>
            <w:r>
              <w:lastRenderedPageBreak/>
              <w:t>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220 890,8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133 676,8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133 676,8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133 676,8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13 426 273,1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14 775 289,2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247 088,1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247 088,1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247 088,1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247 088,1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247 088,1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239 388,1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239 388,1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239 388,1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172 174,6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215 701,6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18 908,2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23 686,5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6 732,4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7 101,3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16 6 04 53630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4 319 048,1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5 027 637,2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1 987 426,6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2 293 326,3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1 987 426,6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2 293 326,3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704 079,3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919 895,4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"Профилактика ВИЧ, вирусных гепатитов B и C"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13 883,3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13 883,3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13 883,3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13 883,3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107 652,2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114 775,0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107 652,2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114 775,0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107 652,2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114 775,0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107 652,2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114 775,0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99 739,1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105 284,9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7 913,1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9 490,1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541 882,3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740 208,0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541 882,3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740 208,0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541 882,3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740 208,0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449 996,2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591 518,2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91 886,1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148 689,8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1 180 184,3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1 265 556,5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231 906,3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288 337,3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278 648,7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</w:t>
            </w:r>
            <w:r>
              <w:lastRenderedPageBreak/>
              <w:t>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278 648,7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278 648,7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278 648,7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9 688,6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9 688,6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9 688,6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630 059,8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16 2 04 10000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630 059,8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630 059,8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434 708,8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434 708,8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186 717,9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186 717,9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8 633,1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8 633,1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52 024,0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52 024,0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52 024,0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52 024,0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16 601,3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20 796,4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24 927,5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31 227,6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"Совершенствование </w:t>
            </w:r>
            <w:r>
              <w:lastRenderedPageBreak/>
              <w:t>высокотехнологичной медицинской помощи, развитие новых эффективных методов лечения"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102 236,5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119 491,1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85 147,3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85 147,3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85 147,3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55 940,1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70 080,7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12 026,2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15 066,6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34 270,2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34 343,8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29 270,0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29 270,0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5 073,8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5 073,8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Переоснащение медицинских организаций, оказывающих медицинскую помощь больным с онкологическими </w:t>
            </w:r>
            <w:r>
              <w:lastRenderedPageBreak/>
              <w:t>заболеваниями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42 692,3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46 569,2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35 995,1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38 178,8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10 456,7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10 456,7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10 456,7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27 722,1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27 722,1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27 722,1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"Выхаживание детей с экстремально низкой массой тела"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16 5 01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1 078 988,6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1 365 276,6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1 078 988,6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1 365 276,6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15 931,1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172 796,7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14 577,3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14 577,3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14 577,3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14 577,3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10 443,4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163 536,3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163 536,3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163 536,3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94 638,6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68 897,7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P3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91 632,6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92 791,3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 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 2 55860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 2 55860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 2 55860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971 424,9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1 099 688,6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515 665,5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528 703,3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112 894,9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112 894,9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112 894,9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415 808,4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415 808,4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415 808,4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389 468,1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389 468,1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389 468,1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389 468,1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181 517,2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181 517,2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181 517,2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181 517,2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574 241,3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629 242,1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574 241,3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629 242,1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574 241,3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629 242,1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108 547,3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165 408,8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108 547,3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165 408,8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73 853,8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121 884,3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64 322,3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64 322,3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57 200,1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57 200,1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22 744,6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22 744,6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13 430,2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16 838,6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4 716,0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5 906,0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20 779,9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20 779,9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20 779,9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 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463 833,3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 1 55540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463 833,3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 1 55540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463 833,3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N 1 55540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463 833,3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55 129,4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55 129,4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15 078,5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15 078,5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40 648,2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40 648,2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28 653,9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28 653,9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11 505,5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11 505,5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Другие вопросы в области </w:t>
            </w:r>
            <w:r>
              <w:lastRenderedPageBreak/>
              <w:t>здравоохранения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557 316,1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588 127,0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555 761,7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586 179,6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17 897,6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11 807,3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9 424,7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11 807,3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368,6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11 438,7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11 438,7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9 039,2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11 324,4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9 039,2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11 324,4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P4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Реализация региональных программ по формированию приверженности здоровому образу жизни с привлечением социально ориентированных </w:t>
            </w:r>
            <w:r>
              <w:lastRenderedPageBreak/>
              <w:t>некоммерческих организаций и волонтерских движений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177 151,8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177 151,8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16 4 04 10000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177 151,8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177 151,8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148 161,4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148 161,4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28 240,1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28 240,1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750,3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750,3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Подпрограмма "Кадровое обеспечение </w:t>
            </w:r>
            <w:r>
              <w:lastRenderedPageBreak/>
              <w:t>системы здравоохранения"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106 874,6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16 8 05 10000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 N7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61 446,7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деятельности Министерства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61 446,7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45 927,1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57 538,5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56 844,9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56 844,9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683,2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683,2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2 409,2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2 409,2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2 409,2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1 438,3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1 499,0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1 413,4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1 413,4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23 3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23 3 01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8 908 842,2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9 500 563,9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</w:t>
            </w:r>
            <w:r>
              <w:lastRenderedPageBreak/>
              <w:t>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18 384,2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18 384,2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18 384,2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</w:t>
            </w:r>
            <w:r>
              <w:lastRenderedPageBreak/>
              <w:t>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18 384,2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18 384,2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11 655,6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14 653,1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11 655,6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14 653,1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9 413,5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11 844,2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2 242,1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2 808,9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3 731,1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3 731,1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3 731,1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6 375,1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6 375,1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Подпрограмма "Формирование системы комплексной реабилитации и абилитации </w:t>
            </w:r>
            <w:r>
              <w:lastRenderedPageBreak/>
              <w:t>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6 375,1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6 375,1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6 375,1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6 375,1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4 202,2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4 127,9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2 247,2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1 153 161,9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929 044,0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361 736,9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187 087,0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187 087,0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187 087,0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187 087,0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187 087,0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15 1 05 10000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180 387,0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180 387,0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180 387,0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180 387,0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15 1 05 53630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15 1 05 53630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15 1 05 53630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790 314,8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741 357,0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651 409,7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581 957,2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651 409,7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581 957,2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541 599,7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436 447,2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84 231,0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84 231,0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84 231,0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84 231,0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45 806,0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60 901,0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17 021,0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23 330,0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58 104,7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76 234,8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71 113,0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71 113,0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71 113,0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71 113,0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5 121,8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5 121,8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5 121,8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209 144,1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251 564,3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201 838,2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243 890,0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201 838,2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243 890,0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201 838,2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243 890,0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46 698,0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61 127,0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155 140,2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182 763,0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2 309,4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2 309,4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2 309,4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5 364,9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5 364,9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5 364,9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15 1 06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23 737,1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23 737,1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23 737,1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23 737,1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184 931,3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Техническое оснащение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2 742,8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145 510,0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145 510,0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145 510,0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145 510,0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145 510,0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145 510,0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15 1 04 10000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80 548,1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93 621,8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80 548,1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93 621,8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59 316,0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59 316,0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59 316,0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59 316,0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49 518,6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49 518,6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8 894,4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8 894,4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34 305,8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34 305,8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26 315,7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32 975,8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32 595,0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32 595,0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1 258,0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1 258,0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lastRenderedPageBreak/>
              <w:t>Администрация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199 621,8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238 038,5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46 448,3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60 394,7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42 760,4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55 553,7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42 760,4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55 553,7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42 523,3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55 246,7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33 832,7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33 832,7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33 334,0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33 334,0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498,7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этнотуризма"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Агинского </w:t>
            </w:r>
            <w:r>
              <w:lastRenderedPageBreak/>
              <w:t>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11 535,6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14 460,6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14 196,1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14 196,1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14 196,1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</w:t>
            </w:r>
            <w:r>
              <w:lastRenderedPageBreak/>
              <w:t>творческого потенциала учащихся и молодежи"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Организация традиционных окружных мероприятий для школьников и педагогов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71 426,0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80 275,2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61 490,1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77 788,2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61 490,1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77 788,2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47 788,4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60 469,4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10 190,0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10 190,0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10 190,0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10 190,0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10 190,0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10 347,7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10 347,7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10 347,7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10 347,7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10 347,7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31 349,7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39 931,7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34 543,1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34 543,1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34 543,1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34 543,1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Поддержка творческой деятельности и укрепление материально-технической </w:t>
            </w:r>
            <w:r>
              <w:lastRenderedPageBreak/>
              <w:t>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5 388,6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5 388,6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5 388,6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13 701,7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17 318,8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13 701,7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17 318,8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13 701,7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17 318,8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5 946,2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7 428,7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5 946,2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7 428,7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5 946,2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7 428,7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Материально-техническое обеспечение учреждений культуры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9 890,1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9 890,1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9 890,1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Подготовка и участие в Международном бурятском фестивале "Алтаргана"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43 494,5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54 632,7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</w:t>
            </w:r>
            <w:r>
              <w:lastRenderedPageBreak/>
              <w:t>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50 222,7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50 222,7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50 222,7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50 222,7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50 222,7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Материально-техническое обеспечение </w:t>
            </w:r>
            <w:r>
              <w:lastRenderedPageBreak/>
              <w:t>учреждений физической культуры и спорта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1 654,8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1 654,8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1 654,8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38 764,1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48 567,9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38 764,1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48 567,9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38 764,1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48 567,9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16 854,9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16 854,9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16 854,9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16 854,9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</w:t>
            </w:r>
            <w:r>
              <w:lastRenderedPageBreak/>
              <w:t>государственных учреждений"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16 854,9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15 782,4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15 782,4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7 529,9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8 309,5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6 758,2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7 472,9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21 1 06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15 120 671,2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16 700 329,7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04 3 08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04 7 01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373,2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373,2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172 445,8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172 445,8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172 445,8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22 074,8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27 655,8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18 758,2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18 758,2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2 886,0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2 886,0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12 668,9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15 872,2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15 391,3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480,9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8 897,6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8 897,6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8 464,7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8 464,7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144 790,0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государственных казенных </w:t>
            </w:r>
            <w:r>
              <w:lastRenderedPageBreak/>
              <w:t>учреждений "Центры занятости населения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144 790,0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144 790,0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144 790,0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129 338,3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129 338,3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14 667,0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14 667,0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Региональный проект "Содействие </w:t>
            </w:r>
            <w:r>
              <w:lastRenderedPageBreak/>
              <w:t>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6 P2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Реализация дополнительных мероприятий в сфере занятости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164 139,8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164 139,8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164 139,8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164 139,8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115 222,5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115 222,5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115 222,5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115 222,5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48 917,3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48 917,3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48 917,3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9 278,6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11 565,8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29 965,1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37 351,5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14 802 719,3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16 342 961,7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4 179 741,4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4 419 955,5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</w:t>
            </w:r>
            <w:r>
              <w:lastRenderedPageBreak/>
              <w:t>Федерации"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4 409 955,5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4 409 955,5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4 409 955,5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179 376,2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223 608,9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223 553,6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223 553,6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26 822,8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33 437,0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33 121,2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33 121,2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4 152 909,6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4 152 909,6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4 152 909,6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2 043 073,7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2 361 908,2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2 043 073,7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2 361 908,2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Подпрограмма "Модернизация и развитие социального обслуживания граждан </w:t>
            </w:r>
            <w:r>
              <w:lastRenderedPageBreak/>
              <w:t>пожилого возраста и 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1 643 590,3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1 907 083,7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1 643 796,5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1 643 796,5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806 234,9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806 234,9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260 627,6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324 872,5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385 321,2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481 362,4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837 561,6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837 561,6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555 822,9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692 833,0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116 107,9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144 728,6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263 287,2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17 2 05 10000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263 287,2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263 287,2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236 730,0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236 730,0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26 505,6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26 505,6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P3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Создание системы долговременного ухода </w:t>
            </w:r>
            <w:r>
              <w:lastRenderedPageBreak/>
              <w:t>за гражданами пожилого возраста и инвалидами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60 831,0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8 589,2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421 628,3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421 628,3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421 628,3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119 851,3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119 851,3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119 851,3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301 777,0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301 777,0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301 777,0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40 717,5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33 196,2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02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02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02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03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03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03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05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3 335 227,8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3 925 642,2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479 142,7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479 142,7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479 142,7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479 142,7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7 228,7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7 228,7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471 914,0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471 914,0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3 446 499,5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3 446 499,5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3 446 499,5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19 089,6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14 830,6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14 698,3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14 698,3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5 273,0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5 273,0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5 273,0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6 765,3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6 765,3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6 765,3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26 810,0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26 810,0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26 810,0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36 138,0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37 582,7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37 027,3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37 027,3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</w:t>
            </w:r>
            <w:r>
              <w:lastRenderedPageBreak/>
              <w:t xml:space="preserve">осложнений в соответствии с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413 152,2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413 132,2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6 105,4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6 105,4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407 026,8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407 026,8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356 527,9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467 303,3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6 182,3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6 182,3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461 121,0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461 121,0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238 719,2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312 890,8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4 245,9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4 245,9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235 479,8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308 644,9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308 142,5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Ежемесячные денежные выплаты труженикам тыла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5 130,5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5 047,9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5 047,9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6 462,3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16 930,4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22 091,7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19 866,7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19 866,7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1 892,8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1 892,8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2 670,1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3 504,7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3 476,8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3 476,8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реализацию Закона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12 865,5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12 865,5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12 865,5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4 196,6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5 500,5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5 486,5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5 486,5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271 952,3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356 449,5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4 711,4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4 711,4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351 738,1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351 738,1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93 468,8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122 510,2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1 608,8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1 608,8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120 901,4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120 901,4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11 339,3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15 654,2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15 372,9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15 372,9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410 328,5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537 815,5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6 999,8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6 999,8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530 815,7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530 815,7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243 765,1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319 504,5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4 217,2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4 217,2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315 287,3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315 287,3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11 432,6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14 984,8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14 779,3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14 779,3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175 779,4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230 395,1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3 083,4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3 083,4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227 311,7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227 311,7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500 405,6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500 405,6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500 405,6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6 962,0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6 962,0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6 962,0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5 104 650,1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5 463 870,7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5 104 650,1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5 463 870,7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5 104 650,1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5 463 870,7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872 624,3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1 099 911,1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844 925,4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1 069 697,8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844 925,4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1 069 697,8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42 236,1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42 236,1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17 490,8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17 490,8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796 561,9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1 009 412,6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778 321,4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986 675,8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18 240,5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22 736,8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субъектами Российской Федерации, </w:t>
            </w:r>
            <w:r>
              <w:lastRenderedPageBreak/>
              <w:t>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1 942 329,1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2 593 277,2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на предоставление ежемесячного пособия в связи с </w:t>
            </w:r>
            <w:r>
              <w:lastRenderedPageBreak/>
              <w:t>рождением и воспитанием ребенка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2 322 119,2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2 322 119,2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2 322 119,2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63 249,4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63 087,3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63 087,3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132 712,5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1 657,2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1 657,2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131 055,3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131 055,3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74 573,2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73 638,3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73 638,3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</w:t>
            </w:r>
            <w: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P1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1 859 873,9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1 233 695,0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857 979,2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857 979,2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857 979,2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375 715,8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375 715,8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375 715,8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140 026,3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171 585,1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131 906,0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165 022,3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36 818,8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45 895,0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17 2 06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3 010,9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3 753,4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2 603,5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2 603,5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2 603,5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17 2 07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42 141,6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42 141,6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42 141,6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42 141,6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119 127,3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119 127,3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91 172,6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114 222,9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113 174,4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113 174,4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4 904,4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4 779,3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4 779,3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125,1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8 120,3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6 562,8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374,4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374,4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24 4 01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5 132,7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5 132,7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5 132,7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5 132,7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1 649,6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4 781,0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3 483,1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469 199,9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613 387,7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29 627,5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29 627,5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29 627,5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29 627,5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29 627,5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28 677,5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28 677,5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28 677,5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28 677,5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комплексной реабилитации и абилитации инвалидов, в том числе детей-инвалидов, а </w:t>
            </w:r>
            <w:r>
              <w:lastRenderedPageBreak/>
              <w:t>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439 914,2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583 165,6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100 714,3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161 067,4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100 714,3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161 067,4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"Бизнес-спринт (Я выбираю спорт)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8D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324 003,0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401 826,8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324 003,0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401 826,8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314 421,0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401 826,8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287 716,3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314 154,3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287 716,3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314 154,3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287 716,3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314 154,3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287 716,3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314 154,3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251 006,5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276 495,8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36 709,8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37 658,5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</w:t>
            </w:r>
            <w:r>
              <w:lastRenderedPageBreak/>
              <w:t>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87 672,5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87 672,5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87 672,5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15 738,5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80 658,3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6 876,0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7 014,2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P5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материально-</w:t>
            </w:r>
            <w:r>
              <w:lastRenderedPageBreak/>
              <w:t>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1 643 875,4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1 643 875,4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36 122,0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42 988,8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36 122,0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42 988,8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02 1 03 10000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"Содержание объектов и имущества гражданской обороны, резервов материальных </w:t>
            </w:r>
            <w:r>
              <w:lastRenderedPageBreak/>
              <w:t>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02 2 01 10000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02 8 01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1 286 295,4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1 600 886,6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1 286 295,4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1 600 886,6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54 902,6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147 072,4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02 3 04 10000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02 4 01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02 4 01 10000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02 5 01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02 5 01 10000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1 679 131,0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65 135,3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36 204,2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36 204,2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36 204,2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11 1 06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деятельности Министерства"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23 255,7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23 255,7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23 255,7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23 255,7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</w:t>
            </w:r>
            <w:r>
              <w:lastRenderedPageBreak/>
              <w:t>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5 015,4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5 015,4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5 015,4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5 015,4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7 593,4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7 593,4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Финансовое обеспечение и (или) возмещение затрат, связанных с </w:t>
            </w:r>
            <w:r>
              <w:lastRenderedPageBreak/>
              <w:t>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1 093,4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03 1 06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10 646,9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Создание и обеспечение функционирования организаций, осуществляющих поддержку инвестиционной деятельности на </w:t>
            </w:r>
            <w:r>
              <w:lastRenderedPageBreak/>
              <w:t>территории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10 646,9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10 646,9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10 646,9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290 919,7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350 966,5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192 663,8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192 663,8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192 663,8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86 030,1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134 397,9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86 030,1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134 397,9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29 260,7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64 305,6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61 617,9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61 617,9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2 687,7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2 687,7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2 639,2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2 639,2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70 092,3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70 092,3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21 452,4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21 452,4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48 603,7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48 603,7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58 265,9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58 265,9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55 179,9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55 179,9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54 095,6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54 095,6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1 084,3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1 084,3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3 086,0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3 086,0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3 086,0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101 806,6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101 806,6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101 806,6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39 320,0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39 320,0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39 320,0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1 877,0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1 877,0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37 443,0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37 443,0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культуры в </w:t>
            </w:r>
            <w:r>
              <w:lastRenderedPageBreak/>
              <w:t>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15 1 10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15 1 10 10000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"Социальная </w:t>
            </w:r>
            <w:r>
              <w:lastRenderedPageBreak/>
              <w:t>поддержка семей с детьми"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51 779,8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51 779,8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51 779,8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51 779,8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23 818,7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23 818,7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23 818,7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23 818,7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22 318,5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27 961,1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22 318,5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27 961,1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22 318,5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27 961,1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493 335,9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502 094,5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366 953,5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366 953,5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366 953,5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03 4 01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03 4 01 10000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03 7 01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lastRenderedPageBreak/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126 198,7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134 957,4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126 198,7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134 957,4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126 198,7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134 957,4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21 333,7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35 485,7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5 485,7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5 485,7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5 485,7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5 485,7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104 865,0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58 171,4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55 818,8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Поддержка малого и среднего предпринимательства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55 818,8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30 818,8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30 818,8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2 352,6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2 352,6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2 352,6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2 352,6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51 821,8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51 821,8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34 656,8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34 656,8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03 8 01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Профессиональная подготовка, переподготовка и повышение </w:t>
            </w:r>
            <w:r>
              <w:lastRenderedPageBreak/>
              <w:t>квалификации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03 5 05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20 827 067,6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18 780 272,3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20 782 823,7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18 726 209,8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2 869 592,1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3 592 080,4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2 869 592,1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3 592 080,4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2 869 592,1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3 592 080,4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3 495 545,8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3 495 545,8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3 495 545,8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3 495 545,8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47 879,5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59 984,5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Субсидии организациям, осуществляющим </w:t>
            </w:r>
            <w:r>
              <w:lastRenderedPageBreak/>
              <w:t>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19 619,0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19 619,0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19 619,0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15 640,8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15 640,8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15 640,8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24 724,7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24 724,7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24 724,7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"Капитальный ремонт муниципальных дошкольных образовательных организаций"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14 1 07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36 550,1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14 1 07 71448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36 550,1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14 1 07 71448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36 550,1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14 1 07 71448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36 550,1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P2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15 571 394,0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12 566 883,7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15 571 394,0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12 566 883,7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15 457 278,6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12 556 717,1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8 920 211,4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10 924 103,9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39 449,5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39 449,5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39 449,5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629 280,1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780 326,8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23 026,1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28 846,4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28 469,8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28 469,8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569 822,6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705 841,0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569 822,6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705 841,0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569 822,6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705 841,0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45 639,4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45 639,4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45 639,4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962 272,2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962 272,2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6 810,0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934 732,2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934 732,2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20 730,0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20 730,0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123 465,1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123 465,1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123 465,1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9 018 590,3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9 018 590,3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9 018 590,3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213 061,8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266 924,5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2 186,3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2 186,3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1 222,7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963,6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59 362,6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74 366,7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Государственные образовательные школы-интернаты, гимназии-интернаты, лицеи-интернаты, учреждения, реализующие адаптированные образовательные </w:t>
            </w:r>
            <w:r>
              <w:lastRenderedPageBreak/>
              <w:t>программы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69 025,4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69 025,4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69 025,4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5 341,3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5 341,3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5 341,3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190 371,5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190 371,5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190 371,5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57 377,0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57 377,0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57 377,0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57 377,0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14 2 08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922 370,6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922 370,6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916 340,7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916 340,7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6 029,9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6 029,9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14 2 09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14 2 09 71445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14 2 09 71445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14 2 09 71445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5 182 645,6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385 941,1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443 376,8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385 941,1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443 376,8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385 941,1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443 376,8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385 941,1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Создание новых мест в </w:t>
            </w:r>
            <w:r>
              <w:lastRenderedPageBreak/>
              <w:t>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4 390 274,4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4 390 274,4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4 390 274,4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14 7 E1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185 636,9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196 649,5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185 636,9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196 649,5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154 883,7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107 827,1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135 080,5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18 392,3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23 040,7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Оснащение (обновление материально-</w:t>
            </w:r>
            <w:r>
              <w:lastRenderedPageBreak/>
              <w:t>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1 685 363,5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1 685 363,5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1 685 363,5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1 156 325,8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1 431 213,5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1 900,3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1 362 407,5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1 362 407,5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1 362 407,5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854 984,6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1 071 244,1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232 418,7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291 163,4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66 905,7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66 905,7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53 105,7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52 205,7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14 4 01 53630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14 700,0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социальной поддержки обучающихся по программам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254 150,0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254 150,0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254 150,0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254 150,0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158 940,3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199 112,7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43 933,1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55 037,3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6D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6D R1770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6D R1770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6D R1770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67 842,5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67 842,5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67 842,5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67 842,5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67 842,5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67 842,5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67 842,5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67 842,5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719 972,7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617 390,2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719 972,7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617 390,2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334 595,9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368 396,0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"Организация </w:t>
            </w:r>
            <w:r>
              <w:lastRenderedPageBreak/>
              <w:t>отдыха и оздоровления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231 399,4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289 902,3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162 779,2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24 014,5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24 014,5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61 768,9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77 397,3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31 332,7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39 252,1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23 494,8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29 449,4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6 941,4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8 695,8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61 367,4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61 367,4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Обеспечение отдыха, организация и обеспечение оздоровления детей в </w:t>
            </w:r>
            <w:r>
              <w:lastRenderedPageBreak/>
              <w:t>каникулярное время в муниципальных организациях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127 123,1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127 123,1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127 123,1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9 095,3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9 095,3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7 184,6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8 999,7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6 355,8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7 962,3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1 037,4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EВ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95 935,6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69 398,4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69 398,4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69 398,4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69 398,4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1 912,2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1 912,2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1 912,2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1 912,2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1 912,2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236 833,4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14 5 E4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52 170,1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65 356,3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11 504,8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14 8 03 10000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11 504,8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11 504,8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11 504,8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9 005,0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11 281,1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92 939,7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113 571,8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60 043,4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72 384,7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45 447,4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56 961,9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56 416,9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56 416,9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1 400,8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1 754,8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1 750,3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1 750,3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13 195,2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13 668,0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6 751,0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6 751,0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1 928,0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1 928,0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44 243,9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54 062,5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38 836,2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48 654,9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38 836,2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48 654,9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5 407,6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114 003,4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114 003,4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114 003,4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114 003,4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7 664,7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9 602,6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7 664,7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9 602,6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7 664,7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9 602,6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73 987,5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77 987,5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71 800,5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71 800,5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6 187,0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26 783,7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26 413,3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25 853,9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25 853,9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559,4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247 919,2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310 524,1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247 919,2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310 524,1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1 329,5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1 329,5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1 329,5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1 329,5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Осуществление государственного полномочия по созданию административных комиссий в </w:t>
            </w:r>
            <w:r>
              <w:lastRenderedPageBreak/>
              <w:t>Забайкальском крае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246 405,1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309 037,8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246 405,1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309 037,8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75 252,6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Государственное юридическое бюро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75 252,6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72 068,4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72 068,4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3 184,2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3 184,2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89 259,1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111 931,1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109 192,3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109 192,3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2 738,8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2 738,8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15 418,8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19 335,1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15 273,1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19 152,4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15 273,1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19 152,4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81 753,5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102 519,0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80 986,5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101 557,2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80 986,5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101 557,2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961,8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46 943,6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46 943,6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46 943,6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46 943,6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19 179,6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19 179,6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19 179,6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27 764,0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27 764,0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27 764,0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42 122,1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42 122,1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42 122,1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42 122,1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11 071,5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11 071,5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11 071,5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29 042,8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29 042,8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29 042,8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2 007,8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2 007,8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2 007,8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3 415 639,4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2 919 423,7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2 458 225,4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2 713 186,1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Водное хозяйство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127 435,8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225 653,3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127 435,8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225 653,3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127 435,8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225 653,3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23 704,0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30 754,7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11 923,7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10 754,7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11 923,7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10 754,7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11 923,7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10 754,7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88 674,3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173 172,1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5 222,1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5 222,1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5 222,1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149 950,0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149 950,0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149 950,0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"Охрана, сохранение и восстановление водных объектов до состояния, обеспечивающего </w:t>
            </w:r>
            <w:r>
              <w:lastRenderedPageBreak/>
              <w:t>экологически благоприятные условия жизни населения"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15 057,5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21 726,5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Развитие системы государственного мониторинга водных объектов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8 831,0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8 831,0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8 831,0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07 1 03 59100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07 1 03 59100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07 1 03 59100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2 421 601,9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2 421 601,9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1 661 270,6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1 795 014,3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1 142 977,0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1 178 539,6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93 036,4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128 599,0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75 002,4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99 430,0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74 572,4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64 572,4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29 169,0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13 034,0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20 669,0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1 049 940,6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1 049 940,6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684 692,7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684 692,7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365 247,9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365 247,9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"Повышение </w:t>
            </w:r>
            <w:r>
              <w:lastRenderedPageBreak/>
              <w:t>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83 299,7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134 673,4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09 1 02 17199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09 1 02 17199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09 1 02 17199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83 199,7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133 173,4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83 199,7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133 173,4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83 199,7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133 173,4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</w:t>
            </w:r>
            <w:r>
              <w:lastRenderedPageBreak/>
              <w:t>улучшение породного состава лесов"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44 173,3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44 930,5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09 1 04 10000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09 1 04 17199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09 1 04 17199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09 1 04 17199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41 173,3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41 230,5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41 173,3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41 230,5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41 173,3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41 230,5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09 1 05 10000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188 520,6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187 326,8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80 173,0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80 173,0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80 173,0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Оснащение специализированных учреждений органов государственной власти субъектов Российской Федерации </w:t>
            </w:r>
            <w:r>
              <w:lastRenderedPageBreak/>
              <w:t>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107 142,2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107 142,2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107 142,2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612 890,7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622 087,6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611 692,0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620 888,9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34 601,2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34 601,2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34 601,2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34 601,2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4 718,0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5 714,6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5 214,6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5 214,6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48 834,0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49 494,0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42 289,4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42 289,4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6 544,6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7 204,6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6 544,6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7 204,6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511 038,8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518 579,1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394 939,1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394 939,1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394 939,1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394 939,1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123 500,0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123 500,0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09 3 02 10000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65 930,9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65 930,9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65 930,9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65 930,9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48 724,7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60 748,4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47 724,7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59 448,4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47 724,7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59 448,4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3 903,6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5 182,5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4 782,5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4 782,5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957 414,0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206 237,6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1 808,7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1 808,7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1 808,7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1 808,7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"Развитие сети особо охраняемых природных территорий </w:t>
            </w:r>
            <w:r>
              <w:lastRenderedPageBreak/>
              <w:t>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Развитие сети особо охраняемых природных территорий в Забайкальском крае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1 008,7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955 605,3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204 428,9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955 605,3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204 428,9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105 676,1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G1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105 676,1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Ликвидация объектов прошлого </w:t>
            </w:r>
            <w:r>
              <w:lastRenderedPageBreak/>
              <w:t>экологического ущерба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105 676,1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105 676,1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105 676,1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75 337,0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90 852,8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75 337,0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90 852,8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44 691,0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58 460,3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24 881,4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34 349,0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24 818,9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24 818,9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9 390,1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9 390,1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24 111,3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24 111,3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24 111,3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3 872,4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3 872,4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3 872,4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</w:t>
            </w:r>
            <w:r>
              <w:lastRenderedPageBreak/>
              <w:t>власти)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26 812,9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27 820,1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24 200,0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24 200,0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3 620,1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3 620,1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 xml:space="preserve">Законодательное Собрание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146 935,4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146 935,4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146 935,4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146 935,4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48 062,0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48 062,0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48 062,0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49 998,2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62 639,1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49 535,2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62 058,1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49 535,2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62 058,1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581,0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32 533,3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32 533,3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32 533,3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748,0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936,0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253,0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2 765,0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2 765,0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2 765,0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19 937,2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24 977,7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19 937,2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24 977,7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Высшее должностное лицо субъекта </w:t>
            </w:r>
            <w:r>
              <w:lastRenderedPageBreak/>
              <w:t>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4 914,2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15 023,0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20 063,5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15 023,0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20 063,5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12 262,0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14 914,3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10 350,6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10 520,6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10 350,6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10 520,6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4 393,7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4 393,7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2 761,0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5 149,2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2 631,0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5 014,2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2 631,0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5 014,2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4 985,6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4 985,6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1 554 753,4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1 377 186,0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1 144 055,4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1 025 368,1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1 144 055,4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1 025 368,1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1 144 055,4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1 025 368,1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622 380,4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707 451,6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597 825,3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707 451,6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Возмещение части затрат на производство продукции растениеводства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125 000,0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Строительство и (или) модернизация объектов АПК, приобретение техники и </w:t>
            </w:r>
            <w:r>
              <w:lastRenderedPageBreak/>
              <w:t>оборудования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143 242,2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143 242,2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143 242,2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11 153,1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11 153,1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11 153,1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R3580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4 138,4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R3580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4 138,4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R3580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4 138,4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127 385,5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130 248,1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127 385,5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130 248,1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127 385,5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130 248,1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14 189,9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14 189,9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14 189,9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51 192,7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51 192,7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51 192,7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48 506,2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48 506,2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48 506,2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6 868,1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6 868,1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6 868,1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</w:t>
            </w:r>
            <w:r>
              <w:lastRenderedPageBreak/>
              <w:t>полутонкорунной шерсти)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22 471,9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22 471,9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22 471,9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44 943,8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44 943,8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44 943,8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2 247,2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2 247,2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2 247,2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T2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345 936,5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164 581,3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161 110,0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164 581,3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6 636,7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6 636,7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6 636,7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11 247,2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11 247,2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11 247,2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56 179,8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56 179,8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56 179,8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88 528,2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90 517,6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88 528,2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90 517,6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88 528,2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90 517,6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I5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87 888,6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87 888,6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87 888,6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87 888,6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17 396,2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17 396,2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17 396,2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17 396,2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62 262,4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62 262,4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61 762,4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61 762,4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87 849,9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65 446,6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T2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"Комплексное </w:t>
            </w:r>
            <w:r>
              <w:lastRenderedPageBreak/>
              <w:t>развитие сельских территорий"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32 3 03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7 370,1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7 370,1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7 370,1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7 370,1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7 370,1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7 370,1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067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7 370,1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lastRenderedPageBreak/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4 358,1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Государственная инспекция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79 297,9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99 345,9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44 352,6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53 785,7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34 359,2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34 359,2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28 514,6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34 359,2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28 514,6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34 359,2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28 514,6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34 359,2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19 426,5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19 426,5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19 426,5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19 426,5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19 426,5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45 560,2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45 560,2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45 560,2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42 070,1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42 070,1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42 070,1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3 490,1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3 490,1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3 490,1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12 741,9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11 559,5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9 520,2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11 559,5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Другие вопросы в области культуры, </w:t>
            </w:r>
            <w:r>
              <w:lastRenderedPageBreak/>
              <w:t>кинематографии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4 492,9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4 492,9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4 492,9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Осуществление полномочий Российской Федерации в отношении объектов культурного наследия (содержание аппарата уполномоченного </w:t>
            </w:r>
            <w:r>
              <w:lastRenderedPageBreak/>
              <w:t>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1 696,5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1 757,7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835,3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835,3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681 091,5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853 286,1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847 828,4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847 828,4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847 828,4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Подпрограмма "Обеспечение условий </w:t>
            </w:r>
            <w:r>
              <w:lastRenderedPageBreak/>
              <w:t>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847 828,4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847 828,4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Создание, расширение, реконструкция и (или)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22 593,7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22 593,7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22 593,7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710 051,8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710 051,8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710 051,8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710 051,8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19 518,2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24 452,7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24 265,1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24 265,1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1 144,8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85 848,3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85 848,3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85 848,3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3 737,1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3 737,1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3 737,1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5 457,7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5 457,7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5 457,7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5 457,7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</w:t>
            </w:r>
            <w:r>
              <w:lastRenderedPageBreak/>
              <w:t>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5 457,7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5 318,7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5 318,7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5 318,7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5 318,7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139,0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18 340 682,5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18 877 333,6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13 056 858,0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17 154 297,8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1 514 171,8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1 514 171,8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1 514 171,8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"Защита населения и объектов экономики от негативного </w:t>
            </w:r>
            <w:r>
              <w:lastRenderedPageBreak/>
              <w:t>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1 514 171,8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07 1 01 04102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07 1 01 04102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07 1 01 04102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433 435,8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433 435,8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433 435,8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75 929,8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61 359,3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61 359,3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61 359,3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14 570,5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14 570,5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14 570,5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эффективности функционирования водного транспорта"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Отдельные мероприятия в области морского и речного транспорта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4 170,2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353 335,8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260 123,1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260 123,1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260 123,1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Компенсация части потерь в доходах </w:t>
            </w:r>
            <w:r>
              <w:lastRenderedPageBreak/>
              <w:t>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5 006,7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88 206,0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88 206,0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88 206,0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14 206 445,8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14 206 445,8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2 951 417,3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2 907 445,9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2 074 369,0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2 074 369,0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2 074 369,0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2 074 369,0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"Капитальный ремонт и ремонт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471 076,9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471 076,9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471 076,9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471 076,9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"Строительство и реконструкция автомобильных дорог"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362 000,0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663 010,8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594 046,3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663 010,8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594 046,3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124 046,3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124 046,3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124 046,3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33 2 01 74318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7 430 153,2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10 361 972,4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Региональный проект "Региональная и местная дорожная сеть"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6 507 064,3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9 632 760,4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6 507 064,3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9 632 760,4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5 422 806,6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8 432 760,4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5 422 806,6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8 432 760,4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1 200 000,0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1 200 000,0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923 088,9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729 212,0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Размещение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208 000,0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208 000,0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208 000,0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776 198,9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776 198,9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776 198,9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490 000,0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31 212,0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31 212,0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31 212,0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337 131,7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342 981,2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"Содержание подведомственных учреждений"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163 517,1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163 517,1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163 517,1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134 874,6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134 874,6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27 145,6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27 145,6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27 145,6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27 145,6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1 418,9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1 418,9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918,9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918,9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99 359,2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99 254,1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99 254,1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57 821,0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72 650,4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52 981,0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66 488,0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65 915,0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65 915,0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4 840,0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6 162,4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5 393,4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5 393,4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769,0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26 603,7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26 603,7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26 603,7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22 049,8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22 049,8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3 753,9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3 753,9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505,0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Администрирование государственного </w:t>
            </w:r>
            <w:r>
              <w:lastRenderedPageBreak/>
              <w:t>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826 863,0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826 863,0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26 2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26 2 02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 F5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827 381,1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391 999,0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14 1 08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793 228,7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51 569,0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793 228,7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51 569,0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793 228,7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51 569,0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793 228,7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51 569,0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46 600,1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51 569,0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46 600,1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51 569,0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46 600,1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51 569,0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22 539,9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22 539,9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22 539,9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2 072 781,3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N4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1 115 778,7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703 394,7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Региональный проект "Разработка и реализация программы системной поддержки и повышения качества жизни </w:t>
            </w:r>
            <w:r>
              <w:lastRenderedPageBreak/>
              <w:t>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P3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P3 51210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P3 51210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2 P3 51210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131 049,4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111 053,3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111 053,3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104 641,4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</w:t>
            </w:r>
            <w:r>
              <w:lastRenderedPageBreak/>
              <w:t>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104 641,4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104 641,4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104 641,4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6 411,9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6 411,9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28 3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28 3 01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571 236,8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572 345,3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121 315,5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121 315,5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1 012,6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1 012,6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условий для </w:t>
            </w:r>
            <w:r>
              <w:lastRenderedPageBreak/>
              <w:t>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"Осуществление </w:t>
            </w:r>
            <w:r>
              <w:lastRenderedPageBreak/>
              <w:t>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1 932 718,2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1 910 240,2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113 511,0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136 744,8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54 462,8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77 696,6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54 462,8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77 696,6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11 671,7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7 500,0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"Повышение эффективности информационного взаимодействия федеральных, региональных органов государственной </w:t>
            </w:r>
            <w:r>
              <w:lastRenderedPageBreak/>
              <w:t>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6 310,1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</w:t>
            </w:r>
            <w:r>
              <w:lastRenderedPageBreak/>
              <w:t>местного самоуправления между собой, с населением, организациями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06 1 10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06 3 03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49 271,2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49 271,2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Эксплуатация инфраструктуры доступа исполнительных органов государственной власти Забайкальского края и их </w:t>
            </w:r>
            <w:r>
              <w:lastRenderedPageBreak/>
              <w:t>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3 976,9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5 478,0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10 936,4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10 936,4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10 936,4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9 650,0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9 650,0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19 229,9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19 229,9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19 229,9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19 229,9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59 048,2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59 048,2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59 048,2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59 048,2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55 231,2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55 231,2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55 231,2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3 817,0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3 817,0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3 484,7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3 484,7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332,3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1 819 207,2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1 773 495,4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1 336 800,0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1 598 088,6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1 332 193,1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1 592 317,0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318 202,7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321 967,8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156 962,1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119 962,1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21 000,0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Оказание услуг финансовой аренды (лизинга) оборудования для объектов коммунальной инфраструктуры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27 1 01 04118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98 962,1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27 1 01 04118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98 962,1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27 1 01 04118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98 962,1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"Приобретение материалов и оборудования для создания аварийно-восстановительного </w:t>
            </w:r>
            <w:r>
              <w:lastRenderedPageBreak/>
              <w:t>материального резерва на ликвидацию аварийных ситуаций на объектах ЖКХ"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9 619,3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9 619,3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9 619,3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9 619,3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1 013 990,4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1 270 349,2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957 381,7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1 199 428,6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</w:t>
            </w:r>
            <w:r>
              <w:lastRenderedPageBreak/>
              <w:t>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596 774,6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596 774,6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596 774,6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596 774,7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596 774,7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596 774,7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5 879,3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5 879,3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5 879,3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56 608,7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70 920,6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37 253,0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37 253,0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37 253,0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Субсидии на финансовое обеспечение (возмещение) затрат организаций, снабжающих электрической энергией население, проживающее в населенных </w:t>
            </w:r>
            <w:r>
              <w:lastRenderedPageBreak/>
              <w:t>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33 667,6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33 667,6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33 667,6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энергетики"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35 2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35 2 02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Благоустройство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29 1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29 1 F2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172 957,8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175 406,8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172 957,8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175 406,8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27 2 04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Оказание услуг финансовой аренды (лизинга) транспортных средств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27 3 05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 xml:space="preserve">Департамент по развитию муниципальных </w:t>
            </w:r>
            <w:r>
              <w:lastRenderedPageBreak/>
              <w:t>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6 170,2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6 170,2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6 170,2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  <w:outlineLvl w:val="1"/>
            </w:pPr>
            <w:r>
              <w:t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91 465,7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114 589,3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64 683,1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81 036,1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64 683,1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81 036,1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9 176,6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19 2 03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9 176,6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86,6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9 090,0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9 090,0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19 716,9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23 748,4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Подпрограмма "Укрепление единства российской нации и этнокультурное </w:t>
            </w:r>
            <w:r>
              <w:lastRenderedPageBreak/>
              <w:t>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34 1 01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1 01 R5181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</w:t>
            </w:r>
            <w:r>
              <w:lastRenderedPageBreak/>
              <w:t>Сибири и Дальнего Востока Российской Федерации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34 2 01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34 4 01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34 5 01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06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</w:tcPr>
          <w:p w:rsidR="00761E4C" w:rsidRDefault="00761E4C" w:rsidP="00023115">
            <w:pPr>
              <w:pStyle w:val="ConsPlusNormal"/>
            </w:pP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34 6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 xml:space="preserve">Основное мероприятие "Организация и проведение социологических исследований регионального уровня по оценке деятельности институтов </w:t>
            </w:r>
            <w:r>
              <w:lastRenderedPageBreak/>
              <w:t>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34 6 01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37 641,4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48 111,1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27 106,5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33 959,4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13 677,7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17 135,7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14 687,6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14 687,6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2 448,1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2 448,1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13 428,8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16 823,7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12 425,0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12 425,0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4 398,7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4 398,7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1 373,6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1 373,6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1 373,6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1 031,2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1 031,2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1 031,2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8 615,4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11 746,9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8 615,4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11 746,9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8 615,4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11 746,9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34 3 02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34 3 02 10000</w:t>
            </w:r>
          </w:p>
        </w:tc>
        <w:tc>
          <w:tcPr>
            <w:tcW w:w="602" w:type="dxa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761E4C" w:rsidTr="00023115">
        <w:tc>
          <w:tcPr>
            <w:tcW w:w="4250" w:type="dxa"/>
          </w:tcPr>
          <w:p w:rsidR="00761E4C" w:rsidRDefault="00761E4C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lastRenderedPageBreak/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761E4C" w:rsidTr="00023115">
        <w:tc>
          <w:tcPr>
            <w:tcW w:w="4250" w:type="dxa"/>
            <w:vAlign w:val="center"/>
          </w:tcPr>
          <w:p w:rsidR="00761E4C" w:rsidRDefault="00761E4C" w:rsidP="00023115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17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61E4C" w:rsidRDefault="00761E4C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95 533 105,1</w:t>
            </w:r>
          </w:p>
        </w:tc>
        <w:tc>
          <w:tcPr>
            <w:tcW w:w="1504" w:type="dxa"/>
            <w:vAlign w:val="center"/>
          </w:tcPr>
          <w:p w:rsidR="00761E4C" w:rsidRDefault="00761E4C" w:rsidP="00023115">
            <w:pPr>
              <w:pStyle w:val="ConsPlusNormal"/>
              <w:jc w:val="right"/>
            </w:pPr>
            <w:r>
              <w:t>94 803 096,4</w:t>
            </w:r>
          </w:p>
        </w:tc>
      </w:tr>
    </w:tbl>
    <w:p w:rsidR="009E13DA" w:rsidRDefault="009E13DA">
      <w:bookmarkStart w:id="1" w:name="_GoBack"/>
      <w:bookmarkEnd w:id="1"/>
    </w:p>
    <w:sectPr w:rsidR="009E13DA" w:rsidSect="00761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C"/>
    <w:rsid w:val="00761E4C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61E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61E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1E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61E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61E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1E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B6AED999DDA02D973E74D12566D88E888A541F87C6D156AC1FF68155E221895D92A9572DEFDF46C06104EF0x3CDA" TargetMode="External"/><Relationship Id="rId13" Type="http://schemas.openxmlformats.org/officeDocument/2006/relationships/hyperlink" Target="consultantplus://offline/ref=51BB6AED999DDA02D973E74D12566D88E88EA141FD7C6D156AC1FF68155E221895D92A9572DEFDF46C06104EF0x3C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B6AED999DDA02D973F940043A3180ED81F94CFA7260403697FA6240067D41C59E7B93248FA7A0601A1250F33FF7057EF2xCC7A" TargetMode="External"/><Relationship Id="rId12" Type="http://schemas.openxmlformats.org/officeDocument/2006/relationships/hyperlink" Target="consultantplus://offline/ref=51BB6AED999DDA02D973E74D12566D88E88EA141FD716D156AC1FF68155E221895D92A9572DEFDF46C06104EF0x3CD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B6AED999DDA02D973E74D12566D88EF8FA241F87F301F6298F36A12517D1D80C8729A70C0E2F4731A124CxFC1A" TargetMode="External"/><Relationship Id="rId11" Type="http://schemas.openxmlformats.org/officeDocument/2006/relationships/hyperlink" Target="consultantplus://offline/ref=51BB6AED999DDA02D973E74D12566D88E58FAE46F87F301F6298F36A12517D1D80C8729A70C0E2F4731A124CxFC1A" TargetMode="External"/><Relationship Id="rId5" Type="http://schemas.openxmlformats.org/officeDocument/2006/relationships/hyperlink" Target="consultantplus://offline/ref=51BB6AED999DDA02D973F940043A3180ED81F94CFA7261423590F66240067D41C59E7B93249DA7F86C181248F13DE2532FB49151E79D99E97AC5DB921Fx9CC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BB6AED999DDA02D973E74D12566D88E88EA141FD716D156AC1FF68155E221895D92A9572DEFDF46C06104EF0x3C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B6AED999DDA02D973E74D12566D88E888A541F87C6D156AC1FF68155E221895D92A9572DEFDF46C06104EF0x3CDA" TargetMode="External"/><Relationship Id="rId14" Type="http://schemas.openxmlformats.org/officeDocument/2006/relationships/hyperlink" Target="consultantplus://offline/ref=51BB6AED999DDA02D973E74D12566D88EF82AE40FB706D156AC1FF68155E221895D92A9572DEFDF46C06104EF0x3C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308</Pages>
  <Words>53968</Words>
  <Characters>307618</Characters>
  <Application>Microsoft Office Word</Application>
  <DocSecurity>0</DocSecurity>
  <Lines>2563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2023-11-20T00:26:00Z</dcterms:created>
  <dcterms:modified xsi:type="dcterms:W3CDTF">2023-11-20T00:26:00Z</dcterms:modified>
</cp:coreProperties>
</file>