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7C" w:rsidRDefault="0025367C" w:rsidP="0025367C">
      <w:pPr>
        <w:pStyle w:val="ConsPlusNormal"/>
        <w:jc w:val="right"/>
        <w:outlineLvl w:val="0"/>
      </w:pPr>
      <w:r>
        <w:t>Приложение 1</w:t>
      </w:r>
    </w:p>
    <w:p w:rsidR="0025367C" w:rsidRDefault="0025367C" w:rsidP="0025367C">
      <w:pPr>
        <w:pStyle w:val="ConsPlusNormal"/>
        <w:jc w:val="right"/>
      </w:pPr>
      <w:r>
        <w:t>к Закону Забайкальского края</w:t>
      </w:r>
    </w:p>
    <w:p w:rsidR="0025367C" w:rsidRDefault="0025367C" w:rsidP="0025367C">
      <w:pPr>
        <w:pStyle w:val="ConsPlusNormal"/>
        <w:jc w:val="right"/>
      </w:pPr>
      <w:r>
        <w:t>"О бюджете Забайкальского края на 2023 год</w:t>
      </w:r>
    </w:p>
    <w:p w:rsidR="0025367C" w:rsidRDefault="0025367C" w:rsidP="0025367C">
      <w:pPr>
        <w:pStyle w:val="ConsPlusNormal"/>
        <w:jc w:val="right"/>
      </w:pPr>
      <w:r>
        <w:t>и плановый период 2024 и 2025 годов"</w:t>
      </w:r>
    </w:p>
    <w:p w:rsidR="0025367C" w:rsidRDefault="0025367C" w:rsidP="0025367C">
      <w:pPr>
        <w:pStyle w:val="ConsPlusNormal"/>
        <w:jc w:val="both"/>
      </w:pPr>
    </w:p>
    <w:p w:rsidR="0025367C" w:rsidRDefault="0025367C" w:rsidP="0025367C">
      <w:pPr>
        <w:pStyle w:val="ConsPlusTitle"/>
        <w:jc w:val="center"/>
      </w:pPr>
      <w:bookmarkStart w:id="0" w:name="P306"/>
      <w:bookmarkEnd w:id="0"/>
      <w:r>
        <w:t>ИСТОЧНИКИ ФИНАНСИРОВАНИЯ ДЕФИЦИТА БЮДЖЕТА КРАЯ НА 2023 ГОД</w:t>
      </w:r>
    </w:p>
    <w:p w:rsidR="0025367C" w:rsidRDefault="0025367C" w:rsidP="0025367C">
      <w:pPr>
        <w:pStyle w:val="ConsPlusNormal"/>
        <w:spacing w:after="1"/>
      </w:pPr>
    </w:p>
    <w:tbl>
      <w:tblPr>
        <w:tblW w:w="5021" w:type="pct"/>
        <w:tblInd w:w="-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"/>
        <w:gridCol w:w="60"/>
        <w:gridCol w:w="113"/>
        <w:gridCol w:w="1614"/>
        <w:gridCol w:w="2618"/>
        <w:gridCol w:w="3891"/>
        <w:gridCol w:w="1644"/>
        <w:gridCol w:w="4629"/>
      </w:tblGrid>
      <w:tr w:rsidR="0025367C" w:rsidTr="006A0080">
        <w:tblPrEx>
          <w:tblCellMar>
            <w:top w:w="0" w:type="dxa"/>
            <w:bottom w:w="0" w:type="dxa"/>
          </w:tblCellMar>
        </w:tblPrEx>
        <w:trPr>
          <w:gridBefore w:val="1"/>
          <w:wBefore w:w="62" w:type="dxa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367C" w:rsidRDefault="0025367C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367C" w:rsidRDefault="0025367C" w:rsidP="006A0080">
            <w:pPr>
              <w:pStyle w:val="ConsPlusNormal"/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367C" w:rsidRDefault="0025367C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367C" w:rsidRDefault="0025367C" w:rsidP="006A008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5367C" w:rsidRDefault="0025367C" w:rsidP="006A0080">
            <w:pPr>
              <w:pStyle w:val="ConsPlusNormal"/>
              <w:jc w:val="center"/>
            </w:pPr>
            <w:r>
              <w:rPr>
                <w:color w:val="392C69"/>
              </w:rPr>
              <w:t>от 19.07.2023 N 2238-ЗЗК)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367C" w:rsidRDefault="0025367C" w:rsidP="006A0080">
            <w:pPr>
              <w:pStyle w:val="ConsPlusNormal"/>
            </w:pP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4467" w:type="dxa"/>
            <w:gridSpan w:val="5"/>
            <w:vAlign w:val="center"/>
          </w:tcPr>
          <w:p w:rsidR="0025367C" w:rsidRDefault="0025367C" w:rsidP="006A0080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891" w:type="dxa"/>
            <w:vMerge w:val="restart"/>
            <w:vAlign w:val="center"/>
          </w:tcPr>
          <w:p w:rsidR="0025367C" w:rsidRDefault="0025367C" w:rsidP="006A0080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644" w:type="dxa"/>
            <w:vMerge w:val="restart"/>
            <w:vAlign w:val="center"/>
          </w:tcPr>
          <w:p w:rsidR="0025367C" w:rsidRDefault="0025367C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  <w:vAlign w:val="center"/>
          </w:tcPr>
          <w:p w:rsidR="0025367C" w:rsidRDefault="0025367C" w:rsidP="006A0080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18" w:type="dxa"/>
            <w:vAlign w:val="center"/>
          </w:tcPr>
          <w:p w:rsidR="0025367C" w:rsidRDefault="0025367C" w:rsidP="006A0080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891" w:type="dxa"/>
            <w:vMerge/>
          </w:tcPr>
          <w:p w:rsidR="0025367C" w:rsidRDefault="0025367C" w:rsidP="006A0080">
            <w:pPr>
              <w:pStyle w:val="ConsPlusNormal"/>
            </w:pPr>
          </w:p>
        </w:tc>
        <w:tc>
          <w:tcPr>
            <w:tcW w:w="1644" w:type="dxa"/>
            <w:vMerge/>
          </w:tcPr>
          <w:p w:rsidR="0025367C" w:rsidRDefault="0025367C" w:rsidP="006A0080">
            <w:pPr>
              <w:pStyle w:val="ConsPlusNormal"/>
            </w:pP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  <w:vAlign w:val="center"/>
          </w:tcPr>
          <w:p w:rsidR="0025367C" w:rsidRDefault="0025367C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8" w:type="dxa"/>
            <w:vAlign w:val="center"/>
          </w:tcPr>
          <w:p w:rsidR="0025367C" w:rsidRDefault="0025367C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vAlign w:val="center"/>
          </w:tcPr>
          <w:p w:rsidR="0025367C" w:rsidRDefault="0025367C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</w:pP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</w:p>
        </w:tc>
        <w:tc>
          <w:tcPr>
            <w:tcW w:w="3891" w:type="dxa"/>
          </w:tcPr>
          <w:p w:rsidR="0025367C" w:rsidRDefault="0025367C" w:rsidP="006A0080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10 083 040,3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</w:pP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</w:p>
        </w:tc>
        <w:tc>
          <w:tcPr>
            <w:tcW w:w="3891" w:type="dxa"/>
          </w:tcPr>
          <w:p w:rsidR="0025367C" w:rsidRDefault="0025367C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</w:pP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01 02 00 00 00 0000 000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7 565 588,2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01 02 00 00 00 0000 700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 xml:space="preserve">Привлечение кредитов от кредитных организаций в валюте Российской </w:t>
            </w:r>
            <w:r>
              <w:lastRenderedPageBreak/>
              <w:t>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lastRenderedPageBreak/>
              <w:t>20 696 742,0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01 02 00 00 02 0000 710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20 696 742,0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01 02 00 00 00 0000 800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-13 131 153,8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01 02 00 00 02 0000 810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-13 131 153,8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01 03 00 00 00 0000 000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1 154 298,0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01 03 01 00 00 0000 000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1 154 298,0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01 03 01 00 00 0000 700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6 939 861,6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01 03 01 00 02 0000 710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6 939 861,6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01 03 01 00 00 0000 800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-5 785 563,6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01 03 01 00 02 0000 810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-5 785 563,6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01 05 00 00 00 0000 000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1 309 389,3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01 05 00 00 00 0000 500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-138 813 863,4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01 05 02 00 00 0000 500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-138 813 863,4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01 05 02 01 00 0000 510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-138 813 863,4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01 05 02 01 02 0000 510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-138 813 863,4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01 05 00 00 00 0000 600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140 123 252,7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01 05 02 00 00 0000 600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140 123 252,7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01 05 02 01 00 0000 610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 xml:space="preserve">Уменьшение прочих остатков </w:t>
            </w:r>
            <w:r>
              <w:lastRenderedPageBreak/>
              <w:t>денежных средств бюджетов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lastRenderedPageBreak/>
              <w:t>140 123 252,7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01 05 02 01 02 0000 610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140 123 252,7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01 06 00 00 00 0000 000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53 764,8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01 06 04 00 00 0000 000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01 06 04 01 00 0000 000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01 06 04 01 00 0000 800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01 06 04 01 02 0000 810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</w:t>
            </w:r>
            <w:r>
              <w:lastRenderedPageBreak/>
              <w:t>требования бенефициара к принципалу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lastRenderedPageBreak/>
              <w:t>0,0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01 06 05 00 00 0000 000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53 764,8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01 06 05 00 00 0000 600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273 764,8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01 06 05 01 00 0000 600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4 710,9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01 06 05 01 02 0000 640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4 710,9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01 06 05 02 00 0000 600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269 053,9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01 06 05 02 02 0000 640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269 053,9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01 06 05 00 00 0000 500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 xml:space="preserve">Предоставление бюджетных кредитов внутри страны в валюте Российской </w:t>
            </w:r>
            <w:r>
              <w:lastRenderedPageBreak/>
              <w:t>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lastRenderedPageBreak/>
              <w:t>-220 000,0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01 06 05 02 00 0000 500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-220 000,0</w:t>
            </w:r>
          </w:p>
        </w:tc>
      </w:tr>
      <w:tr w:rsidR="0025367C" w:rsidTr="006A00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4630" w:type="dxa"/>
        </w:trPr>
        <w:tc>
          <w:tcPr>
            <w:tcW w:w="1849" w:type="dxa"/>
            <w:gridSpan w:val="4"/>
          </w:tcPr>
          <w:p w:rsidR="0025367C" w:rsidRDefault="0025367C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25367C" w:rsidRDefault="0025367C" w:rsidP="006A0080">
            <w:pPr>
              <w:pStyle w:val="ConsPlusNormal"/>
            </w:pPr>
            <w:r>
              <w:t>01 06 05 02 02 0000 540</w:t>
            </w:r>
          </w:p>
        </w:tc>
        <w:tc>
          <w:tcPr>
            <w:tcW w:w="3891" w:type="dxa"/>
            <w:vAlign w:val="center"/>
          </w:tcPr>
          <w:p w:rsidR="0025367C" w:rsidRDefault="0025367C" w:rsidP="006A0080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44" w:type="dxa"/>
            <w:vAlign w:val="bottom"/>
          </w:tcPr>
          <w:p w:rsidR="0025367C" w:rsidRDefault="0025367C" w:rsidP="006A0080">
            <w:pPr>
              <w:pStyle w:val="ConsPlusNormal"/>
              <w:jc w:val="right"/>
            </w:pPr>
            <w:r>
              <w:t>-220 000,0</w:t>
            </w:r>
          </w:p>
        </w:tc>
      </w:tr>
    </w:tbl>
    <w:p w:rsidR="0025367C" w:rsidRDefault="0025367C" w:rsidP="0025367C">
      <w:pPr>
        <w:pStyle w:val="ConsPlusNormal"/>
        <w:jc w:val="both"/>
      </w:pPr>
    </w:p>
    <w:p w:rsidR="0025367C" w:rsidRDefault="0025367C" w:rsidP="0025367C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 w:rsidSect="002536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7C"/>
    <w:rsid w:val="0025367C"/>
    <w:rsid w:val="006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53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53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6F6F6718254AE6A8EFEC0E4FB708059343FDA882119388116423107F34591DCF472682E9D309438149ACF4521DC5B6B76E8FB8B77F93ABB5AC8E775D6X20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2023-08-01T23:56:00Z</dcterms:created>
  <dcterms:modified xsi:type="dcterms:W3CDTF">2023-08-01T23:56:00Z</dcterms:modified>
</cp:coreProperties>
</file>