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B6" w:rsidRDefault="007C39B6" w:rsidP="007C39B6">
      <w:pPr>
        <w:pStyle w:val="ConsPlusNormal"/>
        <w:jc w:val="right"/>
        <w:outlineLvl w:val="0"/>
      </w:pPr>
      <w:r>
        <w:t>Приложение 23</w:t>
      </w:r>
    </w:p>
    <w:p w:rsidR="007C39B6" w:rsidRDefault="007C39B6" w:rsidP="007C39B6">
      <w:pPr>
        <w:pStyle w:val="ConsPlusNormal"/>
        <w:jc w:val="right"/>
      </w:pPr>
      <w:r>
        <w:t>к Закону Забайкальского края</w:t>
      </w:r>
    </w:p>
    <w:p w:rsidR="007C39B6" w:rsidRDefault="007C39B6" w:rsidP="007C39B6">
      <w:pPr>
        <w:pStyle w:val="ConsPlusNormal"/>
        <w:jc w:val="right"/>
      </w:pPr>
      <w:r>
        <w:t>"О бюджете Забайкальского края на 2023 год</w:t>
      </w:r>
    </w:p>
    <w:p w:rsidR="007C39B6" w:rsidRDefault="007C39B6" w:rsidP="007C39B6">
      <w:pPr>
        <w:pStyle w:val="ConsPlusNormal"/>
        <w:jc w:val="right"/>
      </w:pPr>
      <w:r>
        <w:t>и плановый период 2024 и 2025 годов"</w:t>
      </w:r>
    </w:p>
    <w:p w:rsidR="007C39B6" w:rsidRDefault="007C39B6" w:rsidP="007C39B6">
      <w:pPr>
        <w:pStyle w:val="ConsPlusNormal"/>
        <w:jc w:val="both"/>
      </w:pPr>
    </w:p>
    <w:p w:rsidR="007C39B6" w:rsidRDefault="007C39B6" w:rsidP="007C39B6">
      <w:pPr>
        <w:pStyle w:val="ConsPlusTitle"/>
        <w:jc w:val="center"/>
      </w:pPr>
      <w:bookmarkStart w:id="0" w:name="P104733"/>
      <w:bookmarkEnd w:id="0"/>
      <w:r>
        <w:t>ПЕРЕЧЕНЬ</w:t>
      </w:r>
    </w:p>
    <w:p w:rsidR="007C39B6" w:rsidRDefault="007C39B6" w:rsidP="007C39B6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7C39B6" w:rsidRDefault="007C39B6" w:rsidP="007C39B6">
      <w:pPr>
        <w:pStyle w:val="ConsPlusTitle"/>
        <w:jc w:val="center"/>
      </w:pPr>
      <w:r>
        <w:t>КРАЯ, ПРЕДОСТАВЛЯЕМЫХ ИЗ БЮДЖЕТА КРАЯ В ЦЕЛЯХ</w:t>
      </w:r>
    </w:p>
    <w:p w:rsidR="007C39B6" w:rsidRDefault="007C39B6" w:rsidP="007C39B6">
      <w:pPr>
        <w:pStyle w:val="ConsPlusTitle"/>
        <w:jc w:val="center"/>
      </w:pPr>
      <w:r>
        <w:t>СОФИНАНСИРОВАНИЯ РАСХОДНЫХ ОБЯЗАТЕЛЬСТВ, ВОЗНИКАЮЩИХ</w:t>
      </w:r>
    </w:p>
    <w:p w:rsidR="007C39B6" w:rsidRDefault="007C39B6" w:rsidP="007C39B6">
      <w:pPr>
        <w:pStyle w:val="ConsPlusTitle"/>
        <w:jc w:val="center"/>
      </w:pPr>
      <w:r>
        <w:t>ПРИ ВЫПОЛНЕНИИ ПОЛНОМОЧИЙ ОРГАНОВ МЕСТНОГО САМОУПРАВЛЕНИЯ</w:t>
      </w:r>
    </w:p>
    <w:p w:rsidR="007C39B6" w:rsidRDefault="007C39B6" w:rsidP="007C39B6">
      <w:pPr>
        <w:pStyle w:val="ConsPlusTitle"/>
        <w:jc w:val="center"/>
      </w:pPr>
      <w:r>
        <w:t>ПО РЕШЕНИЮ ВОПРОСОВ МЕСТНОГО ЗНАЧЕНИЯ, НА 2023 ГОД</w:t>
      </w:r>
    </w:p>
    <w:p w:rsidR="007C39B6" w:rsidRDefault="007C39B6" w:rsidP="007C39B6">
      <w:pPr>
        <w:pStyle w:val="ConsPlusTitle"/>
        <w:jc w:val="center"/>
      </w:pPr>
      <w:r>
        <w:t>И ПЛАНОВЫЙ ПЕРИОД 2024 И 2025 ГОДОВ</w:t>
      </w:r>
    </w:p>
    <w:p w:rsidR="007C39B6" w:rsidRDefault="007C39B6" w:rsidP="007C39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39B6" w:rsidTr="00DB0B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9B6" w:rsidRDefault="007C39B6" w:rsidP="00DB0B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9B6" w:rsidRDefault="007C39B6" w:rsidP="00DB0B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C39B6" w:rsidRDefault="007C39B6" w:rsidP="00DB0B63">
            <w:pPr>
              <w:pStyle w:val="ConsPlusNormal"/>
              <w:jc w:val="center"/>
            </w:pPr>
            <w:r>
              <w:rPr>
                <w:color w:val="392C69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9B6" w:rsidRDefault="007C39B6" w:rsidP="00DB0B63">
            <w:pPr>
              <w:pStyle w:val="ConsPlusNormal"/>
            </w:pPr>
          </w:p>
        </w:tc>
      </w:tr>
    </w:tbl>
    <w:p w:rsidR="007C39B6" w:rsidRDefault="007C39B6" w:rsidP="007C39B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78"/>
        <w:gridCol w:w="1474"/>
        <w:gridCol w:w="524"/>
        <w:gridCol w:w="506"/>
        <w:gridCol w:w="964"/>
        <w:gridCol w:w="1121"/>
        <w:gridCol w:w="1121"/>
        <w:gridCol w:w="1121"/>
      </w:tblGrid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 Е 02 R5990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14 646,8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"Воспроизводство и </w:t>
            </w:r>
            <w:r>
              <w:lastRenderedPageBreak/>
              <w:t>использование природных ресурсов"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Финансовое обеспечение мероприятий государственной программы Забайкальского края "Воспроизводство и использование природных ресурсов"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07 1 02 77294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1 088,1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08 2 02 77267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1 088,1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10 1 01 R5110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16 536,3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 xml:space="preserve">Государственная </w:t>
            </w:r>
            <w:r>
              <w:lastRenderedPageBreak/>
              <w:t>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 xml:space="preserve">192 </w:t>
            </w:r>
            <w:r>
              <w:lastRenderedPageBreak/>
              <w:t>184,9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lastRenderedPageBreak/>
              <w:t xml:space="preserve">181 </w:t>
            </w:r>
            <w:r>
              <w:lastRenderedPageBreak/>
              <w:t>922,0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lastRenderedPageBreak/>
              <w:t xml:space="preserve">197 </w:t>
            </w:r>
            <w:r>
              <w:lastRenderedPageBreak/>
              <w:t>102,9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12 3 01 R4970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112 184,9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12 1 03 74521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3 242 610,3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1 077 749,4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1 024 267,4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 2 08 R3040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956 172,9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916 340,7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14 2 09 71445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46 487,1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 xml:space="preserve">Обновление в объектах капитального ремонта </w:t>
            </w:r>
            <w:r>
              <w:lastRenderedPageBreak/>
              <w:t>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14 2 09 71446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4 172,0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 2 09 R7500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2 056 862,4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 2 E1 71436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 2 E2 50980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18 963,5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 xml:space="preserve">Реализация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</w:t>
            </w:r>
            <w:r>
              <w:lastRenderedPageBreak/>
              <w:t>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14 7 02 71101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40 053,0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 3 EВ 51790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70 399,4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284 885,1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412 457,2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26 046,5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 1 A1 55190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88 526,5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 xml:space="preserve">Поддержка творческой деятельности и укрепление материально-технической базы муниципальных театров в населенных пунктах с </w:t>
            </w:r>
            <w:r>
              <w:lastRenderedPageBreak/>
              <w:t>численностью населения до 300 тысяч человек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15 1 03 R4660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840,2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 1 06 R4670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 1 A1 55130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148 416,8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Техническое оснащение региональных и муниципальных музеев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 1 A1 55900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 1 A1 55970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6 328,7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15 1 A2 55190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21 1 06 78111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жилищно-коммунального хозяйства Забайкальского края"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27 1 02 74905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28 3 01 R0230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29 1 F2 55550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281 188,5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"Сохранение, </w:t>
            </w:r>
            <w:r>
              <w:lastRenderedPageBreak/>
              <w:t>использование, популяризация и государственная охрана объектов культурного наследия"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31 3 01 R2990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3 113,5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227 620,0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32 3 02 75760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109,3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32 3 02 R5763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29 538,8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32 1 01 R5764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8 460,6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32 3 03 R5760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189 511,3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"Развитие дорожного хозяйства Забайкальского края"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1 126 746,0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357 161,3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294 046,3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33 2 01 74315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33 2 01 74317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745 017,7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33 3 R1 53940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221 728,3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</w:t>
            </w:r>
            <w:r>
              <w:lastRenderedPageBreak/>
              <w:t>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  <w:vAlign w:val="center"/>
          </w:tcPr>
          <w:p w:rsidR="007C39B6" w:rsidRDefault="007C39B6" w:rsidP="00DB0B63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 Российской Федерации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34 2 01 R5182</w:t>
            </w: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1 159,2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7C39B6" w:rsidTr="00DB0B63">
        <w:tc>
          <w:tcPr>
            <w:tcW w:w="3078" w:type="dxa"/>
          </w:tcPr>
          <w:p w:rsidR="007C39B6" w:rsidRDefault="007C39B6" w:rsidP="00DB0B63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47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2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506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7C39B6" w:rsidRDefault="007C39B6" w:rsidP="00DB0B63">
            <w:pPr>
              <w:pStyle w:val="ConsPlusNormal"/>
            </w:pP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5 673 745,5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3 016 605,5</w:t>
            </w:r>
          </w:p>
        </w:tc>
        <w:tc>
          <w:tcPr>
            <w:tcW w:w="1121" w:type="dxa"/>
            <w:vAlign w:val="center"/>
          </w:tcPr>
          <w:p w:rsidR="007C39B6" w:rsidRDefault="007C39B6" w:rsidP="00DB0B63">
            <w:pPr>
              <w:pStyle w:val="ConsPlusNormal"/>
              <w:jc w:val="right"/>
            </w:pPr>
            <w:r>
              <w:t>2 197 341,7</w:t>
            </w:r>
          </w:p>
        </w:tc>
      </w:tr>
    </w:tbl>
    <w:p w:rsidR="007C39B6" w:rsidRPr="007C39B6" w:rsidRDefault="007C39B6" w:rsidP="007C39B6">
      <w:pPr>
        <w:pStyle w:val="ConsPlusNormal"/>
        <w:jc w:val="both"/>
        <w:rPr>
          <w:lang w:val="en-US"/>
        </w:rPr>
      </w:pPr>
    </w:p>
    <w:sectPr w:rsidR="007C39B6" w:rsidRPr="007C39B6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FCF" w:rsidRDefault="007D0FCF" w:rsidP="00AB794C">
      <w:pPr>
        <w:spacing w:after="0" w:line="240" w:lineRule="auto"/>
      </w:pPr>
      <w:r>
        <w:separator/>
      </w:r>
    </w:p>
  </w:endnote>
  <w:endnote w:type="continuationSeparator" w:id="1">
    <w:p w:rsidR="007D0FCF" w:rsidRDefault="007D0FCF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FCF" w:rsidRDefault="007D0FCF" w:rsidP="00AB794C">
      <w:pPr>
        <w:spacing w:after="0" w:line="240" w:lineRule="auto"/>
      </w:pPr>
      <w:r>
        <w:separator/>
      </w:r>
    </w:p>
  </w:footnote>
  <w:footnote w:type="continuationSeparator" w:id="1">
    <w:p w:rsidR="007D0FCF" w:rsidRDefault="007D0FCF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0D4E90"/>
    <w:rsid w:val="001953BC"/>
    <w:rsid w:val="00252D79"/>
    <w:rsid w:val="003002E7"/>
    <w:rsid w:val="00326F81"/>
    <w:rsid w:val="003449E2"/>
    <w:rsid w:val="00434753"/>
    <w:rsid w:val="004E574D"/>
    <w:rsid w:val="00576E5C"/>
    <w:rsid w:val="00584B9A"/>
    <w:rsid w:val="006068E9"/>
    <w:rsid w:val="006E53CE"/>
    <w:rsid w:val="007275B8"/>
    <w:rsid w:val="007C39B6"/>
    <w:rsid w:val="007D034B"/>
    <w:rsid w:val="007D0FCF"/>
    <w:rsid w:val="00876893"/>
    <w:rsid w:val="009221C1"/>
    <w:rsid w:val="00947880"/>
    <w:rsid w:val="00975F41"/>
    <w:rsid w:val="009E78DB"/>
    <w:rsid w:val="00A649B6"/>
    <w:rsid w:val="00AB794C"/>
    <w:rsid w:val="00B9127D"/>
    <w:rsid w:val="00C46D78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  <w:rsid w:val="00F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EF3931F44780B2FFF0817F7B1887C879868CA5573D603A8698886BC7B6F00E4F0F0013031A5B4736D74CC0171A5FE652F38L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0817F7B1887C879868CA5573D602AE678B86BC7B6F00E4F0F0013023A5EC7F6C74D20371B0A83469D94767774D051E718DF3A739L9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866F-D7B3-434F-8C53-906C7716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2023-07-10T05:04:00Z</dcterms:created>
  <dcterms:modified xsi:type="dcterms:W3CDTF">2023-07-10T05:04:00Z</dcterms:modified>
</cp:coreProperties>
</file>