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41" w:rsidRDefault="00975F41" w:rsidP="00975F41">
      <w:pPr>
        <w:pStyle w:val="ConsPlusNormal"/>
        <w:jc w:val="right"/>
        <w:outlineLvl w:val="0"/>
      </w:pPr>
      <w:r>
        <w:t>Приложение 22</w:t>
      </w:r>
    </w:p>
    <w:p w:rsidR="00975F41" w:rsidRDefault="00975F41" w:rsidP="00975F41">
      <w:pPr>
        <w:pStyle w:val="ConsPlusNormal"/>
        <w:jc w:val="right"/>
      </w:pPr>
      <w:r>
        <w:t>к Закону Забайкальского края</w:t>
      </w:r>
    </w:p>
    <w:p w:rsidR="00975F41" w:rsidRDefault="00975F41" w:rsidP="00975F41">
      <w:pPr>
        <w:pStyle w:val="ConsPlusNormal"/>
        <w:jc w:val="right"/>
      </w:pPr>
      <w:r>
        <w:t>"О бюджете Забайкальского края на 2023 год</w:t>
      </w:r>
    </w:p>
    <w:p w:rsidR="00975F41" w:rsidRDefault="00975F41" w:rsidP="00975F41">
      <w:pPr>
        <w:pStyle w:val="ConsPlusNormal"/>
        <w:jc w:val="right"/>
      </w:pPr>
      <w:r>
        <w:t>и плановый период 2024 и 2025 годов"</w:t>
      </w:r>
    </w:p>
    <w:p w:rsidR="00975F41" w:rsidRDefault="00975F41" w:rsidP="00975F41">
      <w:pPr>
        <w:pStyle w:val="ConsPlusNormal"/>
        <w:jc w:val="both"/>
      </w:pPr>
    </w:p>
    <w:p w:rsidR="00975F41" w:rsidRDefault="00975F41" w:rsidP="00975F41">
      <w:pPr>
        <w:pStyle w:val="ConsPlusTitle"/>
        <w:jc w:val="center"/>
      </w:pPr>
      <w:bookmarkStart w:id="0" w:name="P104394"/>
      <w:bookmarkEnd w:id="0"/>
      <w:r>
        <w:t>БЮДЖЕТНЫЕ АССИГНОВАНИЯ НА ОСУЩЕСТВЛЕНИЕ БЮДЖЕТНЫХ ИНВЕСТИЦИЙ</w:t>
      </w:r>
    </w:p>
    <w:p w:rsidR="00975F41" w:rsidRDefault="00975F41" w:rsidP="00975F41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975F41" w:rsidRDefault="00975F41" w:rsidP="00975F41">
      <w:pPr>
        <w:pStyle w:val="ConsPlusTitle"/>
        <w:jc w:val="center"/>
      </w:pPr>
      <w:r>
        <w:t>НА ПЛАНОВЫЙ ПЕРИОД 2024 И 2025 ГОДОВ</w:t>
      </w:r>
    </w:p>
    <w:p w:rsidR="00975F41" w:rsidRDefault="00975F41" w:rsidP="00975F41">
      <w:pPr>
        <w:pStyle w:val="ConsPlusNormal"/>
        <w:jc w:val="both"/>
      </w:pPr>
    </w:p>
    <w:p w:rsidR="00975F41" w:rsidRDefault="00975F41" w:rsidP="00975F41">
      <w:pPr>
        <w:pStyle w:val="ConsPlusNormal"/>
        <w:sectPr w:rsidR="00975F4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"/>
        <w:gridCol w:w="2403"/>
        <w:gridCol w:w="683"/>
        <w:gridCol w:w="1573"/>
        <w:gridCol w:w="1054"/>
        <w:gridCol w:w="683"/>
        <w:gridCol w:w="1573"/>
        <w:gridCol w:w="1054"/>
      </w:tblGrid>
      <w:tr w:rsidR="00975F41" w:rsidTr="00975F41">
        <w:tc>
          <w:tcPr>
            <w:tcW w:w="18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3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338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5F41" w:rsidTr="00975F41">
        <w:tc>
          <w:tcPr>
            <w:tcW w:w="18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143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17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975F41" w:rsidTr="00975F41">
        <w:tc>
          <w:tcPr>
            <w:tcW w:w="18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143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75F41" w:rsidTr="00975F41">
        <w:tc>
          <w:tcPr>
            <w:tcW w:w="18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143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7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52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F41" w:rsidRDefault="00975F41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75F41" w:rsidTr="00975F41"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11 390 940,8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9 879 873,4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1 511 067,4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4 574 355,1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3 080 412,3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1 493 942,8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путепровода через железную дорогу на км 0+814 автомобильной дороги Баляга - Ямаровка в Петровск-Забайкальском районе Забайкальского края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362 000,0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456 517,6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415 431,0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41 086,6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110 466,0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98 314,7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12 151,3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станции водоподготовки водозабора "Зыряниха" в г. Нерчинск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127 196,0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124 652,0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2 544,0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 xml:space="preserve">Строительство станции </w:t>
            </w:r>
            <w:r>
              <w:lastRenderedPageBreak/>
              <w:t>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lastRenderedPageBreak/>
              <w:t>26 975,</w:t>
            </w:r>
            <w:r>
              <w:lastRenderedPageBreak/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lastRenderedPageBreak/>
              <w:t>26 435,5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123 517,1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121 046,7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2 470,4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482 200,9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472 556,7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9 644,2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327 418,5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32 382,0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7 359,6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7 359,6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84 899,0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84 899,0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Детский сад по адресу: г. Чита, ул. Новобульварная, 60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9 485,5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9 485,5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83 517,8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83 517,8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Детский сад по адресу: с. Акша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8 096,6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8 096,6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90 780,8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right"/>
            </w:pPr>
            <w:r>
              <w:t>90 780,8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Реконструкция гидротехнического сооружения в г. Чите - правый берег от моста по ул. Ковыльная до моста по ул. Генерала Белика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401 723,1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365 568,0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36 155,1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164 835,2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14 835,2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696 131,2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619 556,8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76 574,4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75 060,5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68 305,1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6 755,4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540 042,0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480 637,4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59 404,6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инженерных сооружений для защиты пгт. Чернышевск Чернышевского района от затопления паводковыми водами реки Алеур в Забайкальском крае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111 514,3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101 478,0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10 036,3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511 600,8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455 324,7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56 276,1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284 521,1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258 914,2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25 606,9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556 816,7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495 566,9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61 249,8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241 598,6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103 542,3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Реконструкция, создание и эксплуатация объектов теплоснабжения на территории п. Первомайский Шилкинского района Забайкальского края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21 000,0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"Средняя общеобразовательная школа на 800 ученических мест" в городском округе "Город Чита", мкр. Каштакский"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69 140,0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16 904,9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52 235,1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51 569,0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51 569,0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277 825,6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25 836,6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251 989,0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201 891,1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201 891,1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Школа в пгт. Забайкальск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514 897,6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504 599,6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10 298,0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Школа в пгт. Дарасун Карымского района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691 973,3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678 133,8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13 839,5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Школа в пгт. Атамановка Читинского района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554 473,3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543 383,8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11 089,5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Школа в с. Засопка Читинского района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429 947,1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421 348,2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8 598,9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257 951,9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252 792,9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5 159,0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школы на 2100 мест в мкр. 7 г. Читы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1 604 167,4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1 376 084,1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228 083,3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184 050,0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184 050,0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Строительство школы на 560 мест в пгт. Агинское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502 415,0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492 366,7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10 048,3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 xml:space="preserve">Детский сад по адресу: г. Борзя, микрорайон </w:t>
            </w:r>
            <w:r>
              <w:lastRenderedPageBreak/>
              <w:t>Борзя-3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lastRenderedPageBreak/>
              <w:t>9 210,7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9 210,7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81 232,4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81 232,4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410 678,2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13 751,4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547 328,5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529 595,3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17 733,2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1 500 000,0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148 351,7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291 160,5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285 337,3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5 823,2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190 724,4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186 909,9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3 814,5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409 433,4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40 493,4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451 029,8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401 416,5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49 613,3</w:t>
            </w: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14 920,7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14 622,3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  <w:tr w:rsidR="00975F41" w:rsidTr="00975F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:rsidR="00975F41" w:rsidRDefault="00975F41" w:rsidP="00DB0B63">
            <w:pPr>
              <w:pStyle w:val="ConsPlusNormal"/>
              <w:jc w:val="both"/>
            </w:pPr>
            <w:r>
              <w:t xml:space="preserve">Физкультурно-оздоровительный комплекс в г. </w:t>
            </w:r>
            <w:r>
              <w:lastRenderedPageBreak/>
              <w:t>Могоча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lastRenderedPageBreak/>
              <w:t>14 920,9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14 622,4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  <w:jc w:val="right"/>
            </w:pPr>
            <w:r>
              <w:t>298,5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F41" w:rsidRDefault="00975F41" w:rsidP="00DB0B63">
            <w:pPr>
              <w:pStyle w:val="ConsPlusNormal"/>
            </w:pPr>
          </w:p>
        </w:tc>
      </w:tr>
    </w:tbl>
    <w:p w:rsidR="00975F41" w:rsidRDefault="00975F41" w:rsidP="00975F41">
      <w:pPr>
        <w:pStyle w:val="ConsPlusNormal"/>
        <w:jc w:val="both"/>
      </w:pPr>
    </w:p>
    <w:p w:rsidR="00975F41" w:rsidRDefault="00975F41" w:rsidP="00975F41">
      <w:pPr>
        <w:pStyle w:val="ConsPlusNormal"/>
        <w:jc w:val="both"/>
      </w:pPr>
    </w:p>
    <w:p w:rsidR="00975F41" w:rsidRDefault="00975F41" w:rsidP="00975F41">
      <w:pPr>
        <w:pStyle w:val="ConsPlusNormal"/>
        <w:jc w:val="both"/>
      </w:pPr>
    </w:p>
    <w:p w:rsidR="00975F41" w:rsidRDefault="00975F41" w:rsidP="00975F41">
      <w:pPr>
        <w:pStyle w:val="ConsPlusNormal"/>
        <w:jc w:val="both"/>
      </w:pPr>
    </w:p>
    <w:p w:rsidR="00975F41" w:rsidRDefault="00975F41" w:rsidP="00975F41">
      <w:pPr>
        <w:pStyle w:val="ConsPlusNormal"/>
        <w:jc w:val="both"/>
      </w:pPr>
    </w:p>
    <w:p w:rsidR="00CE4766" w:rsidRPr="00975F41" w:rsidRDefault="00CE4766" w:rsidP="00975F41"/>
    <w:sectPr w:rsidR="00CE4766" w:rsidRPr="00975F41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66A" w:rsidRDefault="006A266A" w:rsidP="00AB794C">
      <w:pPr>
        <w:spacing w:after="0" w:line="240" w:lineRule="auto"/>
      </w:pPr>
      <w:r>
        <w:separator/>
      </w:r>
    </w:p>
  </w:endnote>
  <w:endnote w:type="continuationSeparator" w:id="1">
    <w:p w:rsidR="006A266A" w:rsidRDefault="006A266A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66A" w:rsidRDefault="006A266A" w:rsidP="00AB794C">
      <w:pPr>
        <w:spacing w:after="0" w:line="240" w:lineRule="auto"/>
      </w:pPr>
      <w:r>
        <w:separator/>
      </w:r>
    </w:p>
  </w:footnote>
  <w:footnote w:type="continuationSeparator" w:id="1">
    <w:p w:rsidR="006A266A" w:rsidRDefault="006A266A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D4E90"/>
    <w:rsid w:val="001953BC"/>
    <w:rsid w:val="00252D79"/>
    <w:rsid w:val="003002E7"/>
    <w:rsid w:val="00326F81"/>
    <w:rsid w:val="003449E2"/>
    <w:rsid w:val="00434753"/>
    <w:rsid w:val="004E574D"/>
    <w:rsid w:val="00576E5C"/>
    <w:rsid w:val="00584B9A"/>
    <w:rsid w:val="006068E9"/>
    <w:rsid w:val="006A266A"/>
    <w:rsid w:val="006E53CE"/>
    <w:rsid w:val="007275B8"/>
    <w:rsid w:val="007D034B"/>
    <w:rsid w:val="00876893"/>
    <w:rsid w:val="009221C1"/>
    <w:rsid w:val="00947880"/>
    <w:rsid w:val="00975F41"/>
    <w:rsid w:val="009E78DB"/>
    <w:rsid w:val="00A649B6"/>
    <w:rsid w:val="00AB794C"/>
    <w:rsid w:val="00B9127D"/>
    <w:rsid w:val="00C46D78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CC1B-9CEE-49B2-9C75-B3CF7070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2023-07-10T05:04:00Z</dcterms:created>
  <dcterms:modified xsi:type="dcterms:W3CDTF">2023-07-10T05:04:00Z</dcterms:modified>
</cp:coreProperties>
</file>