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E2" w:rsidRDefault="003449E2" w:rsidP="003449E2">
      <w:pPr>
        <w:pStyle w:val="ConsPlusNormal"/>
        <w:jc w:val="right"/>
        <w:outlineLvl w:val="0"/>
      </w:pPr>
      <w:r>
        <w:t>Приложение 16</w:t>
      </w:r>
    </w:p>
    <w:p w:rsidR="003449E2" w:rsidRDefault="003449E2" w:rsidP="003449E2">
      <w:pPr>
        <w:pStyle w:val="ConsPlusNormal"/>
        <w:jc w:val="right"/>
      </w:pPr>
      <w:r>
        <w:t>к Закону Забайкальского края</w:t>
      </w:r>
    </w:p>
    <w:p w:rsidR="003449E2" w:rsidRDefault="003449E2" w:rsidP="003449E2">
      <w:pPr>
        <w:pStyle w:val="ConsPlusNormal"/>
        <w:jc w:val="right"/>
      </w:pPr>
      <w:r>
        <w:t>"О бюджете Забайкальского края на 2023 год</w:t>
      </w:r>
    </w:p>
    <w:p w:rsidR="003449E2" w:rsidRDefault="003449E2" w:rsidP="003449E2">
      <w:pPr>
        <w:pStyle w:val="ConsPlusNormal"/>
        <w:jc w:val="right"/>
      </w:pPr>
      <w:r>
        <w:t>и плановый период 2024 и 2025 годов"</w:t>
      </w:r>
    </w:p>
    <w:p w:rsidR="003449E2" w:rsidRDefault="003449E2" w:rsidP="003449E2">
      <w:pPr>
        <w:pStyle w:val="ConsPlusNormal"/>
        <w:jc w:val="both"/>
      </w:pPr>
    </w:p>
    <w:p w:rsidR="003449E2" w:rsidRDefault="003449E2" w:rsidP="003449E2">
      <w:pPr>
        <w:pStyle w:val="ConsPlusTitle"/>
        <w:jc w:val="center"/>
      </w:pPr>
      <w:bookmarkStart w:id="0" w:name="P103136"/>
      <w:bookmarkEnd w:id="0"/>
      <w:r>
        <w:t>РАСПРЕДЕЛЕНИЕ</w:t>
      </w:r>
    </w:p>
    <w:p w:rsidR="003449E2" w:rsidRDefault="003449E2" w:rsidP="003449E2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3449E2" w:rsidRDefault="003449E2" w:rsidP="003449E2">
      <w:pPr>
        <w:pStyle w:val="ConsPlusTitle"/>
        <w:jc w:val="center"/>
      </w:pPr>
      <w:r>
        <w:t>ОБЯЗАТЕЛЬСТВ НА 2023 ГОД</w:t>
      </w:r>
    </w:p>
    <w:p w:rsidR="003449E2" w:rsidRDefault="003449E2" w:rsidP="003449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504"/>
        <w:gridCol w:w="602"/>
        <w:gridCol w:w="602"/>
        <w:gridCol w:w="1174"/>
        <w:gridCol w:w="1701"/>
      </w:tblGrid>
      <w:tr w:rsidR="003449E2" w:rsidTr="00DB0B63">
        <w:tc>
          <w:tcPr>
            <w:tcW w:w="442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Сумма</w:t>
            </w:r>
          </w:p>
          <w:p w:rsidR="003449E2" w:rsidRDefault="003449E2" w:rsidP="00DB0B63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3449E2" w:rsidTr="00DB0B63">
        <w:tc>
          <w:tcPr>
            <w:tcW w:w="442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6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12 378 930,0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17 1 01 52200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34 234,5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17 1 01 52400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66,4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17 1 01 52500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407 101,6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17 1 01 82101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458 897,6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17 1 01 82102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306 656,7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lastRenderedPageBreak/>
              <w:t>Ежемесячные денежные выплаты труженикам тыла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17 1 01 82103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5 023,5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17 1 01 82104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6 339,5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17 1 01 82205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19 770,9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17 1 01 82602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3 460,0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17 1 01 82607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12 803,4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17 1 01 82608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400,0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17 1 01 82609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5 460,0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17 1 01 84001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350 042,1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17 1 01 84002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120 318,5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 xml:space="preserve">Компенсация отдельным </w:t>
            </w:r>
            <w:r>
              <w:lastRenderedPageBreak/>
              <w:t>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84062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14 704,5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17 1 01 84522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528 256,2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17 1 01 84523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313 767,0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17 1 01 84531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14 708,0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17 1 01 84800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226 215,7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17 1 01 89200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34 564,1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17 1 01 89505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1 242,0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R0070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3 671 287,3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1 01 R4040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489 407,7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 xml:space="preserve">Компенсация отдельным </w:t>
            </w:r>
            <w:r>
              <w:lastRenderedPageBreak/>
              <w:t>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R4620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6 603,1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17 3 04 82511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62 783,1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17 3 04 82512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131 136,0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17 3 04 82601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119,5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17 3 04 84514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73 283,2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17 3 04 84516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3 04 R3020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2 637 365,6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t>17 3 P1 50780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781 846,8</w:t>
            </w:r>
          </w:p>
        </w:tc>
      </w:tr>
      <w:tr w:rsidR="003449E2" w:rsidTr="00DB0B63">
        <w:tc>
          <w:tcPr>
            <w:tcW w:w="4422" w:type="dxa"/>
          </w:tcPr>
          <w:p w:rsidR="003449E2" w:rsidRDefault="003449E2" w:rsidP="00DB0B63">
            <w:pPr>
              <w:pStyle w:val="ConsPlusNormal"/>
              <w:jc w:val="both"/>
            </w:pPr>
            <w:r>
              <w:t xml:space="preserve">Осуществление ежемесячной денежной выплаты, назначаемой в </w:t>
            </w:r>
            <w:r>
              <w:lastRenderedPageBreak/>
              <w:t>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lastRenderedPageBreak/>
              <w:t>17 3 P1 50840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1 660 565,5</w:t>
            </w:r>
          </w:p>
        </w:tc>
      </w:tr>
      <w:tr w:rsidR="003449E2" w:rsidTr="00DB0B63">
        <w:tc>
          <w:tcPr>
            <w:tcW w:w="4422" w:type="dxa"/>
            <w:vAlign w:val="center"/>
          </w:tcPr>
          <w:p w:rsidR="003449E2" w:rsidRDefault="003449E2" w:rsidP="00DB0B63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04" w:type="dxa"/>
            <w:vAlign w:val="center"/>
          </w:tcPr>
          <w:p w:rsidR="003449E2" w:rsidRDefault="003449E2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</w:pPr>
          </w:p>
        </w:tc>
        <w:tc>
          <w:tcPr>
            <w:tcW w:w="602" w:type="dxa"/>
            <w:vAlign w:val="center"/>
          </w:tcPr>
          <w:p w:rsidR="003449E2" w:rsidRDefault="003449E2" w:rsidP="00DB0B6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3449E2" w:rsidRDefault="003449E2" w:rsidP="00DB0B63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:rsidR="003449E2" w:rsidRDefault="003449E2" w:rsidP="00DB0B63">
            <w:pPr>
              <w:pStyle w:val="ConsPlusNormal"/>
              <w:jc w:val="right"/>
            </w:pPr>
            <w:r>
              <w:t>12 378 930,0</w:t>
            </w:r>
          </w:p>
        </w:tc>
      </w:tr>
    </w:tbl>
    <w:p w:rsidR="003449E2" w:rsidRDefault="003449E2" w:rsidP="003449E2">
      <w:pPr>
        <w:pStyle w:val="ConsPlusNormal"/>
        <w:jc w:val="both"/>
      </w:pPr>
    </w:p>
    <w:p w:rsidR="003449E2" w:rsidRDefault="003449E2" w:rsidP="003449E2">
      <w:pPr>
        <w:pStyle w:val="ConsPlusNormal"/>
        <w:jc w:val="both"/>
      </w:pPr>
    </w:p>
    <w:p w:rsidR="003449E2" w:rsidRDefault="003449E2" w:rsidP="003449E2">
      <w:pPr>
        <w:pStyle w:val="ConsPlusNormal"/>
        <w:jc w:val="both"/>
      </w:pPr>
    </w:p>
    <w:p w:rsidR="003449E2" w:rsidRDefault="003449E2" w:rsidP="003449E2">
      <w:pPr>
        <w:pStyle w:val="ConsPlusNormal"/>
        <w:jc w:val="both"/>
      </w:pPr>
    </w:p>
    <w:p w:rsidR="003449E2" w:rsidRDefault="003449E2" w:rsidP="003449E2">
      <w:pPr>
        <w:pStyle w:val="ConsPlusNormal"/>
        <w:jc w:val="both"/>
      </w:pPr>
    </w:p>
    <w:p w:rsidR="00CE4766" w:rsidRPr="003449E2" w:rsidRDefault="00CE4766" w:rsidP="003449E2"/>
    <w:sectPr w:rsidR="00CE4766" w:rsidRPr="003449E2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23F" w:rsidRDefault="0094123F" w:rsidP="00AB794C">
      <w:pPr>
        <w:spacing w:after="0" w:line="240" w:lineRule="auto"/>
      </w:pPr>
      <w:r>
        <w:separator/>
      </w:r>
    </w:p>
  </w:endnote>
  <w:endnote w:type="continuationSeparator" w:id="1">
    <w:p w:rsidR="0094123F" w:rsidRDefault="0094123F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23F" w:rsidRDefault="0094123F" w:rsidP="00AB794C">
      <w:pPr>
        <w:spacing w:after="0" w:line="240" w:lineRule="auto"/>
      </w:pPr>
      <w:r>
        <w:separator/>
      </w:r>
    </w:p>
  </w:footnote>
  <w:footnote w:type="continuationSeparator" w:id="1">
    <w:p w:rsidR="0094123F" w:rsidRDefault="0094123F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002E7"/>
    <w:rsid w:val="00326F81"/>
    <w:rsid w:val="003449E2"/>
    <w:rsid w:val="00434753"/>
    <w:rsid w:val="004E574D"/>
    <w:rsid w:val="00576E5C"/>
    <w:rsid w:val="00584B9A"/>
    <w:rsid w:val="006068E9"/>
    <w:rsid w:val="006E53CE"/>
    <w:rsid w:val="007275B8"/>
    <w:rsid w:val="007D034B"/>
    <w:rsid w:val="0094123F"/>
    <w:rsid w:val="00947880"/>
    <w:rsid w:val="009E78DB"/>
    <w:rsid w:val="00A649B6"/>
    <w:rsid w:val="00AB794C"/>
    <w:rsid w:val="00CA5111"/>
    <w:rsid w:val="00CC4EEF"/>
    <w:rsid w:val="00CE4766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8EF3931F44780B2FFF161AE1DDD474859B3FC65471DB5CF43B868CE9233059B4B7A1076560FFE1797276D20337L5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1E6C-4BA5-475F-AC52-09F1E2EA3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2023-07-10T03:57:00Z</dcterms:created>
  <dcterms:modified xsi:type="dcterms:W3CDTF">2023-07-10T03:57:00Z</dcterms:modified>
</cp:coreProperties>
</file>