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D7" w:rsidRDefault="00B026D7" w:rsidP="00B026D7">
      <w:pPr>
        <w:pStyle w:val="ConsPlusNormal"/>
        <w:jc w:val="both"/>
      </w:pPr>
    </w:p>
    <w:p w:rsidR="00B026D7" w:rsidRDefault="00B026D7" w:rsidP="00B026D7">
      <w:pPr>
        <w:pStyle w:val="ConsPlusNormal"/>
        <w:jc w:val="right"/>
        <w:outlineLvl w:val="0"/>
      </w:pPr>
      <w:r>
        <w:t>Приложение 3</w:t>
      </w:r>
    </w:p>
    <w:p w:rsidR="00B026D7" w:rsidRDefault="00B026D7" w:rsidP="00B026D7">
      <w:pPr>
        <w:pStyle w:val="ConsPlusNormal"/>
        <w:jc w:val="right"/>
      </w:pPr>
      <w:r>
        <w:t>к Закону Забайкальского края</w:t>
      </w:r>
    </w:p>
    <w:p w:rsidR="00B026D7" w:rsidRDefault="00B026D7" w:rsidP="00B026D7">
      <w:pPr>
        <w:pStyle w:val="ConsPlusNormal"/>
        <w:jc w:val="right"/>
      </w:pPr>
      <w:r>
        <w:t>"О бюджете Забайкальского края на 2023 год</w:t>
      </w:r>
    </w:p>
    <w:p w:rsidR="00B026D7" w:rsidRDefault="00B026D7" w:rsidP="00B026D7">
      <w:pPr>
        <w:pStyle w:val="ConsPlusNormal"/>
        <w:jc w:val="right"/>
      </w:pPr>
      <w:r>
        <w:t>и плановый период 2024 и 2025 годов"</w:t>
      </w:r>
    </w:p>
    <w:p w:rsidR="00B026D7" w:rsidRDefault="00B026D7" w:rsidP="00B026D7">
      <w:pPr>
        <w:pStyle w:val="ConsPlusNormal"/>
        <w:jc w:val="both"/>
      </w:pPr>
    </w:p>
    <w:p w:rsidR="00B026D7" w:rsidRDefault="00B026D7" w:rsidP="00B026D7">
      <w:pPr>
        <w:pStyle w:val="ConsPlusTitle"/>
        <w:jc w:val="center"/>
      </w:pPr>
      <w:bookmarkStart w:id="0" w:name="P659"/>
      <w:bookmarkEnd w:id="0"/>
      <w:r>
        <w:t>НОРМАТИВЫ</w:t>
      </w:r>
    </w:p>
    <w:p w:rsidR="00B026D7" w:rsidRDefault="00B026D7" w:rsidP="00B026D7">
      <w:pPr>
        <w:pStyle w:val="ConsPlusTitle"/>
        <w:jc w:val="center"/>
      </w:pPr>
      <w:r>
        <w:t>РАСПРЕДЕЛЕНИЯ ДОХОДОВ МЕЖДУ БЮДЖЕТОМ КРАЯ, БЮДЖЕТОМ</w:t>
      </w:r>
    </w:p>
    <w:p w:rsidR="00B026D7" w:rsidRDefault="00B026D7" w:rsidP="00B026D7">
      <w:pPr>
        <w:pStyle w:val="ConsPlusTitle"/>
        <w:jc w:val="center"/>
      </w:pPr>
      <w:r>
        <w:t>ТЕРРИТОРИАЛЬНОГО ФОНДА ОБЯЗАТЕЛЬНОГО МЕДИЦИНСКОГО</w:t>
      </w:r>
    </w:p>
    <w:p w:rsidR="00B026D7" w:rsidRDefault="00B026D7" w:rsidP="00B026D7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B026D7" w:rsidRDefault="00B026D7" w:rsidP="00B026D7">
      <w:pPr>
        <w:pStyle w:val="ConsPlusTitle"/>
        <w:jc w:val="center"/>
      </w:pPr>
      <w:r>
        <w:t>ОБРАЗОВАНИЙ ЗАБАЙКАЛЬСКОГО КРАЯ НА 2023 ГОД И ПЛАНОВЫЙ</w:t>
      </w:r>
    </w:p>
    <w:p w:rsidR="00B026D7" w:rsidRDefault="00B026D7" w:rsidP="00B026D7">
      <w:pPr>
        <w:pStyle w:val="ConsPlusTitle"/>
        <w:jc w:val="center"/>
      </w:pPr>
      <w:r>
        <w:t>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026D7" w:rsidRDefault="00B026D7" w:rsidP="00B026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919"/>
        <w:gridCol w:w="1789"/>
        <w:gridCol w:w="1789"/>
        <w:gridCol w:w="1144"/>
        <w:gridCol w:w="1219"/>
        <w:gridCol w:w="1219"/>
        <w:gridCol w:w="1984"/>
      </w:tblGrid>
      <w:tr w:rsidR="00B026D7" w:rsidTr="00AA780D">
        <w:tc>
          <w:tcPr>
            <w:tcW w:w="3628" w:type="dxa"/>
            <w:vMerge w:val="restart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B026D7" w:rsidTr="00AA780D">
        <w:tc>
          <w:tcPr>
            <w:tcW w:w="3628" w:type="dxa"/>
            <w:vMerge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919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B026D7" w:rsidRDefault="00B026D7" w:rsidP="00AA780D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</w:pPr>
            <w:r>
              <w:lastRenderedPageBreak/>
              <w:t>Доходы от федеральных налогов и сборов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процентов, 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t>виноградосодержащих</w:t>
            </w:r>
            <w:proofErr w:type="spellEnd"/>
            <w: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t xml:space="preserve"> </w:t>
            </w:r>
            <w:proofErr w:type="gramStart"/>
            <w:r>
              <w:t xml:space="preserve">плодового сусла, и (или) без добавления дистиллятов, и (или) без добавления </w:t>
            </w:r>
            <w:r>
              <w:lastRenderedPageBreak/>
              <w:t>крепленого (ликерного) вина,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</w:t>
            </w:r>
            <w:r>
              <w:lastRenderedPageBreak/>
              <w:t>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1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1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1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Государственная пошлина за </w:t>
            </w:r>
            <w:r>
              <w:lastRenderedPageBreak/>
              <w:t>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муниципальных </w:t>
            </w:r>
            <w:r>
              <w:lastRenderedPageBreak/>
              <w:t>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</w:t>
            </w:r>
            <w:r>
              <w:lastRenderedPageBreak/>
              <w:t>мобилизуемый на территориях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Сборы за выдачу органами </w:t>
            </w:r>
            <w:r>
              <w:lastRenderedPageBreak/>
              <w:t>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Налог на рекламу, мобилизуемый на территориях муниципальных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</w:t>
            </w:r>
            <w:r>
              <w:lastRenderedPageBreak/>
              <w:t>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городских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Налог, взимаемый в виде </w:t>
            </w:r>
            <w:r>
              <w:lastRenderedPageBreak/>
              <w:t>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Налог на покупку иностранных денежных знаков и платежных </w:t>
            </w:r>
            <w:r>
              <w:lastRenderedPageBreak/>
              <w:t>документов, выраженных в иностранной валюте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от размещения </w:t>
            </w:r>
            <w:r>
              <w:lastRenderedPageBreak/>
              <w:t>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в виде платы, полученной по результатам </w:t>
            </w:r>
            <w:r>
              <w:lastRenderedPageBreak/>
              <w:t>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городских </w:t>
            </w:r>
            <w:r>
              <w:lastRenderedPageBreak/>
              <w:t>округов, казенными учреждениями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от оказания </w:t>
            </w:r>
            <w:r>
              <w:lastRenderedPageBreak/>
              <w:t>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</w:t>
            </w:r>
            <w:r>
              <w:lastRenderedPageBreak/>
              <w:t>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Доходы, поступающие в </w:t>
            </w:r>
            <w:r>
              <w:lastRenderedPageBreak/>
              <w:t>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Прочие доходы от </w:t>
            </w:r>
            <w:r>
              <w:lastRenderedPageBreak/>
              <w:t>компенсации затрат бюджетов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</w:t>
            </w:r>
            <w:r>
              <w:lastRenderedPageBreak/>
              <w:t>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Средства от распоряжения и реализации выморочного имущества, обращенного в собственность субъектов Российской Федерации (в части реализации </w:t>
            </w:r>
            <w:r>
              <w:lastRenderedPageBreak/>
              <w:t>материальных запасов по указанному имуществу)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Платежи, взимаемые органами местного самоуправления (организациями) муниципальных округов за </w:t>
            </w:r>
            <w:r>
              <w:lastRenderedPageBreak/>
              <w:t>выполнение определенных функций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>
              <w:lastRenderedPageBreak/>
              <w:t>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</w:t>
            </w:r>
            <w:r>
              <w:lastRenderedPageBreak/>
              <w:t>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r>
              <w:lastRenderedPageBreak/>
              <w:t>средств бюджета муниципального округа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Прочее возмещение ущерба, причиненного </w:t>
            </w:r>
            <w:r>
              <w:lastRenderedPageBreak/>
              <w:t>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муниципальными </w:t>
            </w:r>
            <w:r>
              <w:lastRenderedPageBreak/>
              <w:t>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</w:t>
            </w:r>
            <w:r>
              <w:lastRenderedPageBreak/>
              <w:t>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</w:t>
            </w:r>
            <w:r>
              <w:lastRenderedPageBreak/>
              <w:t>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</w:t>
            </w:r>
            <w: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</w:t>
            </w:r>
            <w:r>
              <w:lastRenderedPageBreak/>
              <w:t>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</w:t>
            </w:r>
            <w:r>
              <w:lastRenderedPageBreak/>
              <w:t>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</w:t>
            </w:r>
            <w:r>
              <w:lastRenderedPageBreak/>
              <w:t>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</w:t>
            </w:r>
            <w: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</w:t>
            </w:r>
            <w:r>
              <w:lastRenderedPageBreak/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 в целях </w:t>
            </w:r>
            <w:r>
              <w:lastRenderedPageBreak/>
              <w:t>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</w:t>
            </w:r>
            <w:r>
              <w:lastRenderedPageBreak/>
              <w:t>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</w:t>
            </w:r>
            <w:r>
              <w:lastRenderedPageBreak/>
              <w:t>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 в целях возмещения ущерба при </w:t>
            </w:r>
            <w:r>
              <w:lastRenderedPageBreak/>
              <w:t>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</w:t>
            </w:r>
            <w:r>
              <w:lastRenderedPageBreak/>
              <w:t>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Денежные взыскания, </w:t>
            </w:r>
            <w:r>
              <w:lastRenderedPageBreak/>
              <w:t>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</w:t>
            </w:r>
            <w:r>
              <w:lastRenderedPageBreak/>
              <w:t>возникшим до 1 января 2008 года)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</w:t>
            </w:r>
            <w:r>
              <w:lastRenderedPageBreak/>
              <w:t>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Прочие неналоговые поступления в территориальные фонды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Средства самообложения </w:t>
            </w:r>
            <w:r>
              <w:lastRenderedPageBreak/>
              <w:t>граждан, зачисляемые в бюджеты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организациями </w:t>
            </w:r>
            <w:r>
              <w:lastRenderedPageBreak/>
              <w:t>остатков субсидий прошлых лет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  <w:tr w:rsidR="00B026D7" w:rsidTr="00AA780D">
        <w:tc>
          <w:tcPr>
            <w:tcW w:w="3628" w:type="dxa"/>
          </w:tcPr>
          <w:p w:rsidR="00B026D7" w:rsidRDefault="00B026D7" w:rsidP="00AA780D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B026D7" w:rsidRDefault="00B026D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78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144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219" w:type="dxa"/>
          </w:tcPr>
          <w:p w:rsidR="00B026D7" w:rsidRDefault="00B026D7" w:rsidP="00AA780D">
            <w:pPr>
              <w:pStyle w:val="ConsPlusNormal"/>
            </w:pPr>
          </w:p>
        </w:tc>
        <w:tc>
          <w:tcPr>
            <w:tcW w:w="1984" w:type="dxa"/>
          </w:tcPr>
          <w:p w:rsidR="00B026D7" w:rsidRDefault="00B026D7" w:rsidP="00AA780D">
            <w:pPr>
              <w:pStyle w:val="ConsPlusNormal"/>
            </w:pPr>
          </w:p>
        </w:tc>
      </w:tr>
    </w:tbl>
    <w:p w:rsidR="00B026D7" w:rsidRDefault="00B026D7" w:rsidP="00B026D7">
      <w:pPr>
        <w:pStyle w:val="ConsPlusNormal"/>
        <w:sectPr w:rsidR="00B026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26D7" w:rsidRDefault="00B026D7" w:rsidP="00B026D7">
      <w:pPr>
        <w:pStyle w:val="ConsPlusNormal"/>
        <w:jc w:val="both"/>
      </w:pPr>
    </w:p>
    <w:p w:rsidR="00B026D7" w:rsidRDefault="00B026D7" w:rsidP="00B026D7">
      <w:pPr>
        <w:pStyle w:val="ConsPlusNormal"/>
        <w:ind w:firstLine="540"/>
        <w:jc w:val="both"/>
      </w:pPr>
      <w:r>
        <w:t>--------------------------------</w:t>
      </w:r>
    </w:p>
    <w:p w:rsidR="00B026D7" w:rsidRDefault="00B026D7" w:rsidP="00B026D7">
      <w:pPr>
        <w:pStyle w:val="ConsPlusNormal"/>
        <w:spacing w:before="280"/>
        <w:ind w:firstLine="540"/>
        <w:jc w:val="both"/>
      </w:pPr>
      <w:bookmarkStart w:id="1" w:name="P2181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B026D7" w:rsidRDefault="00B026D7" w:rsidP="00B026D7">
      <w:pPr>
        <w:pStyle w:val="ConsPlusNormal"/>
        <w:spacing w:before="280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B026D7" w:rsidRDefault="00B026D7" w:rsidP="00B026D7">
      <w:pPr>
        <w:pStyle w:val="ConsPlusNormal"/>
        <w:jc w:val="both"/>
      </w:pPr>
    </w:p>
    <w:p w:rsidR="00681421" w:rsidRDefault="00681421">
      <w:bookmarkStart w:id="2" w:name="_GoBack"/>
      <w:bookmarkEnd w:id="2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D7"/>
    <w:rsid w:val="00681421"/>
    <w:rsid w:val="00B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B02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B02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B02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02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026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B02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B02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026D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B02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02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026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5175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2023-06-07T00:16:00Z</dcterms:created>
  <dcterms:modified xsi:type="dcterms:W3CDTF">2023-06-07T00:16:00Z</dcterms:modified>
</cp:coreProperties>
</file>