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6A" w:rsidRDefault="00D05F6A" w:rsidP="00D05F6A">
      <w:pPr>
        <w:pStyle w:val="ConsPlusNormal"/>
        <w:jc w:val="right"/>
        <w:outlineLvl w:val="0"/>
      </w:pPr>
      <w:bookmarkStart w:id="0" w:name="Par110491"/>
      <w:bookmarkEnd w:id="0"/>
      <w:r>
        <w:t>Приложение 26</w:t>
      </w:r>
    </w:p>
    <w:p w:rsidR="00D05F6A" w:rsidRDefault="00D05F6A" w:rsidP="00D05F6A">
      <w:pPr>
        <w:pStyle w:val="ConsPlusNormal"/>
        <w:jc w:val="right"/>
      </w:pPr>
      <w:r>
        <w:t>к Закону Забайкальского края</w:t>
      </w:r>
    </w:p>
    <w:p w:rsidR="00D05F6A" w:rsidRDefault="00D05F6A" w:rsidP="00D05F6A">
      <w:pPr>
        <w:pStyle w:val="ConsPlusNormal"/>
        <w:jc w:val="right"/>
      </w:pPr>
      <w:r>
        <w:t>"О бюджете Забайкальского края</w:t>
      </w:r>
    </w:p>
    <w:p w:rsidR="00D05F6A" w:rsidRDefault="00D05F6A" w:rsidP="00D05F6A">
      <w:pPr>
        <w:pStyle w:val="ConsPlusNormal"/>
        <w:jc w:val="right"/>
      </w:pPr>
      <w:r>
        <w:t>на 2022 год и плановый период</w:t>
      </w:r>
    </w:p>
    <w:p w:rsidR="00D05F6A" w:rsidRDefault="00D05F6A" w:rsidP="00D05F6A">
      <w:pPr>
        <w:pStyle w:val="ConsPlusNormal"/>
        <w:jc w:val="right"/>
      </w:pPr>
      <w:r>
        <w:t>2023 и 2024 годов"</w:t>
      </w:r>
    </w:p>
    <w:p w:rsidR="00D05F6A" w:rsidRDefault="00D05F6A" w:rsidP="00D05F6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5F6A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F6A" w:rsidRDefault="00D05F6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F6A" w:rsidRDefault="00D05F6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F6A" w:rsidRDefault="00D05F6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5F6A" w:rsidRDefault="00D05F6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D05F6A" w:rsidRDefault="00D05F6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16.02.2022 </w:t>
            </w:r>
            <w:hyperlink r:id="rId5" w:history="1">
              <w:r>
                <w:rPr>
                  <w:color w:val="0000FF"/>
                </w:rPr>
                <w:t>N 2025-ЗЗК</w:t>
              </w:r>
            </w:hyperlink>
            <w:r>
              <w:rPr>
                <w:color w:val="392C69"/>
              </w:rPr>
              <w:t xml:space="preserve">, от 25.05.2022 </w:t>
            </w:r>
            <w:hyperlink r:id="rId6" w:history="1">
              <w:r>
                <w:rPr>
                  <w:color w:val="0000FF"/>
                </w:rPr>
                <w:t>N 2064-ЗЗК</w:t>
              </w:r>
            </w:hyperlink>
            <w:r>
              <w:rPr>
                <w:color w:val="392C69"/>
              </w:rPr>
              <w:t>,</w:t>
            </w:r>
          </w:p>
          <w:p w:rsidR="00D05F6A" w:rsidRDefault="00D05F6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29.06.2022 </w:t>
            </w:r>
            <w:hyperlink r:id="rId7" w:history="1">
              <w:r>
                <w:rPr>
                  <w:color w:val="0000FF"/>
                </w:rPr>
                <w:t>N 2075-ЗЗК</w:t>
              </w:r>
            </w:hyperlink>
            <w:r>
              <w:rPr>
                <w:color w:val="392C69"/>
              </w:rPr>
              <w:t xml:space="preserve">, от 23.11.2022 </w:t>
            </w:r>
            <w:hyperlink r:id="rId8" w:history="1">
              <w:r>
                <w:rPr>
                  <w:color w:val="0000FF"/>
                </w:rPr>
                <w:t>N 2118-ЗЗК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F6A" w:rsidRDefault="00D05F6A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 (МУНИЦИПАЛЬНЫХ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ОКРУГОВ) НА ВЫРАВНИВАНИЕ БЮДЖЕТНОЙ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 (МУНИЦИПАЛЬНЫХ ОКРУГОВ,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ОКРУГОВ)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803"/>
        <w:gridCol w:w="1587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4 939 017,0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329 927,0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153 395,0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77 239,0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159 089,0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155 840,0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56 698,0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211 840,0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60 162,0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61 381,0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116 530,0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120 884,0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139 837,0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101 251,0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193 663,0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60 884,0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162 163,0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59 909,0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161 805,0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148 951,0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106 163,0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179 812,0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43 749,0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212 954,0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120 169,0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131 402,0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201 576,0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219 636,0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113 292,0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194 078,0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102 263,0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112 062,0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96 063,0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84 383,0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458 773,0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31 194,0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ФИНАНСИРОВАНИЕ РАСХОДОВ, СВЯЗАННЫХ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 ПРЕДОСТАВЛЕНИЕМ ПЕДАГОГИЧЕСКИМ РАБОТНИКАМ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ПРАВА НА УВЕЛИЧЕНИЕ ТАРИФНОЙ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СТАВКИ (ДОЛЖНОСТНОГО ОКЛАДА) НА 25 ПРОЦЕНТОВ В ПОСЕЛКАХ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ТИПА (РАБОЧИХ ПОСЕЛКАХ) (КРОМЕ ПЕДАГОГИЧЕСКИХ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МУНИЦИПАЛЬНЫХ ДОШКОЛЬНЫХ 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И МУНИЦИПАЛЬНЫХ ОБЩЕОБРАЗОВАТЕЛЬНЫХ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ОРГАНИЗАЦИЙ),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41 508,3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5 345,9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1 449,9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1 350,3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3 802,6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3 296,1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3 006,9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2 161,8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1 505,0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1 342,2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632,6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147,6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4 153,1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3 149,8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2 665,7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2 774,3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1 108,1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ПОДДЕРЖКУ ЭКОНОМИЧЕСКОГО И СОЦИАЛЬНОГО РАЗВИТИЯ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КОРЕННЫХ МАЛОЧИСЛЕННЫХ НАРОДОВ СЕВЕРА, СИБИРИ И ДАЛЬНЕГО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ВОСТОКА РОССИЙСКОЙ ФЕДЕРАЦИИ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191"/>
        <w:gridCol w:w="1685"/>
        <w:gridCol w:w="164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64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4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64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 НА РЕАЛИЗАЦИЮ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ПРЕДОСТАВЛЕНИЮ МОЛОДЫМ СЕМЬЯМ СОЦИАЛЬНЫХ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НА ПРИОБРЕТЕНИЕ ЖИЛЬЯ ИЛИ СТРОИТЕЛЬСТВО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304"/>
        <w:gridCol w:w="1928"/>
        <w:gridCol w:w="1417"/>
      </w:tblGrid>
      <w:tr w:rsidR="00D05F6A" w:rsidTr="00AD3233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2022 год</w:t>
            </w:r>
          </w:p>
        </w:tc>
      </w:tr>
      <w:tr w:rsidR="00D05F6A" w:rsidTr="00AD3233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174 710,8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17 279,1</w:t>
            </w:r>
          </w:p>
        </w:tc>
      </w:tr>
      <w:tr w:rsidR="00D05F6A" w:rsidTr="00AD3233">
        <w:tc>
          <w:tcPr>
            <w:tcW w:w="6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1 607,4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100,2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181,9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89,0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632,1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597,3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34,8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190,3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10 594,0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9 640,5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953,5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241,0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98,1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285,8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1 014,6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1 014,6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347,3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17 037,5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15 504,1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1 533,4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10 707,5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9 743,8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963,7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354,6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290,3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4 205,9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3 827,4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378,5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194,6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2 043,8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1 859,9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183,9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194,1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411,8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411,8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115,1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306,4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104,5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56,4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87,2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846,0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132,2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309,5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502,7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395,6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87,0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308,6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863,8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2 502,3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116,5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30 766,4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27 997,4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2 769,0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ПРОЕКТИРОВАНИЕ, СТРОИТЕЛЬСТВО, РЕКОНСТРУКЦИЮ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И ИСКУССТВЕННЫХ СООРУЖЕНИЙ НА НИХ ОБЩЕГО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МЕСТНОГО ЗНАЧЕНИЯ С ТВЕРДЫМ ПОКРЫТИЕМ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 СЕЛЬСКИХ НАСЕЛЕННЫХ ПУНКТОВ, НЕ ИМЕЮЩИХ КРУГЛОГОДИЧНОЙ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СВЯЗИ С СЕТЬЮ АВТОМОБИЛЬНЫХ ДОРОГ ОБЩЕГО ПОЛЬЗОВАНИЯ,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ИХ КАПИТАЛЬНЫЙ РЕМОНТ И РЕМОНТ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168 849,2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22 855,0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18 059,8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19 963,9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16 788,7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16 767,4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10 460,6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18 680,2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45 273,6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ДЛЯ СОФИНАНСИРОВАНИЯ МЕРОПРИЯТИЙ ПО МОДЕРНИЗАЦИИ ОБЪЕКТОВ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ТЕПЛОЭНЕРГЕТИКИ И КАПИТАЛЬНОГО РЕМОНТА ОБЪЕКТОВ КОММУНАЛЬНОЙ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ИНФРАСТРУКТУРЫ, НАХОДЯЩИХСЯ В МУНИЦИПАЛЬНОЙ СОБСТВЕННОСТИ,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D05F6A" w:rsidTr="00AD32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215 216,1</w:t>
            </w:r>
          </w:p>
        </w:tc>
      </w:tr>
      <w:tr w:rsidR="00D05F6A" w:rsidTr="00AD3233">
        <w:tc>
          <w:tcPr>
            <w:tcW w:w="45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6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5 903,0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3 574,6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2 166,8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3 471,5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8 272,4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800,9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2 434,5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9 552,0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601,1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4 711,7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8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4 879,4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8 516,7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4 016,1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3 632,5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6 624,5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8 225,3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2 645,5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12 106,8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9 131,2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4 598,0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7 949,6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455,4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2 075,5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2 139,5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7 210,8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10 585,9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6 931,4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1 197,5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13 288,7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1 053,9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7 602,0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4 210,5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6 573,1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23 077,8</w:t>
            </w:r>
          </w:p>
        </w:tc>
      </w:tr>
      <w:tr w:rsidR="00D05F6A" w:rsidTr="00AD3233">
        <w:tc>
          <w:tcPr>
            <w:tcW w:w="45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633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В РАМКАХ РЕАЛИЗАЦИИ МЕРОПРИЯТИЙ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ПРОВЕДЕНИЕ КАДАСТРОВЫХ РАБОТ ПО ОБРАЗОВАНИЮ ЗЕМЕЛЬНЫХ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УЧАСТКОВ, ЗАНЯТЫХ СКОТОМОГИЛЬНИКАМИ (БИОТЕРМИЧЕСКИМИ ЯМАМИ),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НА ИЗГОТОВЛЕНИЕ ТЕХНИЧЕСКИХ ПЛАНОВ НА БЕСХОЗЯЙНЫЕ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СКОТОМОГИЛЬНИКИ (БИОТЕРМИЧЕСКИЕ ЯМЫ)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2 674,2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78,8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49,2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49,1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26,1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78,9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162,7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95,4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191,8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159,5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100,6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13,9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127,5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147,8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59,0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88,4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143,6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18,9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98,3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106,1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82,9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216,0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19,7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14,7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СОЗДАНИЕ В ОБЩЕОБРАЗОВАТЕЛЬНЫХ ОРГАНИЗАЦИЯХ,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В СЕЛЬСКОЙ МЕСТНОСТИ И МАЛЫХ ГОРОДАХ, УСЛОВИЙ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ЗАНЯТИЯ ФИЗИЧЕСКОЙ КУЛЬТУРОЙ И СПОРТОМ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247"/>
        <w:gridCol w:w="1697"/>
        <w:gridCol w:w="147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371,6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9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БЕСПЛАТНОГО ГОРЯЧЕГО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ОБУЧАЮЩИХСЯ, ПОЛУЧАЮЩИХ НАЧАЛЬНОЕ ОБЩЕЕ ОБРАЗОВАНИЕ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247"/>
        <w:gridCol w:w="1697"/>
        <w:gridCol w:w="147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935 318,5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851 139,9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84 178,6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12 813,4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1 267,3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9 211,9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8 382,8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829,1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 xml:space="preserve">Муниципальный район "Александрово-Заводский </w:t>
            </w:r>
            <w:r>
              <w:lastRenderedPageBreak/>
              <w:t>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lastRenderedPageBreak/>
              <w:t>5 624,9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5 118,7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506,2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15 829,2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14 404,6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1 424,6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42 364,7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38 551,9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3 812,8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7 580,9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749,8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15 591,8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14 188,5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1 403,3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18 719,5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17 034,8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1 684,7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4 805,5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4 373,0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28 893,3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26 292,9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2 600,4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50 599,6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46 045,6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4 554,0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15 125,7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13 764,4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1 361,3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9 154,6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26 400,3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24 024,3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2 376,0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21 599,9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19 655,9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1 944,0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23 484,2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21 370,6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2 113,6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8 268,5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7 524,3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744,2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22 574,2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20 542,5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2 031,7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7 925,2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7 211,9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713,3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12 836,1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11 680,9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1 155,2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18 196,8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16 559,1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1 637,7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1 165,9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1 061,0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9 318,4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8 479,7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838,7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14 252,2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12 969,5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1 282,7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24 515,9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22 309,5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2 206,4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30 389,3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27 654,3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2 735,0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57 678,8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52 487,7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5 191,1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6 445,3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5 865,2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40 508,7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36 862,9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3 645,8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6 215,8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5 656,4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559,4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14 344,6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13 053,6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1 291,0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27 172,4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24 726,9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2 445,5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13 265,3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12 071,4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1 193,9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304 092,3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276 724,0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27 368,3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6 336,3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5 766,1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570,2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10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В ЦЕЛЯХ СОФИНАНСИРОВАНИЯ РАСХОДНЫХ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БЮДЖЕТА МУНИЦИПАЛЬНОГО РАЙОНА, МУНИЦИПАЛЬНОГО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ПО ОПЛАТЕ ТРУДА РАБОТНИКОВ УЧРЕЖДЕНИЙ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БЮДЖЕТНОЙ СФЕРЫ, ФИНАНСИРУЕМЫХ ЗА СЧЕТ СРЕДСТВ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РАЙОНА, МУНИЦИПАЛЬНОГО И ГОРОДСКОГО ОКРУГА,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1 028 031,0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97 931,7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30 575,5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12 432,6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20 843,6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45 587,6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20 573,3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12 471,2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26 492,9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14 046,6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102 601,9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25 469,6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9 033,4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72 916,7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15 730,7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21 737,9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74 028,8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35 484,0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63 575,1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19 201,7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377,2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8 412,6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48 647,0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56 966,7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30 830,4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9 889,4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61 356,8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49 719,7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16 959,3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23 855,2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281,9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11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СТРОИТЕЛЬСТВО, РЕКОНСТРУКЦИЮ, КАПИТАЛЬНЫЙ РЕМОНТ И РЕМОНТ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МОСТОВ И ПУТЕПРОВОДОВ НА АВТОМОБИЛЬНЫХ ДОРОГАХ МЕСТНОГО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ЗНАЧЕНИЯ НА 2022 ГОД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ind w:firstLine="540"/>
        <w:jc w:val="both"/>
      </w:pPr>
      <w:r>
        <w:t xml:space="preserve">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Забайкальского края от 25.05.2022 N 2064-ЗЗК.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ГОСУДАРСТВЕННУЮ ПОДДЕРЖКУ СПОРТИВНЫХ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ОСУЩЕСТВЛЯЮЩИХ ПОДГОТОВКУ СПОРТИВНОГО РЕЗЕРВА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ДЛЯ СБОРНЫХ КОМАНД РОССИЙСКОЙ ФЕДЕРАЦИИ,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191"/>
        <w:gridCol w:w="1697"/>
        <w:gridCol w:w="1361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180,0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364,0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1 456,0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144,0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И ГОРОДСКИХ ОКРУГОВ НА ПРОВЕДЕНИЕ КОМПЛЕКСНЫХ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КАДАСТРОВЫХ РАБОТ НА ТЕРРИТОРИИ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191"/>
        <w:gridCol w:w="1697"/>
        <w:gridCol w:w="1361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16 781,3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1 659,7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4 317,0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3 928,5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388,5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1 431,0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1 302,2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128,8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1 026,0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933,6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92,4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313,9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1 641,0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1 493,3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147,7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1 557,0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1 416,9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318,0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289,4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2 607,0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2 372,4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234,6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679,8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2 508,0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2 282,3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225,7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СТРОИТЕЛЬСТВО, РЕКОНСТРУКЦИЮ, КАПИТАЛЬНЫЙ РЕМОНТ И РЕМОНТ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ОБЩЕГО ПОЛЬЗОВАНИЯ МЕСТНОГО ЗНАЧЕНИЯ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ИСКУССТВЕННЫХ СООРУЖЕНИЙ НА НИХ (ВКЛЮЧАЯ РАЗРАБОТКУ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ПРОЕКТНОЙ ДОКУМЕНТАЦИИ И ПРОВЕДЕНИЕ НЕОБХОДИМЫХ ЭКСПЕРТИЗ)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20"/>
        <w:gridCol w:w="1928"/>
      </w:tblGrid>
      <w:tr w:rsidR="00D05F6A" w:rsidTr="00AD323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683 592,7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6 778,0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16 104,9</w:t>
            </w:r>
          </w:p>
        </w:tc>
      </w:tr>
      <w:tr w:rsidR="00D05F6A" w:rsidTr="00AD3233">
        <w:tc>
          <w:tcPr>
            <w:tcW w:w="604" w:type="dxa"/>
            <w:vAlign w:val="bottom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57 816,6</w:t>
            </w:r>
          </w:p>
        </w:tc>
      </w:tr>
      <w:tr w:rsidR="00D05F6A" w:rsidTr="00AD3233">
        <w:tc>
          <w:tcPr>
            <w:tcW w:w="6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27 816,6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22 434,6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2 750,7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12 600,0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12 411,4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1 170,0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3 600,0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3 600,0</w:t>
            </w:r>
          </w:p>
        </w:tc>
      </w:tr>
      <w:tr w:rsidR="00D05F6A" w:rsidTr="00AD3233">
        <w:tc>
          <w:tcPr>
            <w:tcW w:w="60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30 000,0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30 000,0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12 932,5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9 000,0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9 897,6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17 053,6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9 606,4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27 765,0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63 895,1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63 895,1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10 584,0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10 584,0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34 505,4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17 755,9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69 201,1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11 796,4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11 796,4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3 800,0</w:t>
            </w:r>
          </w:p>
        </w:tc>
      </w:tr>
      <w:tr w:rsidR="00D05F6A" w:rsidTr="00AD3233">
        <w:tc>
          <w:tcPr>
            <w:tcW w:w="604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220 133,5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РАСХОДЫ, СВЯЗАННЫЕ С СОЗДАНИЕМ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ЦЕНТРОВ ЦИФРОВОГО ОБРАЗОВАНИЯ ДЕТЕЙ,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63 300,6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10 550,1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МЕРОПРИЯТИЯ "СОЗДАНИЕ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МЕСТ В ГОСУДАРСТВЕННЫХ (МУНИЦИПАЛЬНЫХ)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 РАЗЛИЧНЫХ ТИПОВ В СООТВЕТСТВИИ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 ПРОГНОЗИРУЕМОЙ ПОТРЕБНОСТЬЮ И СОВРЕМЕННЫМИ ТРЕБОВАНИЯМИ"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2022 ГОД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ind w:firstLine="540"/>
        <w:jc w:val="both"/>
      </w:pPr>
      <w:r>
        <w:t xml:space="preserve">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Забайкальского края от 29.06.2022 N 2075-ЗЗК.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ГОСУДАРСТВЕННЫХ ГАРАНТИЙ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ПРАВ НА ПОЛУЧЕНИЕ ОБЩЕДОСТУПНОГО И БЕСПЛАТНОГО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МУНИЦИПАЛЬНЫХ ДОШКОЛЬНЫХ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ОБЩЕДОСТУПНОГО И БЕСПЛАТНОГО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ДОШКОЛЬНОГО, НАЧАЛЬНОГО ОБЩЕГО, ОСНОВНОГО ОБЩЕГО, СРЕДНЕГО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 В МУНИЦИПАЛЬНЫХ ОБЩЕОБРАЗОВАТЕЛЬНЫХ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ОБЕСПЕЧЕНИЕ ДОПОЛНИТЕЛЬНОГО ОБРАЗОВАНИЯ ДЕТЕЙ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sectPr w:rsidR="00D05F6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685"/>
        <w:gridCol w:w="1494"/>
        <w:gridCol w:w="1494"/>
        <w:gridCol w:w="1494"/>
        <w:gridCol w:w="1549"/>
        <w:gridCol w:w="1474"/>
        <w:gridCol w:w="1417"/>
      </w:tblGrid>
      <w:tr w:rsidR="00D05F6A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них:</w:t>
            </w:r>
          </w:p>
        </w:tc>
      </w:tr>
      <w:tr w:rsidR="00D05F6A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D05F6A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D05F6A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D05F6A" w:rsidTr="00AD3233">
        <w:tc>
          <w:tcPr>
            <w:tcW w:w="598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11 684 845,7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11 425 636,8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3 499 443,3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3 430 950,0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8 185 402,4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7 994 686,8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284 377,3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280 177,9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67 763,4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66 606,6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216 613,9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213 571,3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122 365,7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119 991,6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22 999,1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22 438,9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99 366,6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97 552,7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129 713,8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128 195,2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20 654,9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20 260,4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109 058,9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107 934,8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229 426,0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225 248,4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62 274,0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61 195,9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167 152,0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164 052,5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478 769,8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467 326,2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117 120,7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114 594,2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361 649,1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352 732,0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143 158,7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140 774,2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31 032,1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30 384,7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112 126,6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110 389,5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281 948,8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277 092,4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65 599,4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64 109,9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216 349,4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212 982,5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300 991,9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295 429,4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85 179,9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83 723,1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215 812,0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211 706,3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104 006,4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102 617,8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21 894,4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21 652,4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82 112,0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80 965,4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386 416,7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378 036,0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110 164,4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108 166,7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276 252,3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269 869,3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646 945,4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632 549,4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268 034,6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264 439,7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378 910,8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368 109,7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283 343,4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278 922,0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54 560,8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53 442,8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228 782,6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225 479,2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209 013,1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206 043,3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37 238,0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36 549,5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171 775,1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169 493,8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384 695,9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376 951,2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99 300,9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97 143,5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285 395,0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279 807,7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244 251,9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238 797,4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65 090,3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63 695,2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179 161,6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175 102,2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301 246,2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295 183,4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70 420,7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69 044,9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230 825,5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226 138,5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178 566,8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176 284,0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38 365,0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37 762,4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140 201,8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138 521,6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328 688,3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322 252,5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69 193,7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67 786,5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259 494,6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254 466,0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181 929,9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179 560,5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38 531,4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37 920,3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143 398,5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141 640,2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220 619,3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216 692,2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61 774,0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60 749,1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158 845,3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155 943,1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336 003,3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330 810,1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94 170,4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92 783,7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241 832,9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238 026,4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22 754,0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22 409,1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8 103,8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8 011,8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14 650,2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14 397,3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162 339,9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159 822,5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43 479,6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42 740,3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118 860,3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117 082,2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243 209,4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239 098,8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44 177,4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43 315,9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199 032,0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195 782,9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259 543,3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253 075,6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63 830,0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62 508,7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195 713,3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190 566,9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365 988,4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357 987,7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91 819,4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89 989,9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274 169,0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267 997,8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694 634,6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680 325,7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177 958,9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174 886,7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516 675,7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505 439,0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106 340,9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104 907,0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23 645,6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23 294,7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82 695,3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81 612,3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429 816,9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420 314,8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104 412,5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102 020,3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325 404,4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318 294,5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174 507,1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172 250,4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48 406,3</w:t>
            </w:r>
          </w:p>
        </w:tc>
        <w:tc>
          <w:tcPr>
            <w:tcW w:w="154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47 766,2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126 100,8</w:t>
            </w:r>
          </w:p>
        </w:tc>
        <w:tc>
          <w:tcPr>
            <w:tcW w:w="141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124 484,2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252 435,9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248 532,3</w:t>
            </w:r>
          </w:p>
        </w:tc>
        <w:tc>
          <w:tcPr>
            <w:tcW w:w="149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50 593,4</w:t>
            </w:r>
          </w:p>
        </w:tc>
        <w:tc>
          <w:tcPr>
            <w:tcW w:w="154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49 712,5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201 842,5</w:t>
            </w:r>
          </w:p>
        </w:tc>
        <w:tc>
          <w:tcPr>
            <w:tcW w:w="141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198 819,8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307 141,3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299 531,6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106 242,3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104 309,9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200 899,0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195 221,7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161 934,5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157 923,9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49 084,7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48 005,4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112 849,8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109 918,5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2 643 991,6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2 558 680,4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1 156 148,4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1 130 327,1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1 487 843,2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1 428 353,3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83 729,3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81 841,9</w:t>
            </w:r>
          </w:p>
        </w:tc>
        <w:tc>
          <w:tcPr>
            <w:tcW w:w="149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30 178,9</w:t>
            </w:r>
          </w:p>
        </w:tc>
        <w:tc>
          <w:tcPr>
            <w:tcW w:w="1549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29 610,2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53 550,4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52 231,7</w:t>
            </w:r>
          </w:p>
        </w:tc>
      </w:tr>
    </w:tbl>
    <w:p w:rsidR="00D05F6A" w:rsidRDefault="00D05F6A" w:rsidP="00D05F6A">
      <w:pPr>
        <w:pStyle w:val="ConsPlusNormal"/>
        <w:sectPr w:rsidR="00D05F6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ПО РАСЧЕТУ И ПРЕДОСТАВЛЕНИЮ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ГОРОДСКИХ И СЕЛЬСКИХ ПОСЕЛЕНИЙ ЗА СЧЕТ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БЮДЖЕТА КРАЯ, А ТАКЖЕ ПО УСТАНОВЛЕНИЮ НОРМАТИВОВ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РАСХОДОВ НА ОПЛАТУ ТРУДА ДЕПУТАТОВ, ВЫБОРНЫХ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 МЕСТНОГО САМОУПРАВЛЕНИЯ ГОРОДСКИХ И СЕЛЬСКИХ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ПОСЕЛЕНИЙ, ОСУЩЕСТВЛЯЮЩИХ СВОИ ПОЛНОМОЧИЯ НА ПОСТОЯННОЙ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ОСНОВЕ, МУНИЦИПАЛЬНЫХ СЛУЖАЩИХ ГОРОДСКИХ И СЕЛЬСКИХ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 И НА СОДЕРЖАНИЕ ОРГАНОВ МЕСТНОГО САМОУПРАВЛЕНИЯ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И СЕЛЬСКИХ ПОСЕЛЕНИЙ И ПО СБОРУ С ГОРОДСКИХ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СЕЛЬСКИХ ПОСЕЛЕНИЙ, ВХОДЯЩИХ В СОСТАВ МУНИЦИПАЛЬНОГО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РАЙОНА, И ПРЕДСТАВЛЕНИЮ КВАРТАЛЬНОЙ ОТЧЕТНОСТИ ПО ИСПОЛНЕНИЮ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РОССИЙСКОЙ ФЕДЕРАЦИИ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ПЕРВИЧНОМУ ВОИНСКОМУ УЧЕТУ В ГОРОДСКИХ И СЕЛЬСКИХ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ПОСЕЛЕНИЯХ, МУНИЦИПАЛЬНЫХ И ГОРОДСКИХ ОКРУГАХ,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ПОДРАЗДЕЛЕНИЯ ВОЕННЫХ КОМИССАРИАТОВ,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6 247,5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19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ЕДИНОЙ СУБВЕНЦИИ БЮДЖЕТАМ МУНИЦИПАЛЬНЫХ РАЙОНОВ,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sectPr w:rsidR="00D05F6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535"/>
        <w:gridCol w:w="1247"/>
        <w:gridCol w:w="2041"/>
        <w:gridCol w:w="1871"/>
        <w:gridCol w:w="2211"/>
      </w:tblGrid>
      <w:tr w:rsidR="00D05F6A" w:rsidTr="00AD323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D05F6A" w:rsidTr="00AD323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6</w:t>
            </w:r>
          </w:p>
        </w:tc>
      </w:tr>
      <w:tr w:rsidR="00D05F6A" w:rsidTr="00AD3233">
        <w:tc>
          <w:tcPr>
            <w:tcW w:w="598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33 665,7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31 077,2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2 577,0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11,5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53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559,5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538,9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604,6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1 316,4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2,5</w:t>
            </w: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594,1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562,3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695,9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620,3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556,9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1 266,4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1 202,8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1 377,4</w:t>
            </w:r>
          </w:p>
        </w:tc>
        <w:tc>
          <w:tcPr>
            <w:tcW w:w="204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1 281,9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724,0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628,5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571,4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1 292,8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1 133,7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633,5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600,7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1 256,6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600,1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1 301,7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1 235,6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2,5</w:t>
            </w: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596,5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696,5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632,9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633,6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601,8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661,8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653,9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590,3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1 194,2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1 130,1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0,5</w:t>
            </w: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1 341,6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1 246,1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1 977,8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578,1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546,3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1 317,1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1 253,5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850,3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818,5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775,1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711,5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9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35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4 355,2</w:t>
            </w:r>
          </w:p>
        </w:tc>
        <w:tc>
          <w:tcPr>
            <w:tcW w:w="204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4 127,4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1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5,0</w:t>
            </w:r>
          </w:p>
        </w:tc>
      </w:tr>
      <w:tr w:rsidR="00D05F6A" w:rsidTr="00AD3233">
        <w:tc>
          <w:tcPr>
            <w:tcW w:w="59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35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204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</w:p>
        </w:tc>
      </w:tr>
    </w:tbl>
    <w:p w:rsidR="00D05F6A" w:rsidRDefault="00D05F6A" w:rsidP="00D05F6A">
      <w:pPr>
        <w:pStyle w:val="ConsPlusNormal"/>
        <w:sectPr w:rsidR="00D05F6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20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ДЛЯ ОСУЩЕСТВЛЕНИЯ ОТДЕЛЬНЫХ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В СФЕРЕ ТРУДА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15 363,3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519,3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647,6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519,3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553,2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553,2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259,7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519,3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151,9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259,7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576,8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572,4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393,8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1 829,7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259,7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21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ОТДЕЛЬНЫХ ПОСЕЛЕНИЙ НА ОСУЩЕСТВЛЕНИЕ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СОЗДАНИЮ АДМИНИСТРАТИВНЫХ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КОМИССИЙ, РАССМАТРИВАЮЩИХ ДЕЛА ОБ АДМИНИСТРАТИВНЫХ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ПРАВОНАРУШЕНИЯХ, ПРЕДУСМОТРЕННЫХ ЗАКОНАМИ ЗАБАЙКАЛЬСКОГО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КРАЯ,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878,6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88,5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КАЛАРСКОГО МУНИЦИПАЛЬНОГО ОКРУГА,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"ТУНГИРО-ОЛЕКМИНСКИЙ РАЙОН"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"ТУНГОКОЧЕНСКИЙ РАЙОН" НА ОСУЩЕСТВЛЕНИЕ ГОСУДАРСТВЕННЫХ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РЕГИСТРАЦИИ И УЧЕТУ ГРАЖДАН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ВЫЕЗЖАЮЩИХ ИЗ СООТВЕТСТВУЮЩИХ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И ИМЕЮЩИХ ПРАВО НА ПОЛУЧЕНИЕ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ЕДИНОВРЕМЕННОЙ СОЦИАЛЬНОЙ ВЫПЛАТЫ НА ПРИОБРЕТЕНИЕ ИЛИ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СТРОИТЕЛЬСТВО ЖИЛОГО ПОМЕЩЕНИЯ,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1 135,5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372,8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86,4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676,3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И МУНИЦИПАЛЬНОГО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ОСУЩЕСТВЛЕНИЕ ГОСУДАРСТВЕННОГО ПОЛНОМОЧИЯ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МАТЕРИАЛЬНО-ТЕХНИЧЕСКОМУ И ФИНАНСОВОМУ ОБЕСПЕЧЕНИЮ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ЮРИДИЧЕСКОЙ ПОМОЩИ АДВОКАТАМИ В ТРУДНОДОСТУПНЫХ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МАЛОНАСЕЛЕННЫХ МЕСТНОСТЯХ ЗАБАЙКАЛЬСКОГО КРАЯ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  <w:p w:rsidR="00D05F6A" w:rsidRDefault="00D05F6A" w:rsidP="00AD3233">
            <w:pPr>
              <w:pStyle w:val="ConsPlusNormal"/>
              <w:jc w:val="center"/>
            </w:pPr>
            <w:r>
              <w:t>и муниципального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485,7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217,5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ПОСЕЛЕНИЙ, МУНИЦИПАЛЬНЫХ И ГОРОДСКИХ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ОСУЩЕСТВЛЕНИЕ ГОСУДАРСТВЕННЫХ ПОЛНОМОЧИЙ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НА ОСУЩЕСТВЛЕНИЕ ПЕРВИЧНОГО ВОИНСКОГО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В ПОСЕЛЕНИЯХ, МУНИЦИПАЛЬНЫХ И ГОРОДСКИХ ОКРУГАХ,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123"/>
        <w:gridCol w:w="1871"/>
      </w:tblGrid>
      <w:tr w:rsidR="00D05F6A" w:rsidTr="00AD32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64 097,8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2 508,5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1 822,5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1 828,8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1 250,5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2 989,1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1 065,5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1 394,0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358,5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1 620,7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2 250,6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1 110,5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1 619,2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2 372,7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1 244,1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2 243,2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1 671,1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2 694,7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740,4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1 405,5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386,3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152,7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159,0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386,3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1 936,2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2 153,8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2 927,2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1 731,1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2 434,4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20.8.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2 184,9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272,4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173,8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1 799,5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495,2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495,2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173,8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178,9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178,9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178,9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1 483,0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24.2.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2 280,3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3 268,5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406,3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406,3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152,7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152,7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406,3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84,7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26.15.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152,7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159,0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6 046,7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740,4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740,4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959,6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2 658,6</w:t>
            </w:r>
          </w:p>
        </w:tc>
      </w:tr>
      <w:tr w:rsidR="00D05F6A" w:rsidTr="00AD3233">
        <w:tc>
          <w:tcPr>
            <w:tcW w:w="102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740,4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146,8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139,6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135,7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145,4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1 572,4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1 103,8</w:t>
            </w:r>
          </w:p>
        </w:tc>
      </w:tr>
      <w:tr w:rsidR="00D05F6A" w:rsidTr="00AD3233">
        <w:tc>
          <w:tcPr>
            <w:tcW w:w="102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370,2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ЛЬГОТНЫМ ПИТАНИЕМ ДЕТЕЙ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ИЗ МАЛОИМУЩИХ СЕМЕЙ, ОБУЧАЮЩИХСЯ В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 ЗАБАЙКАЛЬСКОГО КРАЯ,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474"/>
      </w:tblGrid>
      <w:tr w:rsidR="00D05F6A" w:rsidTr="00AD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197 905,3</w:t>
            </w:r>
          </w:p>
        </w:tc>
      </w:tr>
      <w:tr w:rsidR="00D05F6A" w:rsidTr="00AD3233">
        <w:tc>
          <w:tcPr>
            <w:tcW w:w="68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7 191,5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4 989,6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2 976,8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5 981,9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6 945,8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3 392,6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10 111,5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3 846,2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2 721,6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5 008,5</w:t>
            </w:r>
          </w:p>
        </w:tc>
      </w:tr>
      <w:tr w:rsidR="00D05F6A" w:rsidTr="00AD3233">
        <w:tc>
          <w:tcPr>
            <w:tcW w:w="68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5 887,4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8 495,6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4 743,9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14 099,4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1 285,2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8 523,9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3 676,1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6 832,4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4 073,0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6 180,4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5 509,4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642,6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2 305,8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6 813,5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5 547,2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7 163,2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7 049,8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2 466,5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6 199,2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1 304,1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4 101,4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13 863,2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3 600,5</w:t>
            </w:r>
          </w:p>
        </w:tc>
      </w:tr>
      <w:tr w:rsidR="00D05F6A" w:rsidTr="00AD3233">
        <w:tc>
          <w:tcPr>
            <w:tcW w:w="680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13 950,3</w:t>
            </w:r>
          </w:p>
        </w:tc>
      </w:tr>
      <w:tr w:rsidR="00D05F6A" w:rsidTr="00AD3233">
        <w:tc>
          <w:tcPr>
            <w:tcW w:w="680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425,3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ЧАСТИ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ПЛАТЫ, ВЗИМАЕМОЙ С РОДИТЕЛЕЙ (ЗАКОННЫХ ПРЕДСТАВИТЕЛЕЙ)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ЗА ПРИСМОТР И УХОД ЗА ДЕТЬМИ, ОСВАИВАЮЩИМИ ОБРАЗОВАТЕЛЬНЫЕ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 В 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41 045,5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1 890,7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347,0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851,3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1 388,2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167,9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2 168,6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675,2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262,1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1 116,7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2 391,7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1 837,3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540,7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4 121,5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104,5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1 544,4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584,2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916,5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882,1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727,9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1 114,5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121,8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885,4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618,2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427,6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1 128,0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1 161,3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456,8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945,7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68,4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708,8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3 134,9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961,9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6 164,1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147,9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ПРЕДОСТАВЛЕНИЕ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ГОРОДСКИХ И СЕЛЬСКИХ ПОСЕЛЕНИЙ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ВЫРАВНИВАНИЕ БЮДЖЕТНОЙ ОБЕСПЕЧЕННОСТИ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93 506,0</w:t>
            </w:r>
          </w:p>
        </w:tc>
      </w:tr>
      <w:tr w:rsidR="00D05F6A" w:rsidTr="00AD3233">
        <w:tc>
          <w:tcPr>
            <w:tcW w:w="649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2 410,0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1 285,0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1 016,0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2 515,0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6 952,0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1 228,0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2 080,0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3 108,0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1 054,0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5 080,0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8 545,0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2 552,0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1 722,0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3 709,0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3 512,0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3 953,0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1 293,0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5 068,0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1 340,0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2 442,0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3 099,0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174,0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1 608,0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2 642,0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4 035,0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4 713,0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9 741,0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947,0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5 683,0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СОЦИАЛЬНОЙ ПОДДЕРЖКИ ОТДЕЛЬНЫХ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ГРАЖДАН ПУТЕМ ОБЕСПЕЧЕНИЯ ЛЬГОТНОГО ПРОЕЗДА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ГОРОДСКОМ И ПРИГОРОДНОМ ПАССАЖИРСКОМ ТРАНСПОРТЕ ОБЩЕГО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(КРОМЕ ВОЗДУШНОГО И ЖЕЛЕЗНОДОРОЖНОГО)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sectPr w:rsidR="00D05F6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253"/>
        <w:gridCol w:w="1842"/>
        <w:gridCol w:w="2551"/>
        <w:gridCol w:w="2381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25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106 965,2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3 227,1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3 224,6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627,8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627,5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4 723,3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4 720,8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10 945,6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1 067,0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2 998,9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677,6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677,3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3 528,7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3 527,3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24 879,4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24 873,3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391,1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811,5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811,2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225,5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225,2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50 077,0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50 039,2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5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42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55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38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</w:tbl>
    <w:p w:rsidR="00D05F6A" w:rsidRDefault="00D05F6A" w:rsidP="00D05F6A">
      <w:pPr>
        <w:pStyle w:val="ConsPlusNormal"/>
        <w:sectPr w:rsidR="00D05F6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29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ЗАТРАТ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 (ЗАКОННЫХ ПРЕДСТАВИТЕЛЕЙ) ДЕТЕЙ-ИНВАЛИДОВ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ОБУЧЕНИЕ ПО ОСНОВНЫМ ОБЩЕОБРАЗОВАТЕЛЬНЫМ ПРОГРАММАМ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ДОМУ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123"/>
        <w:gridCol w:w="2225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9 534,9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12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240,6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40,6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40,6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406,7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179,4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281,2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40,6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939,4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199,9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128,8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779,9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120,7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463,8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40,6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320,8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81,3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81,3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348,9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788,3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140,6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281,7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349,0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3 021,6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218,6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30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И ОСУЩЕСТВЛЕНИЮ ДЕЯТЕЛЬНОСТИ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ОПЕКЕ И ПОПЕЧИТЕЛЬСТВУ НАД НЕСОВЕРШЕННОЛЕТНИМИ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sectPr w:rsidR="00D05F6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12"/>
        <w:gridCol w:w="1304"/>
        <w:gridCol w:w="1701"/>
        <w:gridCol w:w="2211"/>
      </w:tblGrid>
      <w:tr w:rsidR="00D05F6A" w:rsidTr="00AD3233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D05F6A" w:rsidTr="00AD323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4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653 276,1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539 842,0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113 434,1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14 375,3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11 892,9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2 482,4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8 212,9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7 054,4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1 158,5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4 499,9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3 672,4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827,5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7 988,0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5 836,6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2 151,4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26 507,2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20 714,9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5 792,3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7 120,0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6 127,0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993,0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17 176,6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15 025,2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2 151,4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17 096,8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14 448,9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2 647,9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5 664,1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4 836,6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827,5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17 071,7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13 099,8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3 971,9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55 043,7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48 754,9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6 288,8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13 309,6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11 323,7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1 985,9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12 921,0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11 431,5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1 489,5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18 055,8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14 414,9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3 640,9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10 987,1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8 019,6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2 967,5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16 693,2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13 548,8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3 144,4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7 820,7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6 662,2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1 158,5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27 495,5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23 523,6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3 971,9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9 208,8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7 884,8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1 324,0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15 341,0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13 189,6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2 151,4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14 307,7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11 494,3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2 813,4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494,3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301,6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192,7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6 597,2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5 055,7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1 541,5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15 573,7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13 256,8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2 316,9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20 226,2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16 916,3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3 309,9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21 065,8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16 701,9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4 363,9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60 307,2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51 866,9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8 440,3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5 808,0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4 980,5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827,5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25 757,4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21 289,0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4 468,4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8 600,1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7 335,3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1 264,8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13 540,7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11 223,8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2 316,9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10 139,5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7 988,1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2 151,4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11 012,8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9 523,2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1 489,6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122 468,6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96 485,8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25 982,8</w:t>
            </w:r>
          </w:p>
        </w:tc>
      </w:tr>
      <w:tr w:rsidR="00D05F6A" w:rsidTr="00AD3233">
        <w:tc>
          <w:tcPr>
            <w:tcW w:w="57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4 788,0</w:t>
            </w:r>
          </w:p>
        </w:tc>
        <w:tc>
          <w:tcPr>
            <w:tcW w:w="170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3 960,5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827,5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31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МЕРОПРИЯТИЙ ПРИ ОСУЩЕСТВЛЕНИИ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ОБРАЩЕНИЮ С ЖИВОТНЫМИ БЕЗ ВЛАДЕЛЬЦЕВ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85"/>
        <w:gridCol w:w="1191"/>
        <w:gridCol w:w="2211"/>
        <w:gridCol w:w="215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72 603,7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69 245,8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3 357,9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1 414,2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1 318,3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433,3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384,9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289,0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1 291,9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1 196,0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4 038,3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3 942,4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722,4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626,5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803,9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708,0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1 505,7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2 489,9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2 394,0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3 507,4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3 411,5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724,5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507,5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2 541,4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2 445,5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1 608,4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1 512,5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2 151,8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2 055,9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379,8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1 916,9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1 821,0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526,6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1 149,5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1 053,6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956,2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860,3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144,9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1 244,0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2 601,4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2 505,4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1 404,7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1 789,3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1 693,3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10 730,7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10 634,7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363,7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267,7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3 565,6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3 469,6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198,3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1 058,0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1 020,6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924,6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1 302,0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1 206,0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16 842,0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16 746,0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662,2</w:t>
            </w:r>
          </w:p>
        </w:tc>
        <w:tc>
          <w:tcPr>
            <w:tcW w:w="221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566,2</w:t>
            </w:r>
          </w:p>
        </w:tc>
        <w:tc>
          <w:tcPr>
            <w:tcW w:w="215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96,0</w:t>
            </w:r>
          </w:p>
        </w:tc>
      </w:tr>
    </w:tbl>
    <w:p w:rsidR="00D05F6A" w:rsidRDefault="00D05F6A" w:rsidP="00D05F6A">
      <w:pPr>
        <w:pStyle w:val="ConsPlusNormal"/>
        <w:sectPr w:rsidR="00D05F6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ГОСУДАРСТВЕННЫХ ПОЛНОМОЧИЙ В СФЕРЕ ОРГАНИЗАЦИИ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ТРАНСПОРТНОГО ОБСЛУЖИВАНИЯ НАСЕЛЕНИЯ АВТОМОБИЛЬНЫМ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В МЕЖМУНИЦИПАЛЬНОМ СООБЩЕНИИ В ЧАСТИ ОРГАНИЗАЦИИ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ПАССАЖИРОВ И БАГАЖА АВТОМОБИЛЬНЫМ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ПО МЕЖМУНИЦИПАЛЬНЫМ МАРШРУТАМ РЕГУЛЯРНЫХ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ПЕРЕВОЗОК В ГРАНИЦАХ МУНИЦИПАЛЬНОГО РАЙОНА "АГИНСКИЙ РАЙОН"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"ПОСЕЛОК АГИНСКОЕ", В ГРАНИЦАХ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"ПЕТРОВСК-ЗАБАЙКАЛЬСКИЙ РАЙОН"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ПЕТРОВСК-ЗАБАЙКАЛЬСКИЙ",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0,9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13,2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ПРИОБРЕТЕНИЕ (СТРОИТЕЛЬСТВО) ЖИЛЫХ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В ЦЕЛЯХ ИСПОЛНЕНИЯ ВСТУПИВШИХ В ЗАКОННУЮ СИЛУ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СУДЕБНЫХ ПОСТАНОВЛЕНИЙ О ПРЕДОСТАВЛЕНИИ ЖИЛЫХ ПОМЕЩЕНИЙ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ДОГОВОРАМ СОЦИАЛЬНОГО НАЙМА ДЕТЯМ-СИРОТАМ И ДЕТЯМ,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ОСТАВШИМСЯ БЕЗ ПОПЕЧЕНИЯ РОДИТЕЛЕЙ, ЛИЦАМ ИЗ ЧИСЛА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ДЕТЕЙ-СИРОТ И ДЕТЕЙ, ОСТАВШИХСЯ БЕЗ ПОПЕЧЕНИЯ РОДИТЕЛЕЙ,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159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17 838,3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4 125,0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1 425,0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4 140,0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832,0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7 316,3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ОТДЫХА, ОРГАНИЗАЦИЮ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ОБЕСПЕЧЕНИЕ ОЗДОРОВЛЕНИЯ ДЕТЕЙ В КАНИКУЛЯРНОЕ ВРЕМЯ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ОРГАНИЗАЦИЯХ ОТДЫХА ДЕТЕЙ И ИХ ОЗДОРОВЛЕНИЯ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132 960,0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12 392,9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5 847,1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1 313,8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2 545,1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2 602,3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1 689,2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4 674,6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2 799,4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938,5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2 658,9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1 251,3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4 168,4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1 807,1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7 959,6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2 064,6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4 227,9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1 094,8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4 133,0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1 814,3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4 365,0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3 483,6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125,1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375,4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2 361,8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2 314,8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4 754,8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5 831,5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750,8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6 883,6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685,9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4 515,7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5 088,9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1 008,3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24 119,1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312,9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СОСТАВЛЕНИЮ (ИЗМЕНЕНИЮ) СПИСКОВ КАНДИДАТОВ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ПРИСЯЖНЫЕ ЗАСЕДАТЕЛИ ФЕДЕРАЛЬНЫХ СУДОВ ОБЩЕЙ ЮРИСДИКЦИИ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4 726,4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71,2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245,4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154,8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48,9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118,5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123,8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85,4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68,4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41,8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431,9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1 446,7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ОБЕСПЕЧЕНИЕ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РАЙОННЫХ КОЭФФИЦИЕНТОВ И ПРОЦЕНТНЫХ НАДБАВОК ЗА СТАЖ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В РАЙОНАХ КРАЙНЕГО СЕВЕРА И ПРИРАВНЕННЫХ К НИМ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МЕСТНОСТЯХ, А ТАКЖЕ В ОСТАЛЬНЫХ РАЙОНАХ СЕВЕРА, ГДЕ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УСТАНОВЛЕНЫ РАЙОННЫЕ КОЭФФИЦИЕНТЫ, К ЕЖЕМЕСЯЧНОМУ ДЕНЕЖНОМУ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ВОЗНАГРАЖДЕНИЮ ЗА КЛАССНОЕ РУКОВОДСТВО ПЕДАГОГИЧЕСКИМ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ОБЩЕОБРАЗОВАТЕЛЬНЫХ ОРГАНИЗАЦИЙ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128 851,1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2 827,9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1 906,1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1 828,0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2 468,6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5 421,5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1 906,1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2 624,8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2 671,7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1 390,5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3 890,4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6 077,7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3 109,2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2 281,1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4 015,4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4 429,4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3 687,3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2 390,5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4 046,6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1 953,0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2 296,7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3 531,0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218,7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1 546,8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2 578,0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3 312,3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6 257,4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7 968,2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1 187,4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4 796,6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2 312,4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2 890,4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2 718,6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1 687,4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25 873,4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750,0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ЕЖЕМЕСЯЧНОЕ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ДЕНЕЖНОЕ ВОЗНАГРАЖДЕНИЕ ЗА КЛАССНОЕ РУКОВОДСТВО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МУНИЦИПАЛЬНЫХ ОБЩЕОБРАЗОВАТЕЛЬНЫХ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938 255,1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20 539,3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13 827,2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13 710,1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18 397,3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40 778,6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14 764,7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19 920,6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20 037,8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10 194,7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28 240,4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45 817,4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23 787,5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17 811,4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30 616,8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22 615,7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28 123,2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18 045,7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31 052,7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14 764,7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17 811,4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26 248,3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1 687,4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13 780,4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18 866,0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23 904,7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31 169,9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59 810,3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8 905,7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36 560,2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9 843,1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22 381,4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20 155,0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13 358,5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195 219,5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5 507,5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В ЦЕЛЯХ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ФИНАНСОВОГО ОБЕСПЕЧЕНИЯ ОСУЩЕСТВЛЕНИЯ ДОРОЖНОЙ ДЕЯТЕЛЬНОСТИ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РЕГИОНАЛЬНОГО ПРОЕКТА "РЕГИОНАЛЬНАЯ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МЕСТНАЯ ДОРОЖНАЯ СЕТЬ" НАЦИОНАЛЬНОГО ПРОЕКТА "БЕЗОПАСНЫЕ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КАЧЕСТВЕННЫЕ ДОРОГИ"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25.05.2022 N 2064-ЗЗК)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</w:t>
            </w:r>
          </w:p>
          <w:p w:rsidR="00D05F6A" w:rsidRDefault="00D05F6A" w:rsidP="00AD323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1 388 897,5</w:t>
            </w:r>
          </w:p>
        </w:tc>
      </w:tr>
      <w:tr w:rsidR="00D05F6A" w:rsidTr="00AD3233">
        <w:tc>
          <w:tcPr>
            <w:tcW w:w="649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220 475,2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1 168 422,3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39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 РАЙОНОВ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И ПРОВЕДЕНИЕ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МЕЖДУНАРОДНОГО БУРЯТСКОГО ФЕСТИВАЛЯ "АЛТАРГАНА"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  <w:jc w:val="right"/>
            </w:pPr>
            <w:r>
              <w:t>2 294,3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871,2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1 423,1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40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СОЗДАНИЕ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УСЛОВИЙ ПО ОРГАНИЗАЦИИ БЕСПЛАТНОГО ГОРЯЧЕГО ПИТАНИЯ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ОБУЧАЮЩИХСЯ, ПОЛУЧАЮЩИХ НАЧАЛЬНОЕ ОБЩЕЕ ОБРАЗОВАНИЕ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  <w:jc w:val="right"/>
            </w:pPr>
            <w:r>
              <w:t>60 000,0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21 657,9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493,1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1 929,8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7 118,0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381,6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3 126,6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1 986,9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452,9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5 568,9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101,0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4 622,2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2 301,4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837,1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506,0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395,3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590,0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1 857,9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914,5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2 180,8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1 417,3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1 460,8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41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НА СОЗДАНИЕ МОДЕЛЬНЫХ МУНИЦИПАЛЬНЫХ БИБЛИОТЕК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15 000,0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10 000,0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5 000,0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МЕРОПРИЯТИЙ ФЕДЕРАЛЬНОЙ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ЦЕЛЕВОЙ ПРОГРАММЫ "УВЕКОВЕЧЕНИЕ ПАМЯТИ ПОГИБШИХ ПРИ ЗАЩИТЕ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ОТЕЧЕСТВА НА 2019 - 2024 ГОДЫ"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309"/>
        <w:gridCol w:w="1134"/>
        <w:gridCol w:w="1685"/>
        <w:gridCol w:w="1361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1 630,6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161,3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1 695,6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1 543,0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152,6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ПРОЕКТОВ КОМПЛЕКСНОГО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СЕЛЬСКИХ ТЕРРИТОРИЙ ИЛИ СЕЛЬСКИХ АГЛОМЕРАЦИЙ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17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262 922,9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257 664,1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5 258,8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178 715,5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175 141,1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3 574,4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65 155,8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63 852,5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1 303,3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19 051,6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18 670,5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381,1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МЕРОПРИЯТИЯ ПО УЛУЧШЕНИЮ ЖИЛИЩНЫХ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УСЛОВИЙ ГРАЖДАН РОССИЙСКОЙ ФЕДЕРАЦИИ, ПРОЖИВАЮЩИХ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СЕЛЬСКИХ ТЕРРИТОРИЯХ,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417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8 355,5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170,5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1 626,8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1 889,8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1 852,0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37,8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2 779,6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2 724,0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2 196,6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2 152,7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43,9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РЕАЛИЗАЦИЮ МЕРОПРИЯТИЙ ПО ПОДГОТОВКЕ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МЕЖЕВАНИЯ ЗЕМЕЛЬНЫХ УЧАСТКОВ И НА ПРОВЕДЕНИЕ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КАДАСТРОВЫХ РАБОТ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17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21 685,6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2 144,7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1 428,7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1 300,1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638,9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581,4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5 265,2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4 791,3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6 844,7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6 228,7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616,0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9 652,8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8 784,1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868,7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 ЗАБАЙКАЛЬСКОГО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ПОДДЕРЖКУ МУНИЦИПАЛЬНЫХ ПРОГРАММ ФОРМИРОВАНИЯ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СОВРЕМЕННОЙ ГОРОДСКОЙ СРЕДЫ В РАМКАХ РЕАЛИЗАЦИИ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РЕГИОНАЛЬНОГО ПРОЕКТА "ФОРМИРОВАНИЕ КОМФОРТНОЙ ГОРОДСКОЙ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СРЕДЫ", ОБЕСПЕЧИВАЮЩЕГО ДОСТИЖЕНИЕ ЦЕЛЕЙ, ПОКАЗАТЕЛЕЙ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РЕЗУЛЬТАТОВ ФЕДЕРАЛЬНОГО ПРОЕКТА "ФОРМИРОВАНИЕ КОМФОРТНОЙ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СРЕДЫ" В СОСТАВЕ ГОСУДАРСТВЕННОЙ ПРОГРАММЫ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"ОБЕСПЕЧЕНИЕ ДОСТУПНЫМ И КОМФОРТНЫМ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ЖИЛЬЕМ И КОММУНАЛЬНЫМИ УСЛУГАМИ ГРАЖДАН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ФЕДЕРАЦИИ", УТВЕРЖДЕННОЙ ПОСТАНОВЛЕНИЕМ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 ОТ 30 ДЕКАБРЯ 2017 ГОДА N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1710, НА 2022 ГОД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361"/>
        <w:gridCol w:w="1697"/>
        <w:gridCol w:w="1417"/>
      </w:tblGrid>
      <w:tr w:rsidR="00D05F6A" w:rsidTr="00AD32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2022 год</w:t>
            </w:r>
          </w:p>
        </w:tc>
      </w:tr>
      <w:tr w:rsidR="00D05F6A" w:rsidTr="00AD32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278 957,8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6 693,0</w:t>
            </w:r>
          </w:p>
        </w:tc>
      </w:tr>
      <w:tr w:rsidR="00D05F6A" w:rsidTr="00AD3233">
        <w:tc>
          <w:tcPr>
            <w:tcW w:w="79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22 988,7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22 528,9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459,8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14 700,0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7 988,7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7 828,9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159,8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6 949,3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6 810,3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139,0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949,3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930,3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10 491,1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10 281,2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209,9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2 491,1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2 441,2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49,9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441,0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441,0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13 325,0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13 058,5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266,5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2 325,0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2 278,5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8 437,1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8 268,4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168,7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23,2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2 635,8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2 583,1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52,7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2 319,2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2 272,8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2 321,5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2 275,1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46,4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11 553,8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11 322,7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231,1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5 416,1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5 307,8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108,3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3 334,3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3 267,6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66,7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56,1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6 543,8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6 413,0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130,8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2 492,4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2 442,6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49,8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4 051,4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3 970,4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81,0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12 646,4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12 393,5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252,9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2 324,4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2 277,9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46,5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7 960,0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7 800,8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159,2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2 362,0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2 314,8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47,2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10 397,9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10 189,9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208,0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7 397,9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7 249,9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148,0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15 680,0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16 476,6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15 167,1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1 309,5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8 476,6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7 327,1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1 149,5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9 177,4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8 993,8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183,6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8 636,9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8 464,2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172,7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63 700,0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1 300,0</w:t>
            </w:r>
          </w:p>
        </w:tc>
      </w:tr>
      <w:tr w:rsidR="00D05F6A" w:rsidTr="00AD3233">
        <w:tc>
          <w:tcPr>
            <w:tcW w:w="794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160,0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НА РЕАЛИЗАЦИЮ ПРОЕКТА "1000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ДВОРОВ" В РАМКАХ ПЛАНА СОЦИАЛЬНОГО РАЗВИТИЯ ЦЕНТРОВ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КРАЯ, УТВЕРЖДЕННОГО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РАСПОРЯЖЕНИЕМ ПРАВИТЕЛЬСТВА ЗАБАЙКАЛЬСКОГО КРАЯ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ОТ 24 МАЯ 2019 ГОДА N 173-Р,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25.05.2022 N 2064-ЗЗК)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</w:t>
            </w:r>
          </w:p>
          <w:p w:rsidR="00D05F6A" w:rsidRDefault="00D05F6A" w:rsidP="00AD323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  <w:jc w:val="right"/>
            </w:pPr>
            <w:r>
              <w:t>908 000,0</w:t>
            </w:r>
          </w:p>
        </w:tc>
      </w:tr>
      <w:tr w:rsidR="00D05F6A" w:rsidTr="00AD3233">
        <w:tc>
          <w:tcPr>
            <w:tcW w:w="649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41 907,9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27 938,5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13 969,4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62 861,5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62 861,5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6 984,7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34 923,0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13 969,2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34 923,1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13 969,3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20 953,8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6 984,6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27 938,5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20 953,9</w:t>
            </w:r>
          </w:p>
        </w:tc>
      </w:tr>
      <w:tr w:rsidR="00D05F6A" w:rsidTr="00AD3233">
        <w:tc>
          <w:tcPr>
            <w:tcW w:w="649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391 138,5</w:t>
            </w:r>
          </w:p>
        </w:tc>
      </w:tr>
      <w:tr w:rsidR="00D05F6A" w:rsidTr="00AD3233">
        <w:tc>
          <w:tcPr>
            <w:tcW w:w="649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13 969,3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ПРОВЕДЕНИЕ КАПИТАЛЬНОГО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И ОСНАЩЕНИЯ ЗДАНИЙ МУНИЦИПАЛЬНЫХ 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ЗАБАЙКАЛЬСКОГО КРАЯ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04"/>
        <w:gridCol w:w="1697"/>
        <w:gridCol w:w="147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833 197,4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82 404,1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117 281,5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106 726,2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10 555,3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25 154,0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22 890,1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2 263,9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112 225,6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102 125,3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10 100,3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57 959,3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52 743,0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5 216,3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21 903,3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19 932,0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1 971,3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61 265,9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55 752,0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5 513,9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33 068,0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30 091,9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2 976,1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26 211,1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23 852,1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2 359,0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62 769,8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57 120,5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5 649,3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29 064,6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26 448,8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2 615,8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98 681,7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89 800,3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8 881,4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60 655,8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55 196,8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5 459,0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86 674,6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78 873,9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7 800,7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122 686,3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111 644,5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11 041,8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49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ОТНОШЕНИИ ОБЪЕКТОВ КАПИТАЛЬНОГО РЕМОНТА ТРЕБОВАНИЙ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(ТЕРРИТОРИЙ),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УСТАНОВЛЕННЫХ ЗАКОНОДАТЕЛЬСТВОМ,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16.02.2022 N 2025-ЗЗК)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D05F6A" w:rsidTr="00AD32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</w:t>
            </w:r>
          </w:p>
          <w:p w:rsidR="00D05F6A" w:rsidRDefault="00D05F6A" w:rsidP="00AD323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05F6A" w:rsidTr="00AD32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07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66 433,8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481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6 500,0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750,0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7 795,2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727,9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545,5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3 762,0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1 700,0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323,2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3 474,0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2 815,0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19 700,0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9 286,0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5 555,0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3 500,0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50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ПРЕДОСТАВЛЯЕМЫХ В ЦЕЛЯХ ПООЩРЕНИЯ МУНИЦИПАЛЬНЫХ ОБРАЗОВАНИЙ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ЗА ПОВЫШЕНИЕ ЭФФЕКТИВНОСТИ РАСХОДОВ БЮДЖЕТОВ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И НАРАЩИВАНИЕ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НАЛОГООБЛАГАЕМОЙ БАЗЫ,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16.02.2022 N 2025-ЗЗК)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D05F6A" w:rsidTr="00AD32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</w:t>
            </w:r>
          </w:p>
          <w:p w:rsidR="00D05F6A" w:rsidRDefault="00D05F6A" w:rsidP="00AD3233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D05F6A" w:rsidTr="00AD32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607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100 271,4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481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1 803,2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34 762,2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1 400,4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1 809,5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1 020,0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7 195,0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4 112,4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910,0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34 661,9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691,1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363,1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10 000,0</w:t>
            </w:r>
          </w:p>
        </w:tc>
      </w:tr>
      <w:tr w:rsidR="00D05F6A" w:rsidTr="00AD3233">
        <w:tc>
          <w:tcPr>
            <w:tcW w:w="607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</w:tcPr>
          <w:p w:rsidR="00D05F6A" w:rsidRDefault="00D05F6A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1 542,6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51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ВОССТАНОВЛЕНИЯ АВТОМОБИЛЬНЫХ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ДОРОГ ОБЩЕГО ПОЛЬЗОВАНИЯ МЕСТНОГО ЗНАЧЕНИЯ ПРИ ЛИКВИДАЦИИ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ПОСЛЕДСТВИЙ ЧРЕЗВЫЧАЙНЫХ СИТУАЦИЙ НА 2022 ГОД</w:t>
      </w:r>
    </w:p>
    <w:p w:rsidR="00D05F6A" w:rsidRDefault="00D05F6A" w:rsidP="00D05F6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04"/>
        <w:gridCol w:w="1697"/>
        <w:gridCol w:w="1474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125 827,8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114 827,8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11 000,0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94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1 127,3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1 127,3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5 260,6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5 260,6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20 631,9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20 631,9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728,8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728,8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8 095,5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2 095,5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14 772,3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14 772,3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61 950,4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56 950,4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5 000,0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5 638,0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5 638,0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6 078,4</w:t>
            </w:r>
          </w:p>
        </w:tc>
        <w:tc>
          <w:tcPr>
            <w:tcW w:w="169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6 078,4</w:t>
            </w:r>
          </w:p>
        </w:tc>
        <w:tc>
          <w:tcPr>
            <w:tcW w:w="147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52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НА ОБЕСПЕЧЕНИЕ РАСХОДНЫХ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БЮДЖЕТОВ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757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309 036,2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9 345,3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2 737,1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12 439,3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27 539,7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13 739,6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24 860,1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42 285,6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800,9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22 058,8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30 252,3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6 570,0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4 139,4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2 828,3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51 653,4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18 787,5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5 123,0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6 884,4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8 572,3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15 401,2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3 018,0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53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ФИНАНСОВОЕ ОБЕСПЕЧЕНИЕ РЕАЛИЗАЦИИ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МЕРОПРИЯТИЙ ПО ПРОВЕДЕНИЮ КАПИТАЛЬНОГО РЕМОНТА ЖИЛЫХ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ОТДЕЛЬНЫХ КАТЕГОРИЙ ГРАЖДАН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757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4 450,0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950,0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100,0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300,0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200,0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D05F6A" w:rsidTr="00AD3233">
        <w:tc>
          <w:tcPr>
            <w:tcW w:w="575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vAlign w:val="center"/>
          </w:tcPr>
          <w:p w:rsidR="00D05F6A" w:rsidRDefault="00D05F6A" w:rsidP="00AD3233">
            <w:pPr>
              <w:pStyle w:val="ConsPlusNormal"/>
              <w:jc w:val="right"/>
            </w:pPr>
            <w:r>
              <w:t>150,0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54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СОЗДАНИЕ ДОПОЛНИТЕЛЬНЫХ МЕСТ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ДЛЯ ДЕТЕЙ В ВОЗРАСТЕ ДО 3 ЛЕТ В 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ОСУЩЕСТВЛЯЮЩИХ ОБРАЗОВАТЕЛЬНУЮ ДЕЯТЕЛЬНОСТЬ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ДОШКОЛЬНОГО ОБРАЗОВАНИЯ,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lastRenderedPageBreak/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137 873,4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765,8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51 336,8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39 978,9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14 279,9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31 512,0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55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ПРОВЕДЕНИЕ РАБОТ ПО КАПИТАЛЬНОМУ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РЕМОНТУ ЗДАНИЙ МУНИЦИПАЛЬНЫХ ОБЩЕОБРАЗОВАТЕЛЬНЫХ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ПРИНИМАЮЩИХ УЧАСТИЕ В РЕАЛИЗАЦИИ РЕГИОНАЛЬНОГО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ПРОЕКТА ЗАБАЙКАЛЬСКОГО КРАЯ "МОДЕРНИЗАЦИЯ ШКОЛЬНЫХ СИСТЕМ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ЗАБАЙКАЛЬСКОГО КРАЯ",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62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17 285,8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6533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862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2 273,7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2 437,3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3 465,2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1 204,4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532,9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866,7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206,9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1 004,3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332,7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2 232,1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62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2 729,6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56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РАСПОЛОЖЕННЫХ НА СЕЛЬСКИХ ТЕРРИТОРИЯХ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НА РЕАЛИЗАЦИЮ МЕРОПРИЯТИЙ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БЛАГОУСТРОЙСТВУ СЕЛЬСКИХ ТЕРРИТОРИЙ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361"/>
      </w:tblGrid>
      <w:tr w:rsidR="00D05F6A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05F6A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7 175,7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7 032,2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143,5</w:t>
            </w:r>
          </w:p>
        </w:tc>
      </w:tr>
      <w:tr w:rsidR="00D05F6A" w:rsidTr="00AD3233">
        <w:tc>
          <w:tcPr>
            <w:tcW w:w="57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523,6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10,7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431,1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668,5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13,6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1 173,3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1 149,8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23,5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3 507,0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3 436,9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70,1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vAlign w:val="bottom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847,9</w:t>
            </w:r>
          </w:p>
        </w:tc>
        <w:tc>
          <w:tcPr>
            <w:tcW w:w="1685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830,9</w:t>
            </w:r>
          </w:p>
        </w:tc>
        <w:tc>
          <w:tcPr>
            <w:tcW w:w="1361" w:type="dxa"/>
            <w:vAlign w:val="bottom"/>
          </w:tcPr>
          <w:p w:rsidR="00D05F6A" w:rsidRDefault="00D05F6A" w:rsidP="00AD3233">
            <w:pPr>
              <w:pStyle w:val="ConsPlusNormal"/>
              <w:jc w:val="right"/>
            </w:pPr>
            <w:r>
              <w:t>17,0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57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- ПОБЕДИТЕЛЕЙ ВСЕРОССИЙСКОГО КОНКУРСА ЛУЧШИХ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ПРОЕКТОВ СОЗДАНИЯ КОМФОРТНОЙ ГОРОДСКОЙ СРЕДЫ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29.06.2022 N 2075-ЗЗК)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669"/>
        <w:gridCol w:w="2225"/>
      </w:tblGrid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  <w:jc w:val="right"/>
            </w:pPr>
            <w:r>
              <w:t>7 171,8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5669" w:type="dxa"/>
          </w:tcPr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</w:tcPr>
          <w:p w:rsidR="00D05F6A" w:rsidRDefault="00D05F6A" w:rsidP="00AD3233">
            <w:pPr>
              <w:pStyle w:val="ConsPlusNormal"/>
            </w:pP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3 742,9</w:t>
            </w:r>
          </w:p>
        </w:tc>
      </w:tr>
      <w:tr w:rsidR="00D05F6A" w:rsidTr="00AD3233">
        <w:tc>
          <w:tcPr>
            <w:tcW w:w="575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</w:tcPr>
          <w:p w:rsidR="00D05F6A" w:rsidRDefault="00D05F6A" w:rsidP="00AD3233">
            <w:pPr>
              <w:pStyle w:val="ConsPlusNormal"/>
              <w:jc w:val="right"/>
            </w:pPr>
            <w:r>
              <w:t>3 428,9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right"/>
        <w:outlineLvl w:val="1"/>
      </w:pPr>
      <w:r>
        <w:t>Таблица 58</w:t>
      </w:r>
    </w:p>
    <w:p w:rsidR="00D05F6A" w:rsidRDefault="00D05F6A" w:rsidP="00D05F6A">
      <w:pPr>
        <w:pStyle w:val="ConsPlusNormal"/>
        <w:jc w:val="right"/>
      </w:pPr>
      <w:r>
        <w:t>приложения 26</w:t>
      </w: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РЕАЛИЗАЦИЮ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НЕОТЛОЖНЫХ АВАРИЙНО-ВОССТАНОВИТЕЛЬНЫХ МЕРОПРИЯТИЙ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ПО УСТРОЙСТВУ ВРЕМЕННЫХ ДАМБ, КАНАЛОВ ОТВОДА (РАБОТЫ,</w:t>
      </w:r>
    </w:p>
    <w:p w:rsidR="00D05F6A" w:rsidRDefault="00D05F6A" w:rsidP="00D05F6A">
      <w:pPr>
        <w:pStyle w:val="ConsPlusNormal"/>
        <w:jc w:val="center"/>
        <w:rPr>
          <w:b/>
          <w:bCs/>
        </w:rPr>
      </w:pPr>
      <w:r>
        <w:rPr>
          <w:b/>
          <w:bCs/>
        </w:rPr>
        <w:t>НЕ ОТНОСЯЩИЕСЯ К КАПИТАЛЬНЫМ ВЛОЖЕНИЯМ) НА 2022 ГОД</w:t>
      </w:r>
    </w:p>
    <w:p w:rsidR="00D05F6A" w:rsidRDefault="00D05F6A" w:rsidP="00D05F6A">
      <w:pPr>
        <w:pStyle w:val="ConsPlusNormal"/>
        <w:jc w:val="center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D05F6A" w:rsidRDefault="00D05F6A" w:rsidP="00D05F6A">
      <w:pPr>
        <w:pStyle w:val="ConsPlusNormal"/>
        <w:jc w:val="center"/>
      </w:pPr>
      <w:r>
        <w:t>от 23.11.2022 N 2118-ЗЗК)</w:t>
      </w:r>
    </w:p>
    <w:p w:rsidR="00D05F6A" w:rsidRDefault="00D05F6A" w:rsidP="00D05F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2438"/>
      </w:tblGrid>
      <w:tr w:rsidR="00D05F6A" w:rsidTr="00AD32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5F6A" w:rsidTr="00AD32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D05F6A" w:rsidTr="00AD3233">
        <w:tc>
          <w:tcPr>
            <w:tcW w:w="576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</w:pPr>
            <w:r>
              <w:t>Всего по краю,</w:t>
            </w:r>
          </w:p>
          <w:p w:rsidR="00D05F6A" w:rsidRDefault="00D05F6A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05F6A" w:rsidRDefault="00D05F6A" w:rsidP="00AD3233">
            <w:pPr>
              <w:pStyle w:val="ConsPlusNormal"/>
              <w:jc w:val="center"/>
            </w:pPr>
            <w:r>
              <w:t>382 213,4</w:t>
            </w:r>
          </w:p>
        </w:tc>
      </w:tr>
      <w:tr w:rsidR="00D05F6A" w:rsidTr="00AD3233">
        <w:tc>
          <w:tcPr>
            <w:tcW w:w="57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11 057,6</w:t>
            </w:r>
          </w:p>
        </w:tc>
      </w:tr>
      <w:tr w:rsidR="00D05F6A" w:rsidTr="00AD3233">
        <w:tc>
          <w:tcPr>
            <w:tcW w:w="57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16 838,7</w:t>
            </w:r>
          </w:p>
        </w:tc>
      </w:tr>
      <w:tr w:rsidR="00D05F6A" w:rsidTr="00AD3233">
        <w:tc>
          <w:tcPr>
            <w:tcW w:w="576" w:type="dxa"/>
          </w:tcPr>
          <w:p w:rsidR="00D05F6A" w:rsidRDefault="00D05F6A" w:rsidP="00AD323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4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11 856,3</w:t>
            </w:r>
          </w:p>
        </w:tc>
      </w:tr>
      <w:tr w:rsidR="00D05F6A" w:rsidTr="00AD3233">
        <w:tc>
          <w:tcPr>
            <w:tcW w:w="576" w:type="dxa"/>
          </w:tcPr>
          <w:p w:rsidR="00D05F6A" w:rsidRDefault="00D05F6A" w:rsidP="00AD3233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D05F6A" w:rsidRDefault="00D05F6A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211 982,1</w:t>
            </w:r>
          </w:p>
        </w:tc>
      </w:tr>
      <w:tr w:rsidR="00D05F6A" w:rsidTr="00AD3233">
        <w:tc>
          <w:tcPr>
            <w:tcW w:w="576" w:type="dxa"/>
          </w:tcPr>
          <w:p w:rsidR="00D05F6A" w:rsidRDefault="00D05F6A" w:rsidP="00AD3233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D05F6A" w:rsidRDefault="00D05F6A" w:rsidP="00AD323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38" w:type="dxa"/>
          </w:tcPr>
          <w:p w:rsidR="00D05F6A" w:rsidRDefault="00D05F6A" w:rsidP="00AD3233">
            <w:pPr>
              <w:pStyle w:val="ConsPlusNormal"/>
              <w:jc w:val="center"/>
            </w:pPr>
            <w:r>
              <w:t>7 944,2</w:t>
            </w:r>
          </w:p>
        </w:tc>
      </w:tr>
      <w:tr w:rsidR="00D05F6A" w:rsidTr="00AD3233">
        <w:tc>
          <w:tcPr>
            <w:tcW w:w="576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vAlign w:val="center"/>
          </w:tcPr>
          <w:p w:rsidR="00D05F6A" w:rsidRDefault="00D05F6A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8" w:type="dxa"/>
            <w:vAlign w:val="center"/>
          </w:tcPr>
          <w:p w:rsidR="00D05F6A" w:rsidRDefault="00D05F6A" w:rsidP="00AD3233">
            <w:pPr>
              <w:pStyle w:val="ConsPlusNormal"/>
              <w:jc w:val="center"/>
            </w:pPr>
            <w:r>
              <w:t>122 534,5</w:t>
            </w:r>
          </w:p>
        </w:tc>
      </w:tr>
    </w:tbl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both"/>
      </w:pPr>
    </w:p>
    <w:p w:rsidR="00D05F6A" w:rsidRDefault="00D05F6A" w:rsidP="00D05F6A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6A"/>
    <w:rsid w:val="007911E5"/>
    <w:rsid w:val="00D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05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A0BF422AA3589BBEB465761429EBEF699F74D8D44089DDA5F714F2B064AA97B4BDA3F8B68E24084D11FF88F874AFD695A5FB09F47C6A83596F753D4f8x8W" TargetMode="External"/><Relationship Id="rId13" Type="http://schemas.openxmlformats.org/officeDocument/2006/relationships/hyperlink" Target="consultantplus://offline/ref=C54A0BF422AA3589BBEB465761429EBEF699F74D8D44089FD953764F2B064AA97B4BDA3F8B68E24084D11FFD8B8C4AFD695A5FB09F47C6A83596F753D4f8x8W" TargetMode="External"/><Relationship Id="rId18" Type="http://schemas.openxmlformats.org/officeDocument/2006/relationships/hyperlink" Target="consultantplus://offline/ref=C54A0BF422AA3589BBEB465761429EBEF699F74D8D44089FD953764F2B064AA97B4BDA3F8B68E24084D11EFB8E8E4AFD695A5FB09F47C6A83596F753D4f8x8W" TargetMode="External"/><Relationship Id="rId26" Type="http://schemas.openxmlformats.org/officeDocument/2006/relationships/hyperlink" Target="consultantplus://offline/ref=C54A0BF422AA3589BBEB465761429EBEF699F74D8D440899DF5F734F2B064AA97B4BDA3F8B68E24084D11FFD8D864AFD695A5FB09F47C6A83596F753D4f8x8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A0BF422AA3589BBEB465761429EBEF699F74D8D44089ED054764F2B064AA97B4BDA3F8B68E24084D11FF9888F4AFD695A5FB09F47C6A83596F753D4f8x8W" TargetMode="External"/><Relationship Id="rId34" Type="http://schemas.openxmlformats.org/officeDocument/2006/relationships/hyperlink" Target="consultantplus://offline/ref=C54A0BF422AA3589BBEB465761429EBEF699F74D8D44089DDA5F714F2B064AA97B4BDA3F8B68E24084D11FF88F874AFD695A5FB09F47C6A83596F753D4f8x8W" TargetMode="External"/><Relationship Id="rId7" Type="http://schemas.openxmlformats.org/officeDocument/2006/relationships/hyperlink" Target="consultantplus://offline/ref=C54A0BF422AA3589BBEB465761429EBEF699F74D8D44089FD953764F2B064AA97B4BDA3F8B68E24084D11FF886894AFD695A5FB09F47C6A83596F753D4f8x8W" TargetMode="External"/><Relationship Id="rId12" Type="http://schemas.openxmlformats.org/officeDocument/2006/relationships/hyperlink" Target="consultantplus://offline/ref=C54A0BF422AA3589BBEB465761429EBEF699F74D8D44089FD953764F2B064AA97B4BDA3F8B68E24084D11FFC8A8A4AFD695A5FB09F47C6A83596F753D4f8x8W" TargetMode="External"/><Relationship Id="rId17" Type="http://schemas.openxmlformats.org/officeDocument/2006/relationships/hyperlink" Target="consultantplus://offline/ref=C54A0BF422AA3589BBEB465761429EBEF699F74D8D44089FD953764F2B064AA97B4BDA3F8B68E24084D11EF9868B4AFD695A5FB09F47C6A83596F753D4f8x8W" TargetMode="External"/><Relationship Id="rId25" Type="http://schemas.openxmlformats.org/officeDocument/2006/relationships/hyperlink" Target="consultantplus://offline/ref=C54A0BF422AA3589BBEB465761429EBEF699F74D8D440899DF5F734F2B064AA97B4BDA3F8B68E24084D11FFC868B4AFD695A5FB09F47C6A83596F753D4f8x8W" TargetMode="External"/><Relationship Id="rId33" Type="http://schemas.openxmlformats.org/officeDocument/2006/relationships/hyperlink" Target="consultantplus://offline/ref=C54A0BF422AA3589BBEB465761429EBEF699F74D8D44089FD953764F2B064AA97B4BDA3F8B68E24084D11DF8898B4AFD695A5FB09F47C6A83596F753D4f8x8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A0BF422AA3589BBEB465761429EBEF699F74D8D44089FD953764F2B064AA97B4BDA3F8B68E24084D11EF888864AFD695A5FB09F47C6A83596F753D4f8x8W" TargetMode="External"/><Relationship Id="rId20" Type="http://schemas.openxmlformats.org/officeDocument/2006/relationships/hyperlink" Target="consultantplus://offline/ref=C54A0BF422AA3589BBEB465761429EBEF699F74D8D44089FD953764F2B064AA97B4BDA3F8B68E24084D11EFD89894AFD695A5FB09F47C6A83596F753D4f8x8W" TargetMode="External"/><Relationship Id="rId29" Type="http://schemas.openxmlformats.org/officeDocument/2006/relationships/hyperlink" Target="consultantplus://offline/ref=C54A0BF422AA3589BBEB465761429EBEF699F74D8D44089FD953764F2B064AA97B4BDA3F8B68E24084D11EF0898E4AFD695A5FB09F47C6A83596F753D4f8x8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0BF422AA3589BBEB465761429EBEF699F74D8D44089ED054764F2B064AA97B4BDA3F8B68E24084D11FF88B8F4AFD695A5FB09F47C6A83596F753D4f8x8W" TargetMode="External"/><Relationship Id="rId11" Type="http://schemas.openxmlformats.org/officeDocument/2006/relationships/hyperlink" Target="consultantplus://offline/ref=C54A0BF422AA3589BBEB465761429EBEF699F74D8D44089ED054764F2B064AA97B4BDA3F8B68E24084D11FF88B8C4AFD695A5FB09F47C6A83596F753D4f8x8W" TargetMode="External"/><Relationship Id="rId24" Type="http://schemas.openxmlformats.org/officeDocument/2006/relationships/hyperlink" Target="consultantplus://offline/ref=C54A0BF422AA3589BBEB465761429EBEF699F74D8D44089FD953764F2B064AA97B4BDA3F8B68E24084D11EFE8A8A4AFD695A5FB09F47C6A83596F753D4f8x8W" TargetMode="External"/><Relationship Id="rId32" Type="http://schemas.openxmlformats.org/officeDocument/2006/relationships/hyperlink" Target="consultantplus://offline/ref=C54A0BF422AA3589BBEB465761429EBEF699F74D8D44089FD953764F2B064AA97B4BDA3F8B68E24084D11DF88C884AFD695A5FB09F47C6A83596F753D4f8x8W" TargetMode="External"/><Relationship Id="rId5" Type="http://schemas.openxmlformats.org/officeDocument/2006/relationships/hyperlink" Target="consultantplus://offline/ref=C54A0BF422AA3589BBEB465761429EBEF699F74D8D440899DF5F734F2B064AA97B4BDA3F8B68E24084D11FF88D8A4AFD695A5FB09F47C6A83596F753D4f8x8W" TargetMode="External"/><Relationship Id="rId15" Type="http://schemas.openxmlformats.org/officeDocument/2006/relationships/hyperlink" Target="consultantplus://offline/ref=C54A0BF422AA3589BBEB465761429EBEF699F74D8D44089FD953764F2B064AA97B4BDA3F8B68E24084D11FF0888A4AFD695A5FB09F47C6A83596F753D4f8x8W" TargetMode="External"/><Relationship Id="rId23" Type="http://schemas.openxmlformats.org/officeDocument/2006/relationships/hyperlink" Target="consultantplus://offline/ref=C54A0BF422AA3589BBEB465761429EBEF699F74D8D44089ED054764F2B064AA97B4BDA3F8B68E24084D11FF989874AFD695A5FB09F47C6A83596F753D4f8x8W" TargetMode="External"/><Relationship Id="rId28" Type="http://schemas.openxmlformats.org/officeDocument/2006/relationships/hyperlink" Target="consultantplus://offline/ref=C54A0BF422AA3589BBEB465761429EBEF699F74D8D44089FD953764F2B064AA97B4BDA3F8B68E24084D11EFF87894AFD695A5FB09F47C6A83596F753D4f8x8W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54A0BF422AA3589BBEB465761429EBEF699F74D8D44089FD953764F2B064AA97B4BDA3F8B68E24084D11FFB8C894AFD695A5FB09F47C6A83596F753D4f8x8W" TargetMode="External"/><Relationship Id="rId19" Type="http://schemas.openxmlformats.org/officeDocument/2006/relationships/hyperlink" Target="consultantplus://offline/ref=C54A0BF422AA3589BBEB465761429EBEF699F74D8D44089FD953764F2B064AA97B4BDA3F8B68E24084D11EFB868C4AFD695A5FB09F47C6A83596F753D4f8x8W" TargetMode="External"/><Relationship Id="rId31" Type="http://schemas.openxmlformats.org/officeDocument/2006/relationships/hyperlink" Target="consultantplus://offline/ref=C54A0BF422AA3589BBEB465761429EBEF699F74D8D44089FD953764F2B064AA97B4BDA3F8B68E24084D11EF1868C4AFD695A5FB09F47C6A83596F753D4f8x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A0BF422AA3589BBEB465761429EBEF699F74D8D44089FD953764F2B064AA97B4BDA3F8B68E24084D11FF886864AFD695A5FB09F47C6A83596F753D4f8x8W" TargetMode="External"/><Relationship Id="rId14" Type="http://schemas.openxmlformats.org/officeDocument/2006/relationships/hyperlink" Target="consultantplus://offline/ref=C54A0BF422AA3589BBEB465761429EBEF699F74D8D44089FD953764F2B064AA97B4BDA3F8B68E24084D11FFD8B8D4AFD695A5FB09F47C6A83596F753D4f8x8W" TargetMode="External"/><Relationship Id="rId22" Type="http://schemas.openxmlformats.org/officeDocument/2006/relationships/hyperlink" Target="consultantplus://offline/ref=C54A0BF422AA3589BBEB465761429EBEF699F74D8D44089FD953764F2B064AA97B4BDA3F8B68E24084D11EFE8E8A4AFD695A5FB09F47C6A83596F753D4f8x8W" TargetMode="External"/><Relationship Id="rId27" Type="http://schemas.openxmlformats.org/officeDocument/2006/relationships/hyperlink" Target="consultantplus://offline/ref=C54A0BF422AA3589BBEB465761429EBEF699F74D8D44089FD953764F2B064AA97B4BDA3F8B68E24084D11EFF8D8A4AFD695A5FB09F47C6A83596F753D4f8x8W" TargetMode="External"/><Relationship Id="rId30" Type="http://schemas.openxmlformats.org/officeDocument/2006/relationships/hyperlink" Target="consultantplus://offline/ref=C54A0BF422AA3589BBEB465761429EBEF699F74D8D44089FD953764F2B064AA97B4BDA3F8B68E24084D11EF18B884AFD695A5FB09F47C6A83596F753D4f8x8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18575</Words>
  <Characters>105881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2022-12-06T23:26:00Z</dcterms:created>
  <dcterms:modified xsi:type="dcterms:W3CDTF">2022-12-06T23:26:00Z</dcterms:modified>
</cp:coreProperties>
</file>