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F6A" w:rsidRDefault="00D05F6A" w:rsidP="00D05F6A">
      <w:pPr>
        <w:pStyle w:val="ConsPlusNormal"/>
        <w:jc w:val="right"/>
        <w:outlineLvl w:val="0"/>
      </w:pPr>
      <w:bookmarkStart w:id="0" w:name="Par110491"/>
      <w:bookmarkEnd w:id="0"/>
      <w:r>
        <w:t>Приложение 26</w:t>
      </w:r>
    </w:p>
    <w:p w:rsidR="00D05F6A" w:rsidRDefault="00D05F6A" w:rsidP="00D05F6A">
      <w:pPr>
        <w:pStyle w:val="ConsPlusNormal"/>
        <w:jc w:val="right"/>
      </w:pPr>
      <w:r>
        <w:t>к Закону Забайкальского края</w:t>
      </w:r>
    </w:p>
    <w:p w:rsidR="00D05F6A" w:rsidRDefault="00D05F6A" w:rsidP="00D05F6A">
      <w:pPr>
        <w:pStyle w:val="ConsPlusNormal"/>
        <w:jc w:val="right"/>
      </w:pPr>
      <w:r>
        <w:t>"О бюджете Забайкальского края</w:t>
      </w:r>
    </w:p>
    <w:p w:rsidR="00D05F6A" w:rsidRDefault="00D05F6A" w:rsidP="00D05F6A">
      <w:pPr>
        <w:pStyle w:val="ConsPlusNormal"/>
        <w:jc w:val="right"/>
      </w:pPr>
      <w:r>
        <w:t>на 2022 год и плановый период</w:t>
      </w:r>
    </w:p>
    <w:p w:rsidR="00D05F6A" w:rsidRDefault="00D05F6A" w:rsidP="00D05F6A">
      <w:pPr>
        <w:pStyle w:val="ConsPlusNormal"/>
        <w:jc w:val="right"/>
      </w:pPr>
      <w:r>
        <w:t>2023 и 2024 годов"</w:t>
      </w:r>
    </w:p>
    <w:p w:rsidR="00D05F6A" w:rsidRDefault="00D05F6A" w:rsidP="00D05F6A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05F6A" w:rsidTr="00AD3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F6A" w:rsidRDefault="00D05F6A" w:rsidP="00AD323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F6A" w:rsidRDefault="00D05F6A" w:rsidP="00AD323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5F6A" w:rsidRDefault="00D05F6A" w:rsidP="00AD323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D05F6A" w:rsidRDefault="00D05F6A" w:rsidP="00AD323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Законов Забайкальского края</w:t>
            </w:r>
          </w:p>
          <w:p w:rsidR="00D05F6A" w:rsidRDefault="00D05F6A" w:rsidP="00AD323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16.02.2022 </w:t>
            </w:r>
            <w:hyperlink r:id="rId5" w:history="1">
              <w:r>
                <w:rPr>
                  <w:color w:val="0000FF"/>
                </w:rPr>
                <w:t>N 2025-ЗЗК</w:t>
              </w:r>
            </w:hyperlink>
            <w:r>
              <w:rPr>
                <w:color w:val="392C69"/>
              </w:rPr>
              <w:t xml:space="preserve">, от 25.05.2022 </w:t>
            </w:r>
            <w:hyperlink r:id="rId6" w:history="1">
              <w:r>
                <w:rPr>
                  <w:color w:val="0000FF"/>
                </w:rPr>
                <w:t>N 2064-ЗЗК</w:t>
              </w:r>
            </w:hyperlink>
            <w:r>
              <w:rPr>
                <w:color w:val="392C69"/>
              </w:rPr>
              <w:t>,</w:t>
            </w:r>
          </w:p>
          <w:p w:rsidR="00D05F6A" w:rsidRDefault="00D05F6A" w:rsidP="00AD323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29.06.2022 </w:t>
            </w:r>
            <w:hyperlink r:id="rId7" w:history="1">
              <w:r>
                <w:rPr>
                  <w:color w:val="0000FF"/>
                </w:rPr>
                <w:t>N 2075-ЗЗК</w:t>
              </w:r>
            </w:hyperlink>
            <w:r>
              <w:rPr>
                <w:color w:val="392C69"/>
              </w:rPr>
              <w:t xml:space="preserve">, от 23.11.2022 </w:t>
            </w:r>
            <w:hyperlink r:id="rId8" w:history="1">
              <w:r>
                <w:rPr>
                  <w:color w:val="0000FF"/>
                </w:rPr>
                <w:t>N 2118-ЗЗК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F6A" w:rsidRDefault="00D05F6A" w:rsidP="00AD323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1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ДОТАЦИЙ БЮДЖЕТАМ МУНИЦИПАЛЬНЫХ РАЙОНОВ (МУНИЦИПАЛЬНЫХ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ОКРУГОВ, ГОРОДСКИХ ОКРУГОВ) НА ВЫРАВНИВАНИЕ БЮДЖЕТНОЙ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ОБЕСПЕЧЕННОСТИ МУНИЦИПАЛЬНЫХ РАЙОНОВ (МУНИЦИПАЛЬНЫХ ОКРУГОВ,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ГОРОДСКИХ ОКРУГОВ) НА 2022 ГОД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803"/>
        <w:gridCol w:w="1587"/>
      </w:tblGrid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803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4 939 017,0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329 927,0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153 395,0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77 239,0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159 089,0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155 840,0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56 698,0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211 840,0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60 162,0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61 381,0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116 530,0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120 884,0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139 837,0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101 251,0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193 663,0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60 884,0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162 163,0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59 909,0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161 805,0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148 951,0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106 163,0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179 812,0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43 749,0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212 954,0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120 169,0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131 402,0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201 576,0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219 636,0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113 292,0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194 078,0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102 263,0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112 062,0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96 063,0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84 383,0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458 773,0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8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31 194,0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2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РАЙОНОВ,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ФИНАНСИРОВАНИЕ РАСХОДОВ, СВЯЗАННЫХ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 ПРЕДОСТАВЛЕНИЕМ ПЕДАГОГИЧЕСКИМ РАБОТНИКАМ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ОБРАЗОВАТЕЛЬНЫХ ОРГАНИЗАЦИЙ ПРАВА НА УВЕЛИЧЕНИЕ ТАРИФНОЙ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СТАВКИ (ДОЛЖНОСТНОГО ОКЛАДА) НА 25 ПРОЦЕНТОВ В ПОСЕЛКАХ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ГОРОДСКОГО ТИПА (РАБОЧИХ ПОСЕЛКАХ) (КРОМЕ ПЕДАГОГИЧЕСКИХ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РАБОТНИКОВ МУНИЦИПАЛЬНЫХ ДОШКОЛЬНЫХ ОБРАЗОВАТЕЛЬНЫХ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ОРГАНИЗАЦИЙ И МУНИЦИПАЛЬНЫХ ОБЩЕОБРАЗОВАТЕЛЬНЫХ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ОРГАНИЗАЦИЙ), НА 2022 ГОД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71"/>
      </w:tblGrid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41 508,3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5 345,9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1 449,9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1 350,3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3 802,6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3 296,1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3 006,9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2 161,8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1 505,0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1 342,2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632,6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147,6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4 153,1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2 453,0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3 149,8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2 665,7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1 163,4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2 774,3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1 108,1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3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 И МУНИЦИПАЛЬНОГО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ОКРУГА НА ПОДДЕРЖКУ ЭКОНОМИЧЕСКОГО И СОЦИАЛЬНОГО РАЗВИТИЯ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КОРЕННЫХ МАЛОЧИСЛЕННЫХ НАРОДОВ СЕВЕРА, СИБИРИ И ДАЛЬНЕГО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ВОСТОКА РОССИЙСКОЙ ФЕДЕРАЦИИ НА 2022 ГОД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899"/>
        <w:gridCol w:w="1191"/>
        <w:gridCol w:w="1685"/>
        <w:gridCol w:w="1644"/>
      </w:tblGrid>
      <w:tr w:rsidR="00D05F6A" w:rsidTr="00AD3233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 и муниципального округа</w:t>
            </w: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05F6A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5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899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1 389,2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1 264,2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125,0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89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685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64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353,9</w:t>
            </w:r>
          </w:p>
        </w:tc>
        <w:tc>
          <w:tcPr>
            <w:tcW w:w="1685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322,0</w:t>
            </w:r>
          </w:p>
        </w:tc>
        <w:tc>
          <w:tcPr>
            <w:tcW w:w="164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31,9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479,4</w:t>
            </w:r>
          </w:p>
        </w:tc>
        <w:tc>
          <w:tcPr>
            <w:tcW w:w="1685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436,3</w:t>
            </w:r>
          </w:p>
        </w:tc>
        <w:tc>
          <w:tcPr>
            <w:tcW w:w="164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43,1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555,9</w:t>
            </w:r>
          </w:p>
        </w:tc>
        <w:tc>
          <w:tcPr>
            <w:tcW w:w="1685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505,9</w:t>
            </w:r>
          </w:p>
        </w:tc>
        <w:tc>
          <w:tcPr>
            <w:tcW w:w="164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50,0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4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ОБРАЗОВАНИЙ НА РЕАЛИЗАЦИЮ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МЕРОПРИЯТИЙ ПО ПРЕДОСТАВЛЕНИЮ МОЛОДЫМ СЕМЬЯМ СОЦИАЛЬНЫХ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ВЫПЛАТ НА ПРИОБРЕТЕНИЕ ЖИЛЬЯ ИЛИ СТРОИТЕЛЬСТВО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ИНДИВИДУАЛЬНОГО ЖИЛОГО ДОМА НА 2022 ГОД</w:t>
      </w:r>
    </w:p>
    <w:p w:rsidR="00D05F6A" w:rsidRDefault="00D05F6A" w:rsidP="00D05F6A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05F6A" w:rsidRDefault="00D05F6A" w:rsidP="00D05F6A">
      <w:pPr>
        <w:pStyle w:val="ConsPlusNormal"/>
        <w:jc w:val="center"/>
      </w:pPr>
      <w:r>
        <w:t>от 29.06.2022 N 2075-ЗЗК)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798"/>
        <w:gridCol w:w="1304"/>
        <w:gridCol w:w="1928"/>
        <w:gridCol w:w="1417"/>
      </w:tblGrid>
      <w:tr w:rsidR="00D05F6A" w:rsidTr="00AD3233"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2022 год</w:t>
            </w:r>
          </w:p>
        </w:tc>
      </w:tr>
      <w:tr w:rsidR="00D05F6A" w:rsidTr="00AD3233"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05F6A" w:rsidTr="00AD3233"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05F6A" w:rsidTr="00AD323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5</w:t>
            </w:r>
          </w:p>
        </w:tc>
      </w:tr>
      <w:tr w:rsidR="00D05F6A" w:rsidTr="00AD3233">
        <w:tc>
          <w:tcPr>
            <w:tcW w:w="604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191 989,9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174 710,8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17 279,1</w:t>
            </w:r>
          </w:p>
        </w:tc>
      </w:tr>
      <w:tr w:rsidR="00D05F6A" w:rsidTr="00AD3233">
        <w:tc>
          <w:tcPr>
            <w:tcW w:w="60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17 859,8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16 252,4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1 607,4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1 112,9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1 012,7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100,2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2 021,4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1 839,5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181,9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988,7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899,7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89,0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7 024,0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6 391,9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632,1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6 636,9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6 039,6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597,3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387,1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352,3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34,8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2 115,0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1 924,7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190,3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10 594,0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9 640,5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953,5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2 677,5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2 436,5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241,0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1 090,0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991,9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98,1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3 175,7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2 889,9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285,8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11 273,2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10 258,6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1 014,6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11 273,2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10 258,6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1 014,6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3 858,9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3 511,6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347,3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17 037,5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15 504,1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1 533,4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10 707,5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9 743,8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963,7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3 940,3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3 585,7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354,6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714,2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649,9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64,3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3 226,1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2 935,8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290,3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4 205,9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3 827,4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378,5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2 162,1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1 967,5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194,6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2 043,8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1 859,9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183,9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2 156,2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1 962,1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194,1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4 575,4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4 163,6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411,8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4 575,4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4 163,6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411,8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1 279,0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1 163,9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115,1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3 404,4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3 098,0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306,4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1 161,1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1 056,6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104,5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627,1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570,7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56,4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968,6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881,4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87,2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9 400,2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8 554,2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846,0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23.1.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1 468,8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1 336,6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132,2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3 439,3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3 129,8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309,5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5 585,8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5 083,1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502,7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4 395,1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3 999,5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395,6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966,5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879,5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87,0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3 428,6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3 120,0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308,6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9 598,2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8 734,4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863,8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27 803,0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25 300,7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2 502,3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1 294,6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1 178,1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116,5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30 766,4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27 997,4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2 769,0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5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ОБРАЗОВАНИЙ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НА ПРОЕКТИРОВАНИЕ, СТРОИТЕЛЬСТВО, РЕКОНСТРУКЦИЮ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АВТОМОБИЛЬНЫХ ДОРОГ И ИСКУССТВЕННЫХ СООРУЖЕНИЙ НА НИХ ОБЩЕГО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ПОЛЬЗОВАНИЯ МЕСТНОГО ЗНАЧЕНИЯ С ТВЕРДЫМ ПОКРЫТИЕМ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ДО СЕЛЬСКИХ НАСЕЛЕННЫХ ПУНКТОВ, НЕ ИМЕЮЩИХ КРУГЛОГОДИЧНОЙ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СВЯЗИ С СЕТЬЮ АВТОМОБИЛЬНЫХ ДОРОГ ОБЩЕГО ПОЛЬЗОВАНИЯ,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А ТАКЖЕ ИХ КАПИТАЛЬНЫЙ РЕМОНТ И РЕМОНТ НА 2022 ГОД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14"/>
      </w:tblGrid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168 849,2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22 855,0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18 059,8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19 963,9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16 788,7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16 767,4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10 460,6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18 680,2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45 273,6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6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ОБРАЗОВАНИЙ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ДЛЯ СОФИНАНСИРОВАНИЯ МЕРОПРИЯТИЙ ПО МОДЕРНИЗАЦИИ ОБЪЕКТОВ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ТЕПЛОЭНЕРГЕТИКИ И КАПИТАЛЬНОГО РЕМОНТА ОБЪЕКТОВ КОММУНАЛЬНОЙ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ИНФРАСТРУКТУРЫ, НАХОДЯЩИХСЯ В МУНИЦИПАЛЬНОЙ СОБСТВЕННОСТИ,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НА 2022 ГОД</w:t>
      </w:r>
    </w:p>
    <w:p w:rsidR="00D05F6A" w:rsidRDefault="00D05F6A" w:rsidP="00D05F6A">
      <w:pPr>
        <w:pStyle w:val="ConsPlusNormal"/>
        <w:jc w:val="center"/>
      </w:pPr>
      <w:r>
        <w:t xml:space="preserve">(в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05F6A" w:rsidRDefault="00D05F6A" w:rsidP="00D05F6A">
      <w:pPr>
        <w:pStyle w:val="ConsPlusNormal"/>
        <w:jc w:val="center"/>
      </w:pPr>
      <w:r>
        <w:t>от 29.06.2022 N 2075-ЗЗК)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633"/>
        <w:gridCol w:w="1984"/>
      </w:tblGrid>
      <w:tr w:rsidR="00D05F6A" w:rsidTr="00AD32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454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215 216,1</w:t>
            </w:r>
          </w:p>
        </w:tc>
      </w:tr>
      <w:tr w:rsidR="00D05F6A" w:rsidTr="00AD3233">
        <w:tc>
          <w:tcPr>
            <w:tcW w:w="45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6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98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8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5 903,0</w:t>
            </w: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8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3 574,6</w:t>
            </w: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8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2 166,8</w:t>
            </w: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8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3 471,5</w:t>
            </w: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8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8 272,4</w:t>
            </w: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8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800,9</w:t>
            </w: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8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2 434,5</w:t>
            </w: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8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9 552,0</w:t>
            </w: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8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601,1</w:t>
            </w: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8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4 711,7</w:t>
            </w: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8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4 879,4</w:t>
            </w: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8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8 516,7</w:t>
            </w: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8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4 016,1</w:t>
            </w: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8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3 632,5</w:t>
            </w: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8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6 624,5</w:t>
            </w: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8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8 225,3</w:t>
            </w: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8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2 645,5</w:t>
            </w: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8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12 106,8</w:t>
            </w: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8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9 131,2</w:t>
            </w: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8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4 598,0</w:t>
            </w: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8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7 949,6</w:t>
            </w: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8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455,4</w:t>
            </w: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8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2 075,5</w:t>
            </w: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8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2 139,5</w:t>
            </w: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8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7 210,8</w:t>
            </w: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8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10 585,9</w:t>
            </w: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8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6 931,4</w:t>
            </w: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8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1 197,5</w:t>
            </w: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8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13 288,7</w:t>
            </w: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8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1 053,9</w:t>
            </w: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8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7 602,0</w:t>
            </w: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8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4 210,5</w:t>
            </w: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8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6 573,1</w:t>
            </w: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8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23 077,8</w:t>
            </w:r>
          </w:p>
        </w:tc>
      </w:tr>
      <w:tr w:rsidR="00D05F6A" w:rsidTr="00AD3233">
        <w:tc>
          <w:tcPr>
            <w:tcW w:w="45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35.</w:t>
            </w:r>
          </w:p>
        </w:tc>
        <w:tc>
          <w:tcPr>
            <w:tcW w:w="6633" w:type="dxa"/>
          </w:tcPr>
          <w:p w:rsidR="00D05F6A" w:rsidRDefault="00D05F6A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8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15 000,0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7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РАЙОНОВ,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В РАМКАХ РЕАЛИЗАЦИИ МЕРОПРИЯТИЙ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НА ПРОВЕДЕНИЕ КАДАСТРОВЫХ РАБОТ ПО ОБРАЗОВАНИЮ ЗЕМЕЛЬНЫХ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УЧАСТКОВ, ЗАНЯТЫХ СКОТОМОГИЛЬНИКАМИ (БИОТЕРМИЧЕСКИМИ ЯМАМИ),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НА ИЗГОТОВЛЕНИЕ ТЕХНИЧЕСКИХ ПЛАНОВ НА БЕСХОЗЯЙНЫЕ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СКОТОМОГИЛЬНИКИ (БИОТЕРМИЧЕСКИЕ ЯМЫ) НА 2022 ГОД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14"/>
      </w:tblGrid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2 674,2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78,8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49,2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49,1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26,1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78,9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162,7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162,5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95,4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191,8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159,5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100,6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13,9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127,5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93,0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29,6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147,8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59,0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88,4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143,6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18,9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98,6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98,6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98,3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106,1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63,0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82,9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216,0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19,7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14,7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8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 И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ОКРУГОВ НА СОЗДАНИЕ В ОБЩЕОБРАЗОВАТЕЛЬНЫХ ОРГАНИЗАЦИЯХ,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РАСПОЛОЖЕННЫХ В СЕЛЬСКОЙ МЕСТНОСТИ И МАЛЫХ ГОРОДАХ, УСЛОВИЙ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ДЛЯ ЗАНЯТИЯ ФИЗИЧЕСКОЙ КУЛЬТУРОЙ И СПОРТОМ НА 2022 ГОД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49"/>
        <w:gridCol w:w="1247"/>
        <w:gridCol w:w="1697"/>
        <w:gridCol w:w="1474"/>
      </w:tblGrid>
      <w:tr w:rsidR="00D05F6A" w:rsidTr="00AD3233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3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05F6A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3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5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18 576,5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18 204,9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371,6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2 322,1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2 275,6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46,5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2 322,0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2 275,6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46,4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2 322,1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2 275,6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46,5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2 322,1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2 275,6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46,5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2 322,1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2 275,6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46,5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2 322,0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2 275,6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46,4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2 322,0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2 275,6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46,4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2 322,1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2 275,7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46,4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9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РАЙОНОВ,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ОРГАНИЗАЦИЮ БЕСПЛАТНОГО ГОРЯЧЕГО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ПИТАНИЯ ОБУЧАЮЩИХСЯ, ПОЛУЧАЮЩИХ НАЧАЛЬНОЕ ОБЩЕЕ ОБРАЗОВАНИЕ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В МУНИЦИПАЛЬНЫХ ОБРАЗОВАТЕЛЬНЫХ ОРГАНИЗАЦИЯХ, НА 2022 ГОД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49"/>
        <w:gridCol w:w="1247"/>
        <w:gridCol w:w="1697"/>
        <w:gridCol w:w="1474"/>
      </w:tblGrid>
      <w:tr w:rsidR="00D05F6A" w:rsidTr="00AD3233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3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05F6A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3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5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935 318,5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851 139,9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84 178,6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14 080,7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12 813,4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1 267,3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9 211,9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8 382,8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829,1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 xml:space="preserve">Муниципальный район "Александрово-Заводский </w:t>
            </w:r>
            <w:r>
              <w:lastRenderedPageBreak/>
              <w:t>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lastRenderedPageBreak/>
              <w:t>5 624,9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5 118,7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506,2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15 829,2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14 404,6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1 424,6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42 364,7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38 551,9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3 812,8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8 330,7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7 580,9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749,8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15 591,8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14 188,5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1 403,3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18 719,5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17 034,8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1 684,7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4 805,5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4 373,0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432,5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28 893,3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26 292,9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2 600,4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50 599,6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46 045,6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4 554,0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15 125,7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13 764,4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1 361,3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9 154,6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8 330,7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823,9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26 400,3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24 024,3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2 376,0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21 599,9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19 655,9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1 944,0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23 484,2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21 370,6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2 113,6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8 268,5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7 524,3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744,2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22 574,2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20 542,5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2 031,7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7 925,2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7 211,9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713,3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12 836,1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11 680,9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1 155,2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18 196,8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16 559,1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1 637,7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1 165,9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1 061,0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104,9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9 318,4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8 479,7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838,7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14 252,2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12 969,5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1 282,7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24 515,9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22 309,5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2 206,4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30 389,3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27 654,3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2 735,0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57 678,8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52 487,7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5 191,1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6 445,3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5 865,2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580,1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40 508,7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36 862,9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3 645,8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6 215,8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5 656,4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559,4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14 344,6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13 053,6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1 291,0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27 172,4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24 726,9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2 445,5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13 265,3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12 071,4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1 193,9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304 092,3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276 724,0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27 368,3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6 336,3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5 766,1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570,2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10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РАЙОНОВ,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В ЦЕЛЯХ СОФИНАНСИРОВАНИЯ РАСХОДНЫХ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ОБЯЗАТЕЛЬСТВ БЮДЖЕТА МУНИЦИПАЛЬНОГО РАЙОНА, МУНИЦИПАЛЬНОГО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ГОРОДСКОГО ОКРУГА ПО ОПЛАТЕ ТРУДА РАБОТНИКОВ УЧРЕЖДЕНИЙ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БЮДЖЕТНОЙ СФЕРЫ, ФИНАНСИРУЕМЫХ ЗА СЧЕТ СРЕДСТВ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МУНИЦИПАЛЬНОГО РАЙОНА, МУНИЦИПАЛЬНОГО И ГОРОДСКОГО ОКРУГА,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НА 2022 ГОД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928"/>
      </w:tblGrid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1 028 031,0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97 931,7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30 575,5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12 432,6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20 843,6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45 587,6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20 573,3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12 471,2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26 492,9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14 046,6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102 601,9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25 469,6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9 033,4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72 916,7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15 730,7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21 737,9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74 028,8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35 484,0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63 575,1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19 201,7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377,2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8 412,6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48 647,0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56 966,7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30 830,4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9 889,4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61 356,8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49 719,7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16 959,3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23 855,2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281,9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11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ОБРАЗОВАНИЙ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НА СТРОИТЕЛЬСТВО, РЕКОНСТРУКЦИЮ, КАПИТАЛЬНЫЙ РЕМОНТ И РЕМОНТ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МОСТОВ И ПУТЕПРОВОДОВ НА АВТОМОБИЛЬНЫХ ДОРОГАХ МЕСТНОГО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ЗНАЧЕНИЯ НА 2022 ГОД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ind w:firstLine="540"/>
        <w:jc w:val="both"/>
      </w:pPr>
      <w:r>
        <w:t xml:space="preserve">Утратила силу. - </w:t>
      </w:r>
      <w:hyperlink r:id="rId11" w:history="1">
        <w:r>
          <w:rPr>
            <w:color w:val="0000FF"/>
          </w:rPr>
          <w:t>Закон</w:t>
        </w:r>
      </w:hyperlink>
      <w:r>
        <w:t xml:space="preserve"> Забайкальского края от 25.05.2022 N 2064-ЗЗК.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12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РАЙОНОВ,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ГОСУДАРСТВЕННУЮ ПОДДЕРЖКУ СПОРТИВНЫХ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ОРГАНИЗАЦИЙ, ОСУЩЕСТВЛЯЮЩИХ ПОДГОТОВКУ СПОРТИВНОГО РЕЗЕРВА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ДЛЯ СБОРНЫХ КОМАНД РОССИЙСКОЙ ФЕДЕРАЦИИ, НА 2022 ГОД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4195"/>
        <w:gridCol w:w="1191"/>
        <w:gridCol w:w="1697"/>
        <w:gridCol w:w="1361"/>
      </w:tblGrid>
      <w:tr w:rsidR="00D05F6A" w:rsidTr="00AD3233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05F6A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5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1 820,0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180,0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419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9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364,0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36,0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9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1 600,0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1 456,0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144,0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13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РАЙОНОВ,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ОКРУГОВ И ГОРОДСКИХ ОКРУГОВ НА ПРОВЕДЕНИЕ КОМПЛЕКСНЫХ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КАДАСТРОВЫХ РАБОТ НА ТЕРРИТОРИИ МУНИЦИПАЛЬНЫХ ОБРАЗОВАНИЙ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ЗАБАЙКАЛЬСКОГО КРАЯ НА 2022 ГОД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4195"/>
        <w:gridCol w:w="1191"/>
        <w:gridCol w:w="1697"/>
        <w:gridCol w:w="1361"/>
      </w:tblGrid>
      <w:tr w:rsidR="00D05F6A" w:rsidTr="00AD3233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05F6A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5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18 441,0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16 781,3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1 659,7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419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9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4 317,0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3 928,5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388,5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9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1 431,0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1 302,2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128,8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9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42,0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38,2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9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1 365,0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9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1 026,0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933,6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92,4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419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345,0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313,9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31,1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9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1 641,0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1 493,3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147,7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9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1 557,0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1 416,9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140,1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9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318,0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289,4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28,6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9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2 607,0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2 372,4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234,6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9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747,0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679,8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67,2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9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402,0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365,8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36,2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9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2 508,0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2 282,3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225,7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14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ОБРАЗОВАНИЙ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НА СТРОИТЕЛЬСТВО, РЕКОНСТРУКЦИЮ, КАПИТАЛЬНЫЙ РЕМОНТ И РЕМОНТ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АВТОМОБИЛЬНЫХ ДОРОГ ОБЩЕГО ПОЛЬЗОВАНИЯ МЕСТНОГО ЗНАЧЕНИЯ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ИСКУССТВЕННЫХ СООРУЖЕНИЙ НА НИХ (ВКЛЮЧАЯ РАЗРАБОТКУ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ПРОЕКТНОЙ ДОКУМЕНТАЦИИ И ПРОВЕДЕНИЕ НЕОБХОДИМЫХ ЭКСПЕРТИЗ)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НА 2022 ГОД</w:t>
      </w:r>
    </w:p>
    <w:p w:rsidR="00D05F6A" w:rsidRDefault="00D05F6A" w:rsidP="00D05F6A">
      <w:pPr>
        <w:pStyle w:val="ConsPlusNormal"/>
        <w:jc w:val="center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05F6A" w:rsidRDefault="00D05F6A" w:rsidP="00D05F6A">
      <w:pPr>
        <w:pStyle w:val="ConsPlusNormal"/>
        <w:jc w:val="center"/>
      </w:pPr>
      <w:r>
        <w:t>от 29.06.2022 N 2075-ЗЗК)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520"/>
        <w:gridCol w:w="1928"/>
      </w:tblGrid>
      <w:tr w:rsidR="00D05F6A" w:rsidTr="00AD323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604" w:type="dxa"/>
            <w:tcBorders>
              <w:top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683 592,7</w:t>
            </w:r>
          </w:p>
        </w:tc>
      </w:tr>
      <w:tr w:rsidR="00D05F6A" w:rsidTr="00AD3233">
        <w:tc>
          <w:tcPr>
            <w:tcW w:w="604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20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04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6 778,0</w:t>
            </w:r>
          </w:p>
        </w:tc>
      </w:tr>
      <w:tr w:rsidR="00D05F6A" w:rsidTr="00AD3233">
        <w:tc>
          <w:tcPr>
            <w:tcW w:w="604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16 104,9</w:t>
            </w:r>
          </w:p>
        </w:tc>
      </w:tr>
      <w:tr w:rsidR="00D05F6A" w:rsidTr="00AD3233">
        <w:tc>
          <w:tcPr>
            <w:tcW w:w="604" w:type="dxa"/>
            <w:vAlign w:val="bottom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57 816,6</w:t>
            </w:r>
          </w:p>
        </w:tc>
      </w:tr>
      <w:tr w:rsidR="00D05F6A" w:rsidTr="00AD3233">
        <w:tc>
          <w:tcPr>
            <w:tcW w:w="60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20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04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520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928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27 816,6</w:t>
            </w:r>
          </w:p>
        </w:tc>
      </w:tr>
      <w:tr w:rsidR="00D05F6A" w:rsidTr="00AD3233">
        <w:tc>
          <w:tcPr>
            <w:tcW w:w="604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22 434,6</w:t>
            </w:r>
          </w:p>
        </w:tc>
      </w:tr>
      <w:tr w:rsidR="00D05F6A" w:rsidTr="00AD3233">
        <w:tc>
          <w:tcPr>
            <w:tcW w:w="604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2 750,7</w:t>
            </w:r>
          </w:p>
        </w:tc>
      </w:tr>
      <w:tr w:rsidR="00D05F6A" w:rsidTr="00AD3233">
        <w:tc>
          <w:tcPr>
            <w:tcW w:w="604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12 600,0</w:t>
            </w:r>
          </w:p>
        </w:tc>
      </w:tr>
      <w:tr w:rsidR="00D05F6A" w:rsidTr="00AD3233">
        <w:tc>
          <w:tcPr>
            <w:tcW w:w="604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12 411,4</w:t>
            </w:r>
          </w:p>
        </w:tc>
      </w:tr>
      <w:tr w:rsidR="00D05F6A" w:rsidTr="00AD3233">
        <w:tc>
          <w:tcPr>
            <w:tcW w:w="604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1 170,0</w:t>
            </w:r>
          </w:p>
        </w:tc>
      </w:tr>
      <w:tr w:rsidR="00D05F6A" w:rsidTr="00AD3233">
        <w:tc>
          <w:tcPr>
            <w:tcW w:w="604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928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3 600,0</w:t>
            </w:r>
          </w:p>
        </w:tc>
      </w:tr>
      <w:tr w:rsidR="00D05F6A" w:rsidTr="00AD3233">
        <w:tc>
          <w:tcPr>
            <w:tcW w:w="604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20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04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520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928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3 600,0</w:t>
            </w:r>
          </w:p>
        </w:tc>
      </w:tr>
      <w:tr w:rsidR="00D05F6A" w:rsidTr="00AD3233">
        <w:tc>
          <w:tcPr>
            <w:tcW w:w="60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30 000,0</w:t>
            </w:r>
          </w:p>
        </w:tc>
      </w:tr>
      <w:tr w:rsidR="00D05F6A" w:rsidTr="00AD3233">
        <w:tc>
          <w:tcPr>
            <w:tcW w:w="604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20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04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520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928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30 000,0</w:t>
            </w:r>
          </w:p>
        </w:tc>
      </w:tr>
      <w:tr w:rsidR="00D05F6A" w:rsidTr="00AD3233">
        <w:tc>
          <w:tcPr>
            <w:tcW w:w="604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12 932,5</w:t>
            </w:r>
          </w:p>
        </w:tc>
      </w:tr>
      <w:tr w:rsidR="00D05F6A" w:rsidTr="00AD3233">
        <w:tc>
          <w:tcPr>
            <w:tcW w:w="604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9 000,0</w:t>
            </w:r>
          </w:p>
        </w:tc>
      </w:tr>
      <w:tr w:rsidR="00D05F6A" w:rsidTr="00AD3233">
        <w:tc>
          <w:tcPr>
            <w:tcW w:w="604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6520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9 897,6</w:t>
            </w:r>
          </w:p>
        </w:tc>
      </w:tr>
      <w:tr w:rsidR="00D05F6A" w:rsidTr="00AD3233">
        <w:tc>
          <w:tcPr>
            <w:tcW w:w="604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17 053,6</w:t>
            </w:r>
          </w:p>
        </w:tc>
      </w:tr>
      <w:tr w:rsidR="00D05F6A" w:rsidTr="00AD3233">
        <w:tc>
          <w:tcPr>
            <w:tcW w:w="604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9 606,4</w:t>
            </w:r>
          </w:p>
        </w:tc>
      </w:tr>
      <w:tr w:rsidR="00D05F6A" w:rsidTr="00AD3233">
        <w:tc>
          <w:tcPr>
            <w:tcW w:w="604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27 765,0</w:t>
            </w:r>
          </w:p>
        </w:tc>
      </w:tr>
      <w:tr w:rsidR="00D05F6A" w:rsidTr="00AD3233">
        <w:tc>
          <w:tcPr>
            <w:tcW w:w="604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928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63 895,1</w:t>
            </w:r>
          </w:p>
        </w:tc>
      </w:tr>
      <w:tr w:rsidR="00D05F6A" w:rsidTr="00AD3233">
        <w:tc>
          <w:tcPr>
            <w:tcW w:w="604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20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04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520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928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63 895,1</w:t>
            </w:r>
          </w:p>
        </w:tc>
      </w:tr>
      <w:tr w:rsidR="00D05F6A" w:rsidTr="00AD3233">
        <w:tc>
          <w:tcPr>
            <w:tcW w:w="604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928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10 584,0</w:t>
            </w:r>
          </w:p>
        </w:tc>
      </w:tr>
      <w:tr w:rsidR="00D05F6A" w:rsidTr="00AD3233">
        <w:tc>
          <w:tcPr>
            <w:tcW w:w="604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20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04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520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928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10 584,0</w:t>
            </w:r>
          </w:p>
        </w:tc>
      </w:tr>
      <w:tr w:rsidR="00D05F6A" w:rsidTr="00AD3233">
        <w:tc>
          <w:tcPr>
            <w:tcW w:w="604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34 505,4</w:t>
            </w:r>
          </w:p>
        </w:tc>
      </w:tr>
      <w:tr w:rsidR="00D05F6A" w:rsidTr="00AD3233">
        <w:tc>
          <w:tcPr>
            <w:tcW w:w="604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17 755,9</w:t>
            </w:r>
          </w:p>
        </w:tc>
      </w:tr>
      <w:tr w:rsidR="00D05F6A" w:rsidTr="00AD3233">
        <w:tc>
          <w:tcPr>
            <w:tcW w:w="604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69 201,1</w:t>
            </w:r>
          </w:p>
        </w:tc>
      </w:tr>
      <w:tr w:rsidR="00D05F6A" w:rsidTr="00AD3233">
        <w:tc>
          <w:tcPr>
            <w:tcW w:w="604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928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11 796,4</w:t>
            </w:r>
          </w:p>
        </w:tc>
      </w:tr>
      <w:tr w:rsidR="00D05F6A" w:rsidTr="00AD3233">
        <w:tc>
          <w:tcPr>
            <w:tcW w:w="604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20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04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520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928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11 796,4</w:t>
            </w:r>
          </w:p>
        </w:tc>
      </w:tr>
      <w:tr w:rsidR="00D05F6A" w:rsidTr="00AD3233">
        <w:tc>
          <w:tcPr>
            <w:tcW w:w="604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3 800,0</w:t>
            </w:r>
          </w:p>
        </w:tc>
      </w:tr>
      <w:tr w:rsidR="00D05F6A" w:rsidTr="00AD3233">
        <w:tc>
          <w:tcPr>
            <w:tcW w:w="604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220 133,5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15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РАЙОНОВ,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РАСХОДЫ, СВЯЗАННЫЕ С СОЗДАНИЕМ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ЦЕНТРОВ ЦИФРОВОГО ОБРАЗОВАНИЯ ДЕТЕЙ, НА 2022 ГОД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928"/>
      </w:tblGrid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63 300,6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10 550,1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10 550,1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10 550,1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10 550,1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10 550,1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10 550,1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16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РАЙОНОВ,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РЕАЛИЗАЦИЮ МЕРОПРИЯТИЯ "СОЗДАНИЕ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ДОПОЛНИТЕЛЬНЫХ МЕСТ В ГОСУДАРСТВЕННЫХ (МУНИЦИПАЛЬНЫХ)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ОБРАЗОВАТЕЛЬНЫХ ОРГАНИЗАЦИЯХ РАЗЛИЧНЫХ ТИПОВ В СООТВЕТСТВИИ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 ПРОГНОЗИРУЕМОЙ ПОТРЕБНОСТЬЮ И СОВРЕМЕННЫМИ ТРЕБОВАНИЯМИ"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lastRenderedPageBreak/>
        <w:t>НА 2022 ГОД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ind w:firstLine="540"/>
        <w:jc w:val="both"/>
      </w:pPr>
      <w:r>
        <w:t xml:space="preserve">Утратила силу. - </w:t>
      </w:r>
      <w:hyperlink r:id="rId13" w:history="1">
        <w:r>
          <w:rPr>
            <w:color w:val="0000FF"/>
          </w:rPr>
          <w:t>Закон</w:t>
        </w:r>
      </w:hyperlink>
      <w:r>
        <w:t xml:space="preserve"> Забайкальского края от 29.06.2022 N 2075-ЗЗК.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17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ОБЕСПЕЧЕНИЕ ГОСУДАРСТВЕННЫХ ГАРАНТИЙ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РЕАЛИЗАЦИИ ПРАВ НА ПОЛУЧЕНИЕ ОБЩЕДОСТУПНОГО И БЕСПЛАТНОГО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ДОШКОЛЬНОГО ОБРАЗОВАНИЯ В МУНИЦИПАЛЬНЫХ ДОШКОЛЬНЫХ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ОБРАЗОВАТЕЛЬНЫХ ОРГАНИЗАЦИЯХ, ОБЩЕДОСТУПНОГО И БЕСПЛАТНОГО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ДОШКОЛЬНОГО, НАЧАЛЬНОГО ОБЩЕГО, ОСНОВНОГО ОБЩЕГО, СРЕДНЕГО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ОБЩЕГО ОБРАЗОВАНИЯ В МУНИЦИПАЛЬНЫХ ОБЩЕОБРАЗОВАТЕЛЬНЫХ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ОРГАНИЗАЦИЯХ, ОБЕСПЕЧЕНИЕ ДОПОЛНИТЕЛЬНОГО ОБРАЗОВАНИЯ ДЕТЕЙ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В МУНИЦИПАЛЬНЫХ ОБЩЕОБРАЗОВАТЕЛЬНЫХ ОРГАНИЗАЦИЯХ НА 2022 ГОД</w:t>
      </w:r>
    </w:p>
    <w:p w:rsidR="00D05F6A" w:rsidRDefault="00D05F6A" w:rsidP="00D05F6A">
      <w:pPr>
        <w:pStyle w:val="ConsPlusNormal"/>
        <w:jc w:val="center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05F6A" w:rsidRDefault="00D05F6A" w:rsidP="00D05F6A">
      <w:pPr>
        <w:pStyle w:val="ConsPlusNormal"/>
        <w:jc w:val="center"/>
      </w:pPr>
      <w:r>
        <w:t>от 29.06.2022 N 2075-ЗЗК)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sectPr w:rsidR="00D05F6A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3685"/>
        <w:gridCol w:w="1494"/>
        <w:gridCol w:w="1494"/>
        <w:gridCol w:w="1494"/>
        <w:gridCol w:w="1549"/>
        <w:gridCol w:w="1474"/>
        <w:gridCol w:w="1417"/>
      </w:tblGrid>
      <w:tr w:rsidR="00D05F6A" w:rsidTr="00AD3233"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8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5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из них:</w:t>
            </w:r>
          </w:p>
        </w:tc>
      </w:tr>
      <w:tr w:rsidR="00D05F6A" w:rsidTr="00AD3233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D05F6A" w:rsidTr="00AD3233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</w:tr>
      <w:tr w:rsidR="00D05F6A" w:rsidTr="00AD323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8</w:t>
            </w:r>
          </w:p>
        </w:tc>
      </w:tr>
      <w:tr w:rsidR="00D05F6A" w:rsidTr="00AD3233">
        <w:tc>
          <w:tcPr>
            <w:tcW w:w="598" w:type="dxa"/>
            <w:tcBorders>
              <w:top w:val="single" w:sz="4" w:space="0" w:color="auto"/>
            </w:tcBorders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11 684 845,7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11 425 636,8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3 499 443,3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3 430 950,0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8 185 402,4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7 994 686,8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549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284 377,3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280 177,9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67 763,4</w:t>
            </w:r>
          </w:p>
        </w:tc>
        <w:tc>
          <w:tcPr>
            <w:tcW w:w="1549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66 606,6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216 613,9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213 571,3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122 365,7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119 991,6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22 999,1</w:t>
            </w:r>
          </w:p>
        </w:tc>
        <w:tc>
          <w:tcPr>
            <w:tcW w:w="1549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22 438,9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99 366,6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97 552,7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129 713,8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128 195,2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20 654,9</w:t>
            </w:r>
          </w:p>
        </w:tc>
        <w:tc>
          <w:tcPr>
            <w:tcW w:w="1549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20 260,4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109 058,9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107 934,8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229 426,0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225 248,4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62 274,0</w:t>
            </w:r>
          </w:p>
        </w:tc>
        <w:tc>
          <w:tcPr>
            <w:tcW w:w="1549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61 195,9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167 152,0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164 052,5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478 769,8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467 326,2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117 120,7</w:t>
            </w:r>
          </w:p>
        </w:tc>
        <w:tc>
          <w:tcPr>
            <w:tcW w:w="1549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114 594,2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361 649,1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352 732,0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143 158,7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140 774,2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31 032,1</w:t>
            </w:r>
          </w:p>
        </w:tc>
        <w:tc>
          <w:tcPr>
            <w:tcW w:w="1549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30 384,7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112 126,6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110 389,5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281 948,8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277 092,4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65 599,4</w:t>
            </w:r>
          </w:p>
        </w:tc>
        <w:tc>
          <w:tcPr>
            <w:tcW w:w="1549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64 109,9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216 349,4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212 982,5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300 991,9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295 429,4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85 179,9</w:t>
            </w:r>
          </w:p>
        </w:tc>
        <w:tc>
          <w:tcPr>
            <w:tcW w:w="1549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83 723,1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215 812,0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211 706,3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104 006,4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102 617,8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21 894,4</w:t>
            </w:r>
          </w:p>
        </w:tc>
        <w:tc>
          <w:tcPr>
            <w:tcW w:w="1549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21 652,4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82 112,0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80 965,4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386 416,7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378 036,0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110 164,4</w:t>
            </w:r>
          </w:p>
        </w:tc>
        <w:tc>
          <w:tcPr>
            <w:tcW w:w="1549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108 166,7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276 252,3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269 869,3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646 945,4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632 549,4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268 034,6</w:t>
            </w:r>
          </w:p>
        </w:tc>
        <w:tc>
          <w:tcPr>
            <w:tcW w:w="1549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264 439,7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378 910,8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368 109,7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283 343,4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278 922,0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54 560,8</w:t>
            </w:r>
          </w:p>
        </w:tc>
        <w:tc>
          <w:tcPr>
            <w:tcW w:w="1549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53 442,8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228 782,6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225 479,2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209 013,1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206 043,3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37 238,0</w:t>
            </w:r>
          </w:p>
        </w:tc>
        <w:tc>
          <w:tcPr>
            <w:tcW w:w="1549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36 549,5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171 775,1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169 493,8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384 695,9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376 951,2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99 300,9</w:t>
            </w:r>
          </w:p>
        </w:tc>
        <w:tc>
          <w:tcPr>
            <w:tcW w:w="1549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97 143,5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285 395,0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279 807,7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244 251,9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238 797,4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65 090,3</w:t>
            </w:r>
          </w:p>
        </w:tc>
        <w:tc>
          <w:tcPr>
            <w:tcW w:w="1549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63 695,2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179 161,6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175 102,2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301 246,2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295 183,4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70 420,7</w:t>
            </w:r>
          </w:p>
        </w:tc>
        <w:tc>
          <w:tcPr>
            <w:tcW w:w="1549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69 044,9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230 825,5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226 138,5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178 566,8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176 284,0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38 365,0</w:t>
            </w:r>
          </w:p>
        </w:tc>
        <w:tc>
          <w:tcPr>
            <w:tcW w:w="1549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37 762,4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140 201,8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138 521,6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328 688,3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322 252,5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69 193,7</w:t>
            </w:r>
          </w:p>
        </w:tc>
        <w:tc>
          <w:tcPr>
            <w:tcW w:w="1549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67 786,5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259 494,6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254 466,0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181 929,9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179 560,5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38 531,4</w:t>
            </w:r>
          </w:p>
        </w:tc>
        <w:tc>
          <w:tcPr>
            <w:tcW w:w="1549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37 920,3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143 398,5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141 640,2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220 619,3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216 692,2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61 774,0</w:t>
            </w:r>
          </w:p>
        </w:tc>
        <w:tc>
          <w:tcPr>
            <w:tcW w:w="1549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60 749,1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158 845,3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155 943,1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336 003,3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330 810,1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94 170,4</w:t>
            </w:r>
          </w:p>
        </w:tc>
        <w:tc>
          <w:tcPr>
            <w:tcW w:w="1549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92 783,7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241 832,9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238 026,4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22 754,0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22 409,1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8 103,8</w:t>
            </w:r>
          </w:p>
        </w:tc>
        <w:tc>
          <w:tcPr>
            <w:tcW w:w="1549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8 011,8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14 650,2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14 397,3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162 339,9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159 822,5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43 479,6</w:t>
            </w:r>
          </w:p>
        </w:tc>
        <w:tc>
          <w:tcPr>
            <w:tcW w:w="1549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42 740,3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118 860,3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117 082,2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243 209,4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239 098,8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44 177,4</w:t>
            </w:r>
          </w:p>
        </w:tc>
        <w:tc>
          <w:tcPr>
            <w:tcW w:w="1549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43 315,9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199 032,0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195 782,9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259 543,3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253 075,6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63 830,0</w:t>
            </w:r>
          </w:p>
        </w:tc>
        <w:tc>
          <w:tcPr>
            <w:tcW w:w="1549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62 508,7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195 713,3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190 566,9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365 988,4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357 987,7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91 819,4</w:t>
            </w:r>
          </w:p>
        </w:tc>
        <w:tc>
          <w:tcPr>
            <w:tcW w:w="1549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89 989,9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274 169,0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267 997,8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694 634,6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680 325,7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177 958,9</w:t>
            </w:r>
          </w:p>
        </w:tc>
        <w:tc>
          <w:tcPr>
            <w:tcW w:w="1549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174 886,7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516 675,7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505 439,0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106 340,9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104 907,0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23 645,6</w:t>
            </w:r>
          </w:p>
        </w:tc>
        <w:tc>
          <w:tcPr>
            <w:tcW w:w="1549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23 294,7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82 695,3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81 612,3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429 816,9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420 314,8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104 412,5</w:t>
            </w:r>
          </w:p>
        </w:tc>
        <w:tc>
          <w:tcPr>
            <w:tcW w:w="1549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102 020,3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325 404,4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318 294,5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68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9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174 507,1</w:t>
            </w:r>
          </w:p>
        </w:tc>
        <w:tc>
          <w:tcPr>
            <w:tcW w:w="149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172 250,4</w:t>
            </w:r>
          </w:p>
        </w:tc>
        <w:tc>
          <w:tcPr>
            <w:tcW w:w="149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48 406,3</w:t>
            </w:r>
          </w:p>
        </w:tc>
        <w:tc>
          <w:tcPr>
            <w:tcW w:w="1549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47 766,2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126 100,8</w:t>
            </w:r>
          </w:p>
        </w:tc>
        <w:tc>
          <w:tcPr>
            <w:tcW w:w="141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124 484,2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68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9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252 435,9</w:t>
            </w:r>
          </w:p>
        </w:tc>
        <w:tc>
          <w:tcPr>
            <w:tcW w:w="149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248 532,3</w:t>
            </w:r>
          </w:p>
        </w:tc>
        <w:tc>
          <w:tcPr>
            <w:tcW w:w="149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50 593,4</w:t>
            </w:r>
          </w:p>
        </w:tc>
        <w:tc>
          <w:tcPr>
            <w:tcW w:w="1549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49 712,5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201 842,5</w:t>
            </w:r>
          </w:p>
        </w:tc>
        <w:tc>
          <w:tcPr>
            <w:tcW w:w="141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198 819,8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307 141,3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299 531,6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106 242,3</w:t>
            </w:r>
          </w:p>
        </w:tc>
        <w:tc>
          <w:tcPr>
            <w:tcW w:w="1549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104 309,9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200 899,0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195 221,7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685" w:type="dxa"/>
          </w:tcPr>
          <w:p w:rsidR="00D05F6A" w:rsidRDefault="00D05F6A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161 934,5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157 923,9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49 084,7</w:t>
            </w:r>
          </w:p>
        </w:tc>
        <w:tc>
          <w:tcPr>
            <w:tcW w:w="1549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48 005,4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112 849,8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109 918,5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685" w:type="dxa"/>
          </w:tcPr>
          <w:p w:rsidR="00D05F6A" w:rsidRDefault="00D05F6A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2 643 991,6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2 558 680,4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1 156 148,4</w:t>
            </w:r>
          </w:p>
        </w:tc>
        <w:tc>
          <w:tcPr>
            <w:tcW w:w="1549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1 130 327,1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1 487 843,2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1 428 353,3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685" w:type="dxa"/>
          </w:tcPr>
          <w:p w:rsidR="00D05F6A" w:rsidRDefault="00D05F6A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83 729,3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81 841,9</w:t>
            </w:r>
          </w:p>
        </w:tc>
        <w:tc>
          <w:tcPr>
            <w:tcW w:w="149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30 178,9</w:t>
            </w:r>
          </w:p>
        </w:tc>
        <w:tc>
          <w:tcPr>
            <w:tcW w:w="1549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29 610,2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53 550,4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52 231,7</w:t>
            </w:r>
          </w:p>
        </w:tc>
      </w:tr>
    </w:tbl>
    <w:p w:rsidR="00D05F6A" w:rsidRDefault="00D05F6A" w:rsidP="00D05F6A">
      <w:pPr>
        <w:pStyle w:val="ConsPlusNormal"/>
        <w:sectPr w:rsidR="00D05F6A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18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 НА ОСУЩЕСТВЛЕНИЕ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ГОСУДАРСТВЕННЫХ ПОЛНОМОЧИЙ ПО РАСЧЕТУ И ПРЕДОСТАВЛЕНИЮ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ДОТАЦИЙ БЮДЖЕТАМ ГОРОДСКИХ И СЕЛЬСКИХ ПОСЕЛЕНИЙ ЗА СЧЕТ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СРЕДСТВ БЮДЖЕТА КРАЯ, А ТАКЖЕ ПО УСТАНОВЛЕНИЮ НОРМАТИВОВ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ФОРМИРОВАНИЯ РАСХОДОВ НА ОПЛАТУ ТРУДА ДЕПУТАТОВ, ВЫБОРНЫХ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ДОЛЖНОСТНЫХ ЛИЦ МЕСТНОГО САМОУПРАВЛЕНИЯ ГОРОДСКИХ И СЕЛЬСКИХ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ПОСЕЛЕНИЙ, ОСУЩЕСТВЛЯЮЩИХ СВОИ ПОЛНОМОЧИЯ НА ПОСТОЯННОЙ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ОСНОВЕ, МУНИЦИПАЛЬНЫХ СЛУЖАЩИХ ГОРОДСКИХ И СЕЛЬСКИХ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ПОСЕЛЕНИЙ И НА СОДЕРЖАНИЕ ОРГАНОВ МЕСТНОГО САМОУПРАВЛЕНИЯ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ГОРОДСКИХ И СЕЛЬСКИХ ПОСЕЛЕНИЙ И ПО СБОРУ С ГОРОДСКИХ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СЕЛЬСКИХ ПОСЕЛЕНИЙ, ВХОДЯЩИХ В СОСТАВ МУНИЦИПАЛЬНОГО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РАЙОНА, И ПРЕДСТАВЛЕНИЮ КВАРТАЛЬНОЙ ОТЧЕТНОСТИ ПО ИСПОЛНЕНИЮ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ГОСУДАРСТВЕННЫХ ПОЛНОМОЧИЙ РОССИЙСКОЙ ФЕДЕРАЦИИ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ПО ПЕРВИЧНОМУ ВОИНСКОМУ УЧЕТУ В ГОРОДСКИХ И СЕЛЬСКИХ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ПОСЕЛЕНИЯХ, МУНИЦИПАЛЬНЫХ И ГОРОДСКИХ ОКРУГАХ,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НА ТЕРРИТОРИЯХ КОТОРЫХ ОТСУТСТВУЮТ СТРУКТУРНЫЕ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ПОДРАЗДЕЛЕНИЯ ВОЕННЫХ КОМИССАРИАТОВ, НА 2022 ГОД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928"/>
      </w:tblGrid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6 247,5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227,5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210,0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227,5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175,0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297,5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157,5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175,0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140,0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192,5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227,5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175,0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262,5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245,0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262,5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122,5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262,5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245,0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332,5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192,5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227,5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245,0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35,0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122,5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175,0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210,0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315,0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402,5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140,0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245,0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19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ЕДИНОЙ СУБВЕНЦИИ БЮДЖЕТАМ МУНИЦИПАЛЬНЫХ РАЙОНОВ,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И ГОРОДСКИХ ОКРУГОВ НА 2022 ГОД</w:t>
      </w:r>
    </w:p>
    <w:p w:rsidR="00D05F6A" w:rsidRDefault="00D05F6A" w:rsidP="00D05F6A">
      <w:pPr>
        <w:pStyle w:val="ConsPlusNormal"/>
        <w:jc w:val="center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05F6A" w:rsidRDefault="00D05F6A" w:rsidP="00D05F6A">
      <w:pPr>
        <w:pStyle w:val="ConsPlusNormal"/>
        <w:jc w:val="center"/>
      </w:pPr>
      <w:r>
        <w:t>от 29.06.2022 N 2075-ЗЗК)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sectPr w:rsidR="00D05F6A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4535"/>
        <w:gridCol w:w="1247"/>
        <w:gridCol w:w="2041"/>
        <w:gridCol w:w="1871"/>
        <w:gridCol w:w="2211"/>
      </w:tblGrid>
      <w:tr w:rsidR="00D05F6A" w:rsidTr="00AD3233"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05F6A" w:rsidTr="00AD3233"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субвенция на осуществление отдельных государственных полномочий в сфере государственного управления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социальной защиты населения</w:t>
            </w:r>
          </w:p>
        </w:tc>
      </w:tr>
      <w:tr w:rsidR="00D05F6A" w:rsidTr="00AD3233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6</w:t>
            </w:r>
          </w:p>
        </w:tc>
      </w:tr>
      <w:tr w:rsidR="00D05F6A" w:rsidTr="00AD3233">
        <w:tc>
          <w:tcPr>
            <w:tcW w:w="598" w:type="dxa"/>
            <w:tcBorders>
              <w:top w:val="single" w:sz="4" w:space="0" w:color="auto"/>
            </w:tcBorders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33 665,7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31 077,2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2 577,0</w:t>
            </w:r>
          </w:p>
        </w:tc>
        <w:tc>
          <w:tcPr>
            <w:tcW w:w="2211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11,5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453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204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9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4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655,0</w:t>
            </w:r>
          </w:p>
        </w:tc>
        <w:tc>
          <w:tcPr>
            <w:tcW w:w="204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559,5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11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9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24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599,6</w:t>
            </w:r>
          </w:p>
        </w:tc>
        <w:tc>
          <w:tcPr>
            <w:tcW w:w="204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536,0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9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24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570,7</w:t>
            </w:r>
          </w:p>
        </w:tc>
        <w:tc>
          <w:tcPr>
            <w:tcW w:w="204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538,9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11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9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4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668,2</w:t>
            </w:r>
          </w:p>
        </w:tc>
        <w:tc>
          <w:tcPr>
            <w:tcW w:w="204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604,6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9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4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1 316,4</w:t>
            </w:r>
          </w:p>
        </w:tc>
        <w:tc>
          <w:tcPr>
            <w:tcW w:w="204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1 218,4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1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2,5</w:t>
            </w:r>
          </w:p>
        </w:tc>
      </w:tr>
      <w:tr w:rsidR="00D05F6A" w:rsidTr="00AD3233">
        <w:tc>
          <w:tcPr>
            <w:tcW w:w="59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24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594,1</w:t>
            </w:r>
          </w:p>
        </w:tc>
        <w:tc>
          <w:tcPr>
            <w:tcW w:w="204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562,3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11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9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53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24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695,9</w:t>
            </w:r>
          </w:p>
        </w:tc>
        <w:tc>
          <w:tcPr>
            <w:tcW w:w="204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568,6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127,3</w:t>
            </w:r>
          </w:p>
        </w:tc>
        <w:tc>
          <w:tcPr>
            <w:tcW w:w="2211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9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53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4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683,9</w:t>
            </w:r>
          </w:p>
        </w:tc>
        <w:tc>
          <w:tcPr>
            <w:tcW w:w="204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620,3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9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53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4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556,9</w:t>
            </w:r>
          </w:p>
        </w:tc>
        <w:tc>
          <w:tcPr>
            <w:tcW w:w="204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525,1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11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9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53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4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1 266,4</w:t>
            </w:r>
          </w:p>
        </w:tc>
        <w:tc>
          <w:tcPr>
            <w:tcW w:w="204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1 202,8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535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1 377,4</w:t>
            </w:r>
          </w:p>
        </w:tc>
        <w:tc>
          <w:tcPr>
            <w:tcW w:w="204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1 281,9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9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53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24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724,0</w:t>
            </w:r>
          </w:p>
        </w:tc>
        <w:tc>
          <w:tcPr>
            <w:tcW w:w="204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628,5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11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9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53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4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635,0</w:t>
            </w:r>
          </w:p>
        </w:tc>
        <w:tc>
          <w:tcPr>
            <w:tcW w:w="204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571,4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9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53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4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1 292,8</w:t>
            </w:r>
          </w:p>
        </w:tc>
        <w:tc>
          <w:tcPr>
            <w:tcW w:w="204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1 133,7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159,1</w:t>
            </w:r>
          </w:p>
        </w:tc>
        <w:tc>
          <w:tcPr>
            <w:tcW w:w="2211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9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453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24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633,5</w:t>
            </w:r>
          </w:p>
        </w:tc>
        <w:tc>
          <w:tcPr>
            <w:tcW w:w="204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600,7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1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1,0</w:t>
            </w:r>
          </w:p>
        </w:tc>
      </w:tr>
      <w:tr w:rsidR="00D05F6A" w:rsidTr="00AD3233">
        <w:tc>
          <w:tcPr>
            <w:tcW w:w="59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53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4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1 256,6</w:t>
            </w:r>
          </w:p>
        </w:tc>
        <w:tc>
          <w:tcPr>
            <w:tcW w:w="204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1 161,1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11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9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53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24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600,1</w:t>
            </w:r>
          </w:p>
        </w:tc>
        <w:tc>
          <w:tcPr>
            <w:tcW w:w="204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536,5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9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53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24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1 301,7</w:t>
            </w:r>
          </w:p>
        </w:tc>
        <w:tc>
          <w:tcPr>
            <w:tcW w:w="204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1 235,6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2,5</w:t>
            </w:r>
          </w:p>
        </w:tc>
      </w:tr>
      <w:tr w:rsidR="00D05F6A" w:rsidTr="00AD3233">
        <w:tc>
          <w:tcPr>
            <w:tcW w:w="59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53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24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596,5</w:t>
            </w:r>
          </w:p>
        </w:tc>
        <w:tc>
          <w:tcPr>
            <w:tcW w:w="204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532,9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9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53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4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696,5</w:t>
            </w:r>
          </w:p>
        </w:tc>
        <w:tc>
          <w:tcPr>
            <w:tcW w:w="204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632,9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9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53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4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666,0</w:t>
            </w:r>
          </w:p>
        </w:tc>
        <w:tc>
          <w:tcPr>
            <w:tcW w:w="204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602,4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9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53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24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633,6</w:t>
            </w:r>
          </w:p>
        </w:tc>
        <w:tc>
          <w:tcPr>
            <w:tcW w:w="204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601,8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11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9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53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24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693,6</w:t>
            </w:r>
          </w:p>
        </w:tc>
        <w:tc>
          <w:tcPr>
            <w:tcW w:w="204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661,8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11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9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53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4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653,9</w:t>
            </w:r>
          </w:p>
        </w:tc>
        <w:tc>
          <w:tcPr>
            <w:tcW w:w="204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590,3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9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53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4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1 194,2</w:t>
            </w:r>
          </w:p>
        </w:tc>
        <w:tc>
          <w:tcPr>
            <w:tcW w:w="204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1 130,1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0,5</w:t>
            </w:r>
          </w:p>
        </w:tc>
      </w:tr>
      <w:tr w:rsidR="00D05F6A" w:rsidTr="00AD3233">
        <w:tc>
          <w:tcPr>
            <w:tcW w:w="59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53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4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1 341,6</w:t>
            </w:r>
          </w:p>
        </w:tc>
        <w:tc>
          <w:tcPr>
            <w:tcW w:w="204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1 246,1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11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9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53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4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1 977,8</w:t>
            </w:r>
          </w:p>
        </w:tc>
        <w:tc>
          <w:tcPr>
            <w:tcW w:w="204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1 882,3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11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9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53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24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578,1</w:t>
            </w:r>
          </w:p>
        </w:tc>
        <w:tc>
          <w:tcPr>
            <w:tcW w:w="204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546,3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11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9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53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4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1 317,1</w:t>
            </w:r>
          </w:p>
        </w:tc>
        <w:tc>
          <w:tcPr>
            <w:tcW w:w="204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1 253,5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9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53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24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850,3</w:t>
            </w:r>
          </w:p>
        </w:tc>
        <w:tc>
          <w:tcPr>
            <w:tcW w:w="204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818,5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11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9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53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24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775,1</w:t>
            </w:r>
          </w:p>
        </w:tc>
        <w:tc>
          <w:tcPr>
            <w:tcW w:w="204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711,5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9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53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24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720,7</w:t>
            </w:r>
          </w:p>
        </w:tc>
        <w:tc>
          <w:tcPr>
            <w:tcW w:w="204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561,6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159,1</w:t>
            </w:r>
          </w:p>
        </w:tc>
        <w:tc>
          <w:tcPr>
            <w:tcW w:w="2211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9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53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4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625,2</w:t>
            </w:r>
          </w:p>
        </w:tc>
        <w:tc>
          <w:tcPr>
            <w:tcW w:w="204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561,6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vAlign w:val="center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9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535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4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4 355,2</w:t>
            </w:r>
          </w:p>
        </w:tc>
        <w:tc>
          <w:tcPr>
            <w:tcW w:w="204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4 127,4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222,8</w:t>
            </w:r>
          </w:p>
        </w:tc>
        <w:tc>
          <w:tcPr>
            <w:tcW w:w="221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5,0</w:t>
            </w:r>
          </w:p>
        </w:tc>
      </w:tr>
      <w:tr w:rsidR="00D05F6A" w:rsidTr="00AD3233">
        <w:tc>
          <w:tcPr>
            <w:tcW w:w="59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535" w:type="dxa"/>
          </w:tcPr>
          <w:p w:rsidR="00D05F6A" w:rsidRDefault="00D05F6A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4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562,1</w:t>
            </w:r>
          </w:p>
        </w:tc>
        <w:tc>
          <w:tcPr>
            <w:tcW w:w="204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530,3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</w:p>
        </w:tc>
      </w:tr>
    </w:tbl>
    <w:p w:rsidR="00D05F6A" w:rsidRDefault="00D05F6A" w:rsidP="00D05F6A">
      <w:pPr>
        <w:pStyle w:val="ConsPlusNormal"/>
        <w:sectPr w:rsidR="00D05F6A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20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ДЛЯ ОСУЩЕСТВЛЕНИЯ ОТДЕЛЬНЫХ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ГОСУДАРСТВЕННЫХ ПОЛНОМОЧИЙ В СФЕРЕ ТРУДА НА 2022 ГОД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928"/>
      </w:tblGrid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15 363,3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519,3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245,8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245,8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276,6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583,1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261,7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261,7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276,6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245,8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583,1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647,6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519,3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245,8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553,2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583,0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553,2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245,8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583,1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261,7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259,7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519,3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151,9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303,9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259,7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587,0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576,8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572,4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261,7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547,3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393,8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327,3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547,3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273,6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1 829,7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259,7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21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ОКРУГОВ, ОТДЕЛЬНЫХ ПОСЕЛЕНИЙ НА ОСУЩЕСТВЛЕНИЕ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ГОСУДАРСТВЕННОГО ПОЛНОМОЧИЯ ПО СОЗДАНИЮ АДМИНИСТРАТИВНЫХ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КОМИССИЙ, РАССМАТРИВАЮЩИХ ДЕЛА ОБ АДМИНИСТРАТИВНЫХ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ПРАВОНАРУШЕНИЯХ, ПРЕДУСМОТРЕННЫХ ЗАКОНАМИ ЗАБАЙКАЛЬСКОГО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КРАЯ, НА 2022 ГОД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539"/>
        <w:gridCol w:w="1871"/>
      </w:tblGrid>
      <w:tr w:rsidR="00D05F6A" w:rsidTr="00AD323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649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878,6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6,9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2,3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24,0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7,5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9,4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9,2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3,1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2,1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3,6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91,0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88,5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8,1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2,7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5,8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5,6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4,6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1,7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1,9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0,9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1,7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4,8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20,0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14,8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9,2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31,7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21,3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1,1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3,5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5,2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42,8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10,2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21,3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1,7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6,5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4,6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12,5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5,5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2,7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13,4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21,5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6,3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480,0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18,0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22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КАЛАРСКОГО МУНИЦИПАЛЬНОГО ОКРУГА,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РАЙОНОВ "ТУНГИРО-ОЛЕКМИНСКИЙ РАЙОН"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"ТУНГОКОЧЕНСКИЙ РАЙОН" НА ОСУЩЕСТВЛЕНИЕ ГОСУДАРСТВЕННЫХ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ПОЛНОМОЧИЙ ПО РЕГИСТРАЦИИ И УЧЕТУ ГРАЖДАН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ФЕДЕРАЦИИ, ВЫЕЗЖАЮЩИХ ИЗ СООТВЕТСТВУЮЩИХ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ОБРАЗОВАНИЙ И ИМЕЮЩИХ ПРАВО НА ПОЛУЧЕНИЕ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ЕДИНОВРЕМЕННОЙ СОЦИАЛЬНОЙ ВЫПЛАТЫ НА ПРИОБРЕТЕНИЕ ИЛИ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СТРОИТЕЛЬСТВО ЖИЛОГО ПОМЕЩЕНИЯ, НА 2022 ГОД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539"/>
        <w:gridCol w:w="1871"/>
      </w:tblGrid>
      <w:tr w:rsidR="00D05F6A" w:rsidTr="00AD323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649" w:type="dxa"/>
            <w:tcBorders>
              <w:top w:val="single" w:sz="4" w:space="0" w:color="auto"/>
            </w:tcBorders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1 135,5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372,8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86,4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676,3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23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 И МУНИЦИПАЛЬНОГО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ОКРУГА НА ОСУЩЕСТВЛЕНИЕ ГОСУДАРСТВЕННОГО ПОЛНОМОЧИЯ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ПО МАТЕРИАЛЬНО-ТЕХНИЧЕСКОМУ И ФИНАНСОВОМУ ОБЕСПЕЧЕНИЮ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ОКАЗАНИЯ ЮРИДИЧЕСКОЙ ПОМОЩИ АДВОКАТАМИ В ТРУДНОДОСТУПНЫХ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lastRenderedPageBreak/>
        <w:t>И МАЛОНАСЕЛЕННЫХ МЕСТНОСТЯХ ЗАБАЙКАЛЬСКОГО КРАЯ НА 2022 ГОД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539"/>
        <w:gridCol w:w="1871"/>
      </w:tblGrid>
      <w:tr w:rsidR="00D05F6A" w:rsidTr="00AD323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  <w:p w:rsidR="00D05F6A" w:rsidRDefault="00D05F6A" w:rsidP="00AD3233">
            <w:pPr>
              <w:pStyle w:val="ConsPlusNormal"/>
              <w:jc w:val="center"/>
            </w:pPr>
            <w:r>
              <w:t>и муниципального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649" w:type="dxa"/>
            <w:tcBorders>
              <w:top w:val="single" w:sz="4" w:space="0" w:color="auto"/>
            </w:tcBorders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485,7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22,1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104,9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217,5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31,2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82,7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27,3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24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ПОСЕЛЕНИЙ, МУНИЦИПАЛЬНЫХ И ГОРОДСКИХ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ОКРУГОВ НА ОСУЩЕСТВЛЕНИЕ ГОСУДАРСТВЕННЫХ ПОЛНОМОЧИЙ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 НА ОСУЩЕСТВЛЕНИЕ ПЕРВИЧНОГО ВОИНСКОГО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УЧЕТА В ПОСЕЛЕНИЯХ, МУНИЦИПАЛЬНЫХ И ГОРОДСКИХ ОКРУГАХ,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НА ТЕРРИТОРИЯХ КОТОРЫХ ОТСУТСТВУЮТ СТРУКТУРНЫЕ ПОДРАЗДЕЛЕНИЯ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ВОЕННЫХ КОМИССАРИАТОВ, НА 2022 ГОД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123"/>
        <w:gridCol w:w="1871"/>
      </w:tblGrid>
      <w:tr w:rsidR="00D05F6A" w:rsidTr="00AD323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1020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64 097,8</w:t>
            </w:r>
          </w:p>
        </w:tc>
      </w:tr>
      <w:tr w:rsidR="00D05F6A" w:rsidTr="00AD3233">
        <w:tc>
          <w:tcPr>
            <w:tcW w:w="1020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2 508,5</w:t>
            </w:r>
          </w:p>
        </w:tc>
      </w:tr>
      <w:tr w:rsidR="00D05F6A" w:rsidTr="00AD3233">
        <w:tc>
          <w:tcPr>
            <w:tcW w:w="1020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"Амитхаша"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"Будулан"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"Гунэй"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"Кункур"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"Сахюрта"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"Судунтуй"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"Урда-Ага"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145,4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"Хойто-Ага"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"Цокто-Хангил"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"Челутай"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"Акшинский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1 822,5</w:t>
            </w:r>
          </w:p>
        </w:tc>
      </w:tr>
      <w:tr w:rsidR="00D05F6A" w:rsidTr="00AD3233">
        <w:tc>
          <w:tcPr>
            <w:tcW w:w="1020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"Акшинское"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"Бытэвское"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"Курулгинское"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"Могойтуйское"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"Нарасунское"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"Новокургатайское"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"Оройское"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"Тохторское"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"Убур-Тохторское"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77,8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"Улачинское"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"Урейское"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145,4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"Усть-Илинское"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"Александрово-Заводский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1 828,8</w:t>
            </w:r>
          </w:p>
        </w:tc>
      </w:tr>
      <w:tr w:rsidR="00D05F6A" w:rsidTr="00AD3233">
        <w:tc>
          <w:tcPr>
            <w:tcW w:w="1020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"Александрово-Заводское"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"Бохтинское"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"Бутунтайское"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"Кузнецовское"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77,8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"Манкечурское"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"Маньковское"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77,8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"Ново-Акатуйское"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"Онон-Борзинское"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"Первококуйское"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"Савво-Борзинское"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77,8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"Чиндагатайское"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"Шаранчинское"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1 250,5</w:t>
            </w:r>
          </w:p>
        </w:tc>
      </w:tr>
      <w:tr w:rsidR="00D05F6A" w:rsidTr="00AD3233">
        <w:tc>
          <w:tcPr>
            <w:tcW w:w="1020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"Жидкинское"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"Казаковское"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"Матусовское"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"Нижнегирюнинское"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"Нижнеильдиканское"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"Нижнекокуйское"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"Подойницынское"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145,4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4.8.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"Ундино-Посельское"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"Ундинское"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2 989,1</w:t>
            </w:r>
          </w:p>
        </w:tc>
      </w:tr>
      <w:tr w:rsidR="00D05F6A" w:rsidTr="00AD3233">
        <w:tc>
          <w:tcPr>
            <w:tcW w:w="1020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1 065,5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"Акурайское"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"Биликтуйское"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"Ключевское"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77,8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"Кондуйское"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"Курунзулайское"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"Новоборзинское"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"Переднебыркинское"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"Соловьевское"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"Усть-Озерское"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"Цаган-Олуйское"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"Шоноктуйское"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77,8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"Газимуро-Заводский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1 394,0</w:t>
            </w:r>
          </w:p>
        </w:tc>
      </w:tr>
      <w:tr w:rsidR="00D05F6A" w:rsidTr="00AD3233">
        <w:tc>
          <w:tcPr>
            <w:tcW w:w="1020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"Батаканское"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"Буруканское"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"Газимуро-Заводское"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358,5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"Зеренское"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77,8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"Кактолгинское"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"Новоширокинское"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"Солонеченское"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"Трубачевское"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"Ушмунское"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1 620,7</w:t>
            </w:r>
          </w:p>
        </w:tc>
      </w:tr>
      <w:tr w:rsidR="00D05F6A" w:rsidTr="00AD3233">
        <w:tc>
          <w:tcPr>
            <w:tcW w:w="1020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"Алханай"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"Ара-Иля"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"Бальзино"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7.5.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145,4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"Иля"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"Таптанай"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"Узон"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"Чиндалей"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2 250,6</w:t>
            </w:r>
          </w:p>
        </w:tc>
      </w:tr>
      <w:tr w:rsidR="00D05F6A" w:rsidTr="00AD3233">
        <w:tc>
          <w:tcPr>
            <w:tcW w:w="1020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1 110,5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"Абагайтуйское"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"Билитуйское"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"Красновеликанское"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"Рудник-Абагайтуйское"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77,8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"Черно-Озерское"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145,4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1 619,2</w:t>
            </w:r>
          </w:p>
        </w:tc>
      </w:tr>
      <w:tr w:rsidR="00D05F6A" w:rsidTr="00AD3233">
        <w:tc>
          <w:tcPr>
            <w:tcW w:w="1020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"Буринское"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"Верхне-Калгуканское"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"Доновское"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"Кадаинское"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"Козловское"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77,8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"Нижне-Калгуканское"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"Средне-Борзинское"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"Чингильтуйское"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9.10.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"Чупровское"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9.11.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77,8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2 372,7</w:t>
            </w:r>
          </w:p>
        </w:tc>
      </w:tr>
      <w:tr w:rsidR="00D05F6A" w:rsidTr="00AD3233">
        <w:tc>
          <w:tcPr>
            <w:tcW w:w="1020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"Адриановское"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145,4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"Большетуринское"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"Жимбиринское"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"Кадахтинское"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10.7.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"Кайдаловское"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"Маякинское"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"Нарын-Талачинское"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145,4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"Новодоронинское"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"Тыргетуйское"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145,4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10.12.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1 244,1</w:t>
            </w:r>
          </w:p>
        </w:tc>
      </w:tr>
      <w:tr w:rsidR="00D05F6A" w:rsidTr="00AD3233">
        <w:tc>
          <w:tcPr>
            <w:tcW w:w="1020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"Богдановское"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"Кайластуйское"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"Капцегайтуйское"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"Ковылинское"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"Маргуцекское"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"Соктуй-Милозанское"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"Среднеаргунское"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11.8.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"Целиннинское"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146,8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"Юбилейнинское"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2 243,2</w:t>
            </w:r>
          </w:p>
        </w:tc>
      </w:tr>
      <w:tr w:rsidR="00D05F6A" w:rsidTr="00AD3233">
        <w:tc>
          <w:tcPr>
            <w:tcW w:w="1020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"Альбитуйское"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"Байхорское"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"Большереченское"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"Верхнешергольджинское"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"Жиндойское"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"Захаровское"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145,4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"Конкинское"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77,8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"Коротковское"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145,4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12.10.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"Красночикойское"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12.11.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"Малоархангельское"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12.12.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12.13.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12.14.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12.15.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"Шимбиликское"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1 671,1</w:t>
            </w:r>
          </w:p>
        </w:tc>
      </w:tr>
      <w:tr w:rsidR="00D05F6A" w:rsidTr="00AD3233">
        <w:tc>
          <w:tcPr>
            <w:tcW w:w="1020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"Алтанское"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13.2.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"Билютуйское"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"Верхне-Ульхунское"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"Гаваньское"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"Любавинское"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"Мангутское"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146,8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"Михайло-Павловское"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"Мордойское"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"Надежнинское"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77,8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13.10.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"Тарбальджейское"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"Ульхун-Партионское"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"Хапчерангинское"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"Шумундинское"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77,8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2 694,7</w:t>
            </w:r>
          </w:p>
        </w:tc>
      </w:tr>
      <w:tr w:rsidR="00D05F6A" w:rsidTr="00AD3233">
        <w:tc>
          <w:tcPr>
            <w:tcW w:w="1020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740,4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"Ага-Хангил"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"Боржигантай"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"Догой"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"Зугалай"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"Кусоча"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"Нуринск"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"Ортуй"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"Усть-Нарин"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"Ушарбай"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145,4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"Хара-Шибирь"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145,4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"Цаган-Ола"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14.14.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"Цаган-Челутай"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14.15.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1 405,5</w:t>
            </w:r>
          </w:p>
        </w:tc>
      </w:tr>
      <w:tr w:rsidR="00D05F6A" w:rsidTr="00AD3233">
        <w:tc>
          <w:tcPr>
            <w:tcW w:w="1020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386,3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"Давендинское"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152,7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"Ключевское"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159,0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"Ксеньевское"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386,3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"Сбегинское"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160,6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"Семиозернинское"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160,6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1 936,2</w:t>
            </w:r>
          </w:p>
        </w:tc>
      </w:tr>
      <w:tr w:rsidR="00D05F6A" w:rsidTr="00AD3233">
        <w:tc>
          <w:tcPr>
            <w:tcW w:w="1020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146,8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"Андронниковское"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"Бишигинское"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"Верхнеключевское"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"Верхнеумыкэйское"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16.7.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16.8.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"Зюльзинское"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145,4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16.9.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"Илимское"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16.10.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"Кумакинское"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16.11.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"Нижнеключевское"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16.12.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"Олеканское"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16.13.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"Олинское"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16.14.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"Пешковское"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"Нерчинско-Заводский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2 153,8</w:t>
            </w:r>
          </w:p>
        </w:tc>
      </w:tr>
      <w:tr w:rsidR="00D05F6A" w:rsidTr="00AD3233">
        <w:tc>
          <w:tcPr>
            <w:tcW w:w="1020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"Аргунское"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"Больше-Зерентуйское"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"Булдуруйское"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"Георгиевское"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"Горбуновское"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"Горно-Зерентуйское"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"Ивановское"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"Михайловское"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"Нерчинско-Заводское"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"Олочинское"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"Уров-Ключевское"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17.12.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"Чашино-Ильдиканское"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"Широковское"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17.14.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"Явленское"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2 927,2</w:t>
            </w:r>
          </w:p>
        </w:tc>
      </w:tr>
      <w:tr w:rsidR="00D05F6A" w:rsidTr="00AD3233">
        <w:tc>
          <w:tcPr>
            <w:tcW w:w="1020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"Золотореченское"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"Калангуйское"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18.4.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"Безречнинское"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"Булумское"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"Бурулятуйское"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"Долгокычинское"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"Единенское"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18.9.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"Мирнинское"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18.12.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"Тургинское"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"Улан-Цацыкское"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18.14.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"Улятуйское"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18.15.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"Уртуйское"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18.16.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18.17.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"Хара-Быркинское"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18.18.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"Яснинское"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1 731,1</w:t>
            </w:r>
          </w:p>
        </w:tc>
      </w:tr>
      <w:tr w:rsidR="00D05F6A" w:rsidTr="00AD3233">
        <w:tc>
          <w:tcPr>
            <w:tcW w:w="1020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"Буйлэсанское"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"Верхнецасучейское"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"Дурулгуйское"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"Ималкинское"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"Кулусутайское"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19.7.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19.8.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"Новозоринское"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19.9.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"Тут-Халтуйское"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19.10.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"Холуй-Базинское"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19.11.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2 434,4</w:t>
            </w:r>
          </w:p>
        </w:tc>
      </w:tr>
      <w:tr w:rsidR="00D05F6A" w:rsidTr="00AD3233">
        <w:tc>
          <w:tcPr>
            <w:tcW w:w="1020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"Баляга-Катангарское"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77,8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"Зугмарское"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"Катаевское"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"Катангарское"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"Малетинское"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20.8.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"Песчанское"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146,8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20.10.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"Толбагинское"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20.11.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"Усть-Оборское"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20.12.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"Хараузское"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20.13.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145,4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2 184,9</w:t>
            </w:r>
          </w:p>
        </w:tc>
      </w:tr>
      <w:tr w:rsidR="00D05F6A" w:rsidTr="00AD3233">
        <w:tc>
          <w:tcPr>
            <w:tcW w:w="1020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"Алиянское"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"Ботовское"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21.5.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"Верхне-Куларкинское"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"Верхне-Куэнгинское"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"Дунаевское"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145,4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"Молодовское"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"Усть-Наринзорское"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21.10.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"Усть-Начинское"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77,8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"Фирсовское"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21.12.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"Чикичейское"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21.13.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"Шилко-Заводское"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272,4</w:t>
            </w:r>
          </w:p>
        </w:tc>
      </w:tr>
      <w:tr w:rsidR="00D05F6A" w:rsidTr="00AD3233">
        <w:tc>
          <w:tcPr>
            <w:tcW w:w="1020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98,6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"Тупикское"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173,8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1 799,5</w:t>
            </w:r>
          </w:p>
        </w:tc>
      </w:tr>
      <w:tr w:rsidR="00D05F6A" w:rsidTr="00AD3233">
        <w:tc>
          <w:tcPr>
            <w:tcW w:w="1020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495,2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"Верх-Усуглинское"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495,2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"Кыкерское"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173,8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178,9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178,9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"Усть-Каренгинское"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98,6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"Усуглинское"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178,9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1 483,0</w:t>
            </w:r>
          </w:p>
        </w:tc>
      </w:tr>
      <w:tr w:rsidR="00D05F6A" w:rsidTr="00AD3233">
        <w:tc>
          <w:tcPr>
            <w:tcW w:w="1020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24.2.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"Аблатуйское"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24.3.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"Артинское"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24.4.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"Горекацанское"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24.5.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24.6.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24.7.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145,4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24.8.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"Тангинское"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24.9.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"Хадактинское"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145,4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2 280,3</w:t>
            </w:r>
          </w:p>
        </w:tc>
      </w:tr>
      <w:tr w:rsidR="00D05F6A" w:rsidTr="00AD3233">
        <w:tc>
          <w:tcPr>
            <w:tcW w:w="1020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"Глинкинское"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"Жипхегенское"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145,4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"Закультинское"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"Укурикское"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77,8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25.8.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25.9.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"Хилогосонское"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77,8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25.10.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"Хушенгинское"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145,4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25.11.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"Энгорокское"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77,8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3 268,5</w:t>
            </w:r>
          </w:p>
        </w:tc>
      </w:tr>
      <w:tr w:rsidR="00D05F6A" w:rsidTr="00AD3233">
        <w:tc>
          <w:tcPr>
            <w:tcW w:w="1020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406,3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"Букачачинское"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160,6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406,3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"Алеурское"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152,7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"Байгульское"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152,7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26.6.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"Бушулейское"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148,4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26.7.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"Гаурское"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148,4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26.8.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"Икшицкое"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148,4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26.9.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406,3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26.10.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"Курлыченское"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84,7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26.11.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"Мильгидунское"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148,4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26.12.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"Новоильинское"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148,4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26.13.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"Новооловское"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148,4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26.14.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"Старооловское"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148,4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26.15.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"Укурейское"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148,4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26.16.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"Урюмское"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152,7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26.17.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"Утанское"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159,0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6 046,7</w:t>
            </w:r>
          </w:p>
        </w:tc>
      </w:tr>
      <w:tr w:rsidR="00D05F6A" w:rsidTr="00AD3233">
        <w:tc>
          <w:tcPr>
            <w:tcW w:w="1020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740,4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740,4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"Арахлейское"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"Беклемишевское"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146,8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"Верх-Читинское"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27.7.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27.8.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27.9.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"Засопкинское"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27.10.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"Ингодинское"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145,4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27.11.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"Колочнинское"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27.12.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27.13.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"Леснинское"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27.14.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27.15.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27.16.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145,4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27.17.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"Оленгуйское"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27.18.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"Сивяковское"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27.19.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27.20.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"Сохондинское"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146,8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27.21.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"Угданское"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145,4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27.22.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27.23.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"Яблоновское"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959,6</w:t>
            </w:r>
          </w:p>
        </w:tc>
      </w:tr>
      <w:tr w:rsidR="00D05F6A" w:rsidTr="00AD3233">
        <w:tc>
          <w:tcPr>
            <w:tcW w:w="1020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"Вершино-Шахтаминское"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145,4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"Глинянское"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"Копунское"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"Мало-Тонтойское"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"Мироновское"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28.6.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"Нижне-Шахтаминское"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28.7.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2 658,6</w:t>
            </w:r>
          </w:p>
        </w:tc>
      </w:tr>
      <w:tr w:rsidR="00D05F6A" w:rsidTr="00AD3233">
        <w:tc>
          <w:tcPr>
            <w:tcW w:w="1020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740,4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"Холбонское"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"Богомягковское"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"Верхнехилинское"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"Галкинское"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29.6.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"Казановское"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146,8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29.7.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"Мирсановское"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29.8.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"Новоберезовское"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29.9.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"Номоконовское"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29.10.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146,8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29.11.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"Размахнинское"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139,6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29.12.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"Усть-Теленгуйское"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135,7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29.13.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"Чиронское"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145,4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1 572,4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1 103,8</w:t>
            </w:r>
          </w:p>
        </w:tc>
      </w:tr>
      <w:tr w:rsidR="00D05F6A" w:rsidTr="00AD3233">
        <w:tc>
          <w:tcPr>
            <w:tcW w:w="102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370,2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25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ОБЕСПЕЧЕНИЕ ЛЬГОТНЫМ ПИТАНИЕМ ДЕТЕЙ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ИЗ МАЛОИМУЩИХ СЕМЕЙ, ОБУЧАЮЩИХСЯ В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ОБЩЕОБРАЗОВАТЕЛЬНЫХ ОРГАНИЗАЦИЯХ ЗАБАЙКАЛЬСКОГО КРАЯ,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НА 2022 ГОД</w:t>
      </w:r>
    </w:p>
    <w:p w:rsidR="00D05F6A" w:rsidRDefault="00D05F6A" w:rsidP="00D05F6A">
      <w:pPr>
        <w:pStyle w:val="ConsPlusNormal"/>
        <w:jc w:val="center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05F6A" w:rsidRDefault="00D05F6A" w:rsidP="00D05F6A">
      <w:pPr>
        <w:pStyle w:val="ConsPlusNormal"/>
        <w:jc w:val="center"/>
      </w:pPr>
      <w:r>
        <w:t>от 29.06.2022 N 2075-ЗЗК)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803"/>
        <w:gridCol w:w="1474"/>
      </w:tblGrid>
      <w:tr w:rsidR="00D05F6A" w:rsidTr="00AD32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680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803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197 905,3</w:t>
            </w:r>
          </w:p>
        </w:tc>
      </w:tr>
      <w:tr w:rsidR="00D05F6A" w:rsidTr="00AD3233">
        <w:tc>
          <w:tcPr>
            <w:tcW w:w="680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80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80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7 191,5</w:t>
            </w:r>
          </w:p>
        </w:tc>
      </w:tr>
      <w:tr w:rsidR="00D05F6A" w:rsidTr="00AD3233">
        <w:tc>
          <w:tcPr>
            <w:tcW w:w="680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4 989,6</w:t>
            </w:r>
          </w:p>
        </w:tc>
      </w:tr>
      <w:tr w:rsidR="00D05F6A" w:rsidTr="00AD3233">
        <w:tc>
          <w:tcPr>
            <w:tcW w:w="680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2 976,8</w:t>
            </w:r>
          </w:p>
        </w:tc>
      </w:tr>
      <w:tr w:rsidR="00D05F6A" w:rsidTr="00AD3233">
        <w:tc>
          <w:tcPr>
            <w:tcW w:w="680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5 981,9</w:t>
            </w:r>
          </w:p>
        </w:tc>
      </w:tr>
      <w:tr w:rsidR="00D05F6A" w:rsidTr="00AD3233">
        <w:tc>
          <w:tcPr>
            <w:tcW w:w="680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0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6 945,8</w:t>
            </w:r>
          </w:p>
        </w:tc>
      </w:tr>
      <w:tr w:rsidR="00D05F6A" w:rsidTr="00AD3233">
        <w:tc>
          <w:tcPr>
            <w:tcW w:w="680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0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3 392,6</w:t>
            </w:r>
          </w:p>
        </w:tc>
      </w:tr>
      <w:tr w:rsidR="00D05F6A" w:rsidTr="00AD3233">
        <w:tc>
          <w:tcPr>
            <w:tcW w:w="680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0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10 111,5</w:t>
            </w:r>
          </w:p>
        </w:tc>
      </w:tr>
      <w:tr w:rsidR="00D05F6A" w:rsidTr="00AD3233">
        <w:tc>
          <w:tcPr>
            <w:tcW w:w="680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0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3 846,2</w:t>
            </w:r>
          </w:p>
        </w:tc>
      </w:tr>
      <w:tr w:rsidR="00D05F6A" w:rsidTr="00AD3233">
        <w:tc>
          <w:tcPr>
            <w:tcW w:w="680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680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2 721,6</w:t>
            </w:r>
          </w:p>
        </w:tc>
      </w:tr>
      <w:tr w:rsidR="00D05F6A" w:rsidTr="00AD3233">
        <w:tc>
          <w:tcPr>
            <w:tcW w:w="680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0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5 008,5</w:t>
            </w:r>
          </w:p>
        </w:tc>
      </w:tr>
      <w:tr w:rsidR="00D05F6A" w:rsidTr="00AD3233">
        <w:tc>
          <w:tcPr>
            <w:tcW w:w="68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0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5 887,4</w:t>
            </w:r>
          </w:p>
        </w:tc>
      </w:tr>
      <w:tr w:rsidR="00D05F6A" w:rsidTr="00AD3233">
        <w:tc>
          <w:tcPr>
            <w:tcW w:w="680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0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8 495,6</w:t>
            </w:r>
          </w:p>
        </w:tc>
      </w:tr>
      <w:tr w:rsidR="00D05F6A" w:rsidTr="00AD3233">
        <w:tc>
          <w:tcPr>
            <w:tcW w:w="680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0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4 743,9</w:t>
            </w:r>
          </w:p>
        </w:tc>
      </w:tr>
      <w:tr w:rsidR="00D05F6A" w:rsidTr="00AD3233">
        <w:tc>
          <w:tcPr>
            <w:tcW w:w="680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0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14 099,4</w:t>
            </w:r>
          </w:p>
        </w:tc>
      </w:tr>
      <w:tr w:rsidR="00D05F6A" w:rsidTr="00AD3233">
        <w:tc>
          <w:tcPr>
            <w:tcW w:w="680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0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1 285,2</w:t>
            </w:r>
          </w:p>
        </w:tc>
      </w:tr>
      <w:tr w:rsidR="00D05F6A" w:rsidTr="00AD3233">
        <w:tc>
          <w:tcPr>
            <w:tcW w:w="680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0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8 523,9</w:t>
            </w:r>
          </w:p>
        </w:tc>
      </w:tr>
      <w:tr w:rsidR="00D05F6A" w:rsidTr="00AD3233">
        <w:tc>
          <w:tcPr>
            <w:tcW w:w="680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0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3 676,1</w:t>
            </w:r>
          </w:p>
        </w:tc>
      </w:tr>
      <w:tr w:rsidR="00D05F6A" w:rsidTr="00AD3233">
        <w:tc>
          <w:tcPr>
            <w:tcW w:w="680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0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6 832,4</w:t>
            </w:r>
          </w:p>
        </w:tc>
      </w:tr>
      <w:tr w:rsidR="00D05F6A" w:rsidTr="00AD3233">
        <w:tc>
          <w:tcPr>
            <w:tcW w:w="680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0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4 073,0</w:t>
            </w:r>
          </w:p>
        </w:tc>
      </w:tr>
      <w:tr w:rsidR="00D05F6A" w:rsidTr="00AD3233">
        <w:tc>
          <w:tcPr>
            <w:tcW w:w="680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0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6 180,4</w:t>
            </w:r>
          </w:p>
        </w:tc>
      </w:tr>
      <w:tr w:rsidR="00D05F6A" w:rsidTr="00AD3233">
        <w:tc>
          <w:tcPr>
            <w:tcW w:w="680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0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5 509,4</w:t>
            </w:r>
          </w:p>
        </w:tc>
      </w:tr>
      <w:tr w:rsidR="00D05F6A" w:rsidTr="00AD3233">
        <w:tc>
          <w:tcPr>
            <w:tcW w:w="680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0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642,6</w:t>
            </w:r>
          </w:p>
        </w:tc>
      </w:tr>
      <w:tr w:rsidR="00D05F6A" w:rsidTr="00AD3233">
        <w:tc>
          <w:tcPr>
            <w:tcW w:w="680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0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2 305,8</w:t>
            </w:r>
          </w:p>
        </w:tc>
      </w:tr>
      <w:tr w:rsidR="00D05F6A" w:rsidTr="00AD3233">
        <w:tc>
          <w:tcPr>
            <w:tcW w:w="680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0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6 813,5</w:t>
            </w:r>
          </w:p>
        </w:tc>
      </w:tr>
      <w:tr w:rsidR="00D05F6A" w:rsidTr="00AD3233">
        <w:tc>
          <w:tcPr>
            <w:tcW w:w="680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0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5 547,2</w:t>
            </w:r>
          </w:p>
        </w:tc>
      </w:tr>
      <w:tr w:rsidR="00D05F6A" w:rsidTr="00AD3233">
        <w:tc>
          <w:tcPr>
            <w:tcW w:w="680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0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7 163,2</w:t>
            </w:r>
          </w:p>
        </w:tc>
      </w:tr>
      <w:tr w:rsidR="00D05F6A" w:rsidTr="00AD3233">
        <w:tc>
          <w:tcPr>
            <w:tcW w:w="680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80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7 049,8</w:t>
            </w:r>
          </w:p>
        </w:tc>
      </w:tr>
      <w:tr w:rsidR="00D05F6A" w:rsidTr="00AD3233">
        <w:tc>
          <w:tcPr>
            <w:tcW w:w="680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80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2 466,5</w:t>
            </w:r>
          </w:p>
        </w:tc>
      </w:tr>
      <w:tr w:rsidR="00D05F6A" w:rsidTr="00AD3233">
        <w:tc>
          <w:tcPr>
            <w:tcW w:w="680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80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6 199,2</w:t>
            </w:r>
          </w:p>
        </w:tc>
      </w:tr>
      <w:tr w:rsidR="00D05F6A" w:rsidTr="00AD3233">
        <w:tc>
          <w:tcPr>
            <w:tcW w:w="680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80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1 304,1</w:t>
            </w:r>
          </w:p>
        </w:tc>
      </w:tr>
      <w:tr w:rsidR="00D05F6A" w:rsidTr="00AD3233">
        <w:tc>
          <w:tcPr>
            <w:tcW w:w="680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80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4 101,4</w:t>
            </w:r>
          </w:p>
        </w:tc>
      </w:tr>
      <w:tr w:rsidR="00D05F6A" w:rsidTr="00AD3233">
        <w:tc>
          <w:tcPr>
            <w:tcW w:w="680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80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13 863,2</w:t>
            </w:r>
          </w:p>
        </w:tc>
      </w:tr>
      <w:tr w:rsidR="00D05F6A" w:rsidTr="00AD3233">
        <w:tc>
          <w:tcPr>
            <w:tcW w:w="680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80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3 600,5</w:t>
            </w:r>
          </w:p>
        </w:tc>
      </w:tr>
      <w:tr w:rsidR="00D05F6A" w:rsidTr="00AD3233">
        <w:tc>
          <w:tcPr>
            <w:tcW w:w="680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80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13 950,3</w:t>
            </w:r>
          </w:p>
        </w:tc>
      </w:tr>
      <w:tr w:rsidR="00D05F6A" w:rsidTr="00AD3233">
        <w:tc>
          <w:tcPr>
            <w:tcW w:w="680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803" w:type="dxa"/>
          </w:tcPr>
          <w:p w:rsidR="00D05F6A" w:rsidRDefault="00D05F6A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425,3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26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ПРЕДОСТАВЛЕНИЕ КОМПЕНСАЦИИ ЧАСТИ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ПЛАТЫ, ВЗИМАЕМОЙ С РОДИТЕЛЕЙ (ЗАКОННЫХ ПРЕДСТАВИТЕЛЕЙ)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ЗА ПРИСМОТР И УХОД ЗА ДЕТЬМИ, ОСВАИВАЮЩИМИ ОБРАЗОВАТЕЛЬНЫЕ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ПРОГРАММЫ ДОШКОЛЬНОГО ОБРАЗОВАНИЯ В ОБРАЗОВАТЕЛЬНЫХ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ОРГАНИЗАЦИЯХ, НА 2022 ГОД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539"/>
        <w:gridCol w:w="1871"/>
      </w:tblGrid>
      <w:tr w:rsidR="00D05F6A" w:rsidTr="00AD323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649" w:type="dxa"/>
            <w:tcBorders>
              <w:top w:val="single" w:sz="4" w:space="0" w:color="auto"/>
            </w:tcBorders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41 045,5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1 890,7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481,7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347,0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851,3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1 388,2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167,9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2 168,6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675,2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262,1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1 116,7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2 391,7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1 837,3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540,7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4 121,5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104,5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1 544,4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584,2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916,5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882,1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727,9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1 114,5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121,8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885,4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618,2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427,6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1 128,0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1 161,3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456,8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945,7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68,4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708,8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3 134,9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961,9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6 164,1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147,9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27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lastRenderedPageBreak/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 НА ПРЕДОСТАВЛЕНИЕ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ДОТАЦИЙ БЮДЖЕТАМ ГОРОДСКИХ И СЕЛЬСКИХ ПОСЕЛЕНИЙ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НА ВЫРАВНИВАНИЕ БЮДЖЕТНОЙ ОБЕСПЕЧЕННОСТИ НА 2022 ГОД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539"/>
        <w:gridCol w:w="1871"/>
      </w:tblGrid>
      <w:tr w:rsidR="00D05F6A" w:rsidTr="00AD323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649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93 506,0</w:t>
            </w:r>
          </w:p>
        </w:tc>
      </w:tr>
      <w:tr w:rsidR="00D05F6A" w:rsidTr="00AD3233">
        <w:tc>
          <w:tcPr>
            <w:tcW w:w="649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2 410,0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1 285,0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1 016,0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2 515,0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6 952,0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1 228,0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2 080,0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3 108,0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1 054,0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5 080,0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8 545,0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2 552,0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1 722,0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3 709,0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3 512,0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3 953,0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1 293,0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5 068,0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1 340,0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2 442,0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3 099,0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174,0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1 608,0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2 642,0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4 035,0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4 713,0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9 741,0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947,0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5 683,0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28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lastRenderedPageBreak/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ОСУЩЕСТВЛЕНИЕ ГОСУДАРСТВЕННОГО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ПОЛНОМОЧИЯ ПО ОРГАНИЗАЦИИ СОЦИАЛЬНОЙ ПОДДЕРЖКИ ОТДЕЛЬНЫХ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КАТЕГОРИЙ ГРАЖДАН ПУТЕМ ОБЕСПЕЧЕНИЯ ЛЬГОТНОГО ПРОЕЗДА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НА ГОРОДСКОМ И ПРИГОРОДНОМ ПАССАЖИРСКОМ ТРАНСПОРТЕ ОБЩЕГО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ПОЛЬЗОВАНИЯ (КРОМЕ ВОЗДУШНОГО И ЖЕЛЕЗНОДОРОЖНОГО)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НА 2022 ГОД</w:t>
      </w:r>
    </w:p>
    <w:p w:rsidR="00D05F6A" w:rsidRDefault="00D05F6A" w:rsidP="00D05F6A">
      <w:pPr>
        <w:pStyle w:val="ConsPlusNormal"/>
        <w:jc w:val="center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05F6A" w:rsidRDefault="00D05F6A" w:rsidP="00D05F6A">
      <w:pPr>
        <w:pStyle w:val="ConsPlusNormal"/>
        <w:jc w:val="center"/>
      </w:pPr>
      <w:r>
        <w:t>от 29.06.2022 N 2075-ЗЗК)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sectPr w:rsidR="00D05F6A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253"/>
        <w:gridCol w:w="1842"/>
        <w:gridCol w:w="2551"/>
        <w:gridCol w:w="2381"/>
      </w:tblGrid>
      <w:tr w:rsidR="00D05F6A" w:rsidTr="00AD3233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6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05F6A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5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253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106 965,2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106 904,2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61,0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25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842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255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238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5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42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3 227,1</w:t>
            </w:r>
          </w:p>
        </w:tc>
        <w:tc>
          <w:tcPr>
            <w:tcW w:w="255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3 224,6</w:t>
            </w:r>
          </w:p>
        </w:tc>
        <w:tc>
          <w:tcPr>
            <w:tcW w:w="238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5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42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773,6</w:t>
            </w:r>
          </w:p>
        </w:tc>
        <w:tc>
          <w:tcPr>
            <w:tcW w:w="255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773,6</w:t>
            </w:r>
          </w:p>
        </w:tc>
        <w:tc>
          <w:tcPr>
            <w:tcW w:w="238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25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42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627,8</w:t>
            </w:r>
          </w:p>
        </w:tc>
        <w:tc>
          <w:tcPr>
            <w:tcW w:w="255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627,5</w:t>
            </w:r>
          </w:p>
        </w:tc>
        <w:tc>
          <w:tcPr>
            <w:tcW w:w="238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0,3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25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42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4 723,3</w:t>
            </w:r>
          </w:p>
        </w:tc>
        <w:tc>
          <w:tcPr>
            <w:tcW w:w="255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4 720,8</w:t>
            </w:r>
          </w:p>
        </w:tc>
        <w:tc>
          <w:tcPr>
            <w:tcW w:w="238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25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42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85,3</w:t>
            </w:r>
          </w:p>
        </w:tc>
        <w:tc>
          <w:tcPr>
            <w:tcW w:w="255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85,3</w:t>
            </w:r>
          </w:p>
        </w:tc>
        <w:tc>
          <w:tcPr>
            <w:tcW w:w="238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25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42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10 952,8</w:t>
            </w:r>
          </w:p>
        </w:tc>
        <w:tc>
          <w:tcPr>
            <w:tcW w:w="255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10 945,6</w:t>
            </w:r>
          </w:p>
        </w:tc>
        <w:tc>
          <w:tcPr>
            <w:tcW w:w="238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7,2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25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42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528,2</w:t>
            </w:r>
          </w:p>
        </w:tc>
        <w:tc>
          <w:tcPr>
            <w:tcW w:w="255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528,2</w:t>
            </w:r>
          </w:p>
        </w:tc>
        <w:tc>
          <w:tcPr>
            <w:tcW w:w="238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25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42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522,5</w:t>
            </w:r>
          </w:p>
        </w:tc>
        <w:tc>
          <w:tcPr>
            <w:tcW w:w="255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522,5</w:t>
            </w:r>
          </w:p>
        </w:tc>
        <w:tc>
          <w:tcPr>
            <w:tcW w:w="238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25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42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1 067,6</w:t>
            </w:r>
          </w:p>
        </w:tc>
        <w:tc>
          <w:tcPr>
            <w:tcW w:w="255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1 067,0</w:t>
            </w:r>
          </w:p>
        </w:tc>
        <w:tc>
          <w:tcPr>
            <w:tcW w:w="238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0,6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25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42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2 998,9</w:t>
            </w:r>
          </w:p>
        </w:tc>
        <w:tc>
          <w:tcPr>
            <w:tcW w:w="255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2 997,5</w:t>
            </w:r>
          </w:p>
        </w:tc>
        <w:tc>
          <w:tcPr>
            <w:tcW w:w="238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25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42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474,2</w:t>
            </w:r>
          </w:p>
        </w:tc>
        <w:tc>
          <w:tcPr>
            <w:tcW w:w="255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474,2</w:t>
            </w:r>
          </w:p>
        </w:tc>
        <w:tc>
          <w:tcPr>
            <w:tcW w:w="238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25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42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677,6</w:t>
            </w:r>
          </w:p>
        </w:tc>
        <w:tc>
          <w:tcPr>
            <w:tcW w:w="255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677,3</w:t>
            </w:r>
          </w:p>
        </w:tc>
        <w:tc>
          <w:tcPr>
            <w:tcW w:w="238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0,3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25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42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3 528,7</w:t>
            </w:r>
          </w:p>
        </w:tc>
        <w:tc>
          <w:tcPr>
            <w:tcW w:w="255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3 527,3</w:t>
            </w:r>
          </w:p>
        </w:tc>
        <w:tc>
          <w:tcPr>
            <w:tcW w:w="238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25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42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24 879,4</w:t>
            </w:r>
          </w:p>
        </w:tc>
        <w:tc>
          <w:tcPr>
            <w:tcW w:w="255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24 873,3</w:t>
            </w:r>
          </w:p>
        </w:tc>
        <w:tc>
          <w:tcPr>
            <w:tcW w:w="238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25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42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378,7</w:t>
            </w:r>
          </w:p>
        </w:tc>
        <w:tc>
          <w:tcPr>
            <w:tcW w:w="255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378,7</w:t>
            </w:r>
          </w:p>
        </w:tc>
        <w:tc>
          <w:tcPr>
            <w:tcW w:w="238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25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42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391,1</w:t>
            </w:r>
          </w:p>
        </w:tc>
        <w:tc>
          <w:tcPr>
            <w:tcW w:w="255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390,8</w:t>
            </w:r>
          </w:p>
        </w:tc>
        <w:tc>
          <w:tcPr>
            <w:tcW w:w="238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0,3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25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42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811,5</w:t>
            </w:r>
          </w:p>
        </w:tc>
        <w:tc>
          <w:tcPr>
            <w:tcW w:w="255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811,2</w:t>
            </w:r>
          </w:p>
        </w:tc>
        <w:tc>
          <w:tcPr>
            <w:tcW w:w="238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0,3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25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42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225,5</w:t>
            </w:r>
          </w:p>
        </w:tc>
        <w:tc>
          <w:tcPr>
            <w:tcW w:w="255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225,2</w:t>
            </w:r>
          </w:p>
        </w:tc>
        <w:tc>
          <w:tcPr>
            <w:tcW w:w="238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0,3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25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42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50 077,0</w:t>
            </w:r>
          </w:p>
        </w:tc>
        <w:tc>
          <w:tcPr>
            <w:tcW w:w="255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50 039,2</w:t>
            </w:r>
          </w:p>
        </w:tc>
        <w:tc>
          <w:tcPr>
            <w:tcW w:w="238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25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42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14,4</w:t>
            </w:r>
          </w:p>
        </w:tc>
        <w:tc>
          <w:tcPr>
            <w:tcW w:w="255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14,4</w:t>
            </w:r>
          </w:p>
        </w:tc>
        <w:tc>
          <w:tcPr>
            <w:tcW w:w="238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</w:tbl>
    <w:p w:rsidR="00D05F6A" w:rsidRDefault="00D05F6A" w:rsidP="00D05F6A">
      <w:pPr>
        <w:pStyle w:val="ConsPlusNormal"/>
        <w:sectPr w:rsidR="00D05F6A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29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ПРЕДОСТАВЛЕНИЕ КОМПЕНСАЦИИ ЗАТРАТ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РОДИТЕЛЕЙ (ЗАКОННЫХ ПРЕДСТАВИТЕЛЕЙ) ДЕТЕЙ-ИНВАЛИДОВ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НА ОБУЧЕНИЕ ПО ОСНОВНЫМ ОБЩЕОБРАЗОВАТЕЛЬНЫМ ПРОГРАММАМ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НА ДОМУ НА 2022 ГОД</w:t>
      </w:r>
    </w:p>
    <w:p w:rsidR="00D05F6A" w:rsidRDefault="00D05F6A" w:rsidP="00D05F6A">
      <w:pPr>
        <w:pStyle w:val="ConsPlusNormal"/>
        <w:jc w:val="center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05F6A" w:rsidRDefault="00D05F6A" w:rsidP="00D05F6A">
      <w:pPr>
        <w:pStyle w:val="ConsPlusNormal"/>
        <w:jc w:val="center"/>
      </w:pPr>
      <w:r>
        <w:t>от 29.06.2022 N 2075-ЗЗК)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123"/>
        <w:gridCol w:w="2225"/>
      </w:tblGrid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9 534,9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12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2225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225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240,6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2225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40,6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225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40,6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225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406,7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225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179,4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225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281,2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225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40,6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225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939,4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225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199,9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225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128,8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225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779,9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225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120,7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225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463,8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2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225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40,6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2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225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320,8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2225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81,3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2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225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81,3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2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225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348,9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2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225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788,3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2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225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140,6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2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225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281,7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12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225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349,0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12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225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3 021,6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123" w:type="dxa"/>
          </w:tcPr>
          <w:p w:rsidR="00D05F6A" w:rsidRDefault="00D05F6A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225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218,6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30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lastRenderedPageBreak/>
        <w:t>СУБВЕНЦИЙ БЮДЖЕТАМ МУНИЦИПАЛЬНЫХ РАЙОНОВ,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ОСУЩЕСТВЛЕНИЕ ГОСУДАРСТВЕННОГО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ПОЛНОМОЧИЯ ПО ОРГАНИЗАЦИИ И ОСУЩЕСТВЛЕНИЮ ДЕЯТЕЛЬНОСТИ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ПО ОПЕКЕ И ПОПЕЧИТЕЛЬСТВУ НАД НЕСОВЕРШЕННОЛЕТНИМИ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НА 2022 ГОД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sectPr w:rsidR="00D05F6A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3912"/>
        <w:gridCol w:w="1304"/>
        <w:gridCol w:w="1701"/>
        <w:gridCol w:w="2211"/>
      </w:tblGrid>
      <w:tr w:rsidR="00D05F6A" w:rsidTr="00AD3233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05F6A" w:rsidTr="00AD3233"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D05F6A" w:rsidTr="00AD323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5</w:t>
            </w:r>
          </w:p>
        </w:tc>
      </w:tr>
      <w:tr w:rsidR="00D05F6A" w:rsidTr="00AD3233">
        <w:tc>
          <w:tcPr>
            <w:tcW w:w="574" w:type="dxa"/>
            <w:tcBorders>
              <w:top w:val="single" w:sz="4" w:space="0" w:color="auto"/>
            </w:tcBorders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</w:tcBorders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653 276,1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539 842,0</w:t>
            </w:r>
          </w:p>
        </w:tc>
        <w:tc>
          <w:tcPr>
            <w:tcW w:w="2211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113 434,1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14 375,3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11 892,9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2 482,4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8 212,9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7 054,4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1 158,5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4 499,9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3 672,4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827,5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7 988,0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5 836,6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2 151,4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26 507,2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20 714,9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5 792,3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7 120,0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6 127,0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993,0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17 176,6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15 025,2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2 151,4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17 096,8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14 448,9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2 647,9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5 664,1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4 836,6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827,5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17 071,7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13 099,8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3 971,9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55 043,7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48 754,9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6 288,8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13 309,6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11 323,7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1 985,9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12 921,0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11 431,5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1 489,5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18 055,8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14 414,9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3 640,9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10 987,1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8 019,6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2 967,5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16 693,2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13 548,8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3 144,4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7 820,7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6 662,2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1 158,5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27 495,5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23 523,6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3 971,9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9 208,8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7 884,8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1 324,0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15 341,0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13 189,6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2 151,4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14 307,7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11 494,3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2 813,4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494,3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301,6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192,7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6 597,2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5 055,7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1 541,5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15 573,7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13 256,8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2 316,9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20 226,2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16 916,3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3 309,9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21 065,8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16 701,9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4 363,9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60 307,2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51 866,9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8 440,3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5 808,0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4 980,5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827,5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25 757,4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21 289,0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4 468,4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8 600,1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7 335,3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1 264,8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13 540,7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11 223,8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2 316,9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10 139,5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7 988,1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2 151,4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11 012,8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9 523,2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1 489,6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122 468,6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96 485,8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25 982,8</w:t>
            </w:r>
          </w:p>
        </w:tc>
      </w:tr>
      <w:tr w:rsidR="00D05F6A" w:rsidTr="00AD3233">
        <w:tc>
          <w:tcPr>
            <w:tcW w:w="57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12" w:type="dxa"/>
          </w:tcPr>
          <w:p w:rsidR="00D05F6A" w:rsidRDefault="00D05F6A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4 788,0</w:t>
            </w:r>
          </w:p>
        </w:tc>
        <w:tc>
          <w:tcPr>
            <w:tcW w:w="170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3 960,5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827,5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31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lastRenderedPageBreak/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ОСУЩЕСТВЛЕНИЕ ГОСУДАРСТВЕННОГО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ПОЛНОМОЧИЯ ПО ОРГАНИЗАЦИИ МЕРОПРИЯТИЙ ПРИ ОСУЩЕСТВЛЕНИИ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ДЕЯТЕЛЬНОСТИ ПО ОБРАЩЕНИЮ С ЖИВОТНЫМИ БЕЗ ВЛАДЕЛЬЦЕВ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НА 2022 ГОД</w:t>
      </w:r>
    </w:p>
    <w:p w:rsidR="00D05F6A" w:rsidRDefault="00D05F6A" w:rsidP="00D05F6A">
      <w:pPr>
        <w:pStyle w:val="ConsPlusNormal"/>
        <w:jc w:val="center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05F6A" w:rsidRDefault="00D05F6A" w:rsidP="00D05F6A">
      <w:pPr>
        <w:pStyle w:val="ConsPlusNormal"/>
        <w:jc w:val="center"/>
      </w:pPr>
      <w:r>
        <w:t>от 29.06.2022 N 2075-ЗЗК)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685"/>
        <w:gridCol w:w="1191"/>
        <w:gridCol w:w="2211"/>
        <w:gridCol w:w="2154"/>
      </w:tblGrid>
      <w:tr w:rsidR="00D05F6A" w:rsidTr="00AD3233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05F6A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5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72 603,7</w:t>
            </w:r>
          </w:p>
        </w:tc>
        <w:tc>
          <w:tcPr>
            <w:tcW w:w="2211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69 245,8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3 357,9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1 414,2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1 318,3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95,9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433,3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337,4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95,9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384,9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289,0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95,9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1 291,9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1 196,0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95,9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4 038,3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3 942,4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95,9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722,4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626,5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95,9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85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803,9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708,0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95,9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85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1 505,7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1 409,8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95,9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85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333,8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237,9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95,9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85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2 489,9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2 394,0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95,9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685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3 507,4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3 411,5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95,9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85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724,5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628,6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95,9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85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507,5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411,6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95,9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85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2 541,4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2 445,5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95,9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85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1 608,4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1 512,5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95,9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85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2 151,8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2 055,9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95,9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85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379,8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283,9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95,9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85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1 916,9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1 821,0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95,9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85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526,6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430,7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95,9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85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1 149,5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1 053,6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95,9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85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956,2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860,3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95,9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85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144,9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48,9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96,0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85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1 340,0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1 244,0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96,0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85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2 601,4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2 505,4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96,0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85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1 500,7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1 404,7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96,0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685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1 789,3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1 693,3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96,0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685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10 730,7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10 634,7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96,0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685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363,7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267,7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96,0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685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3 565,6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3 469,6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96,0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685" w:type="dxa"/>
          </w:tcPr>
          <w:p w:rsidR="00D05F6A" w:rsidRDefault="00D05F6A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294,3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198,3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96,0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1 058,0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962,0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96,0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1 020,6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924,6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96,0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1 302,0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1 206,0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96,0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16 842,0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16 746,0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96,0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685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662,2</w:t>
            </w:r>
          </w:p>
        </w:tc>
        <w:tc>
          <w:tcPr>
            <w:tcW w:w="221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566,2</w:t>
            </w:r>
          </w:p>
        </w:tc>
        <w:tc>
          <w:tcPr>
            <w:tcW w:w="215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96,0</w:t>
            </w:r>
          </w:p>
        </w:tc>
      </w:tr>
    </w:tbl>
    <w:p w:rsidR="00D05F6A" w:rsidRDefault="00D05F6A" w:rsidP="00D05F6A">
      <w:pPr>
        <w:pStyle w:val="ConsPlusNormal"/>
        <w:sectPr w:rsidR="00D05F6A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32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 НА ОСУЩЕСТВЛЕНИЕ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ОТДЕЛЬНЫХ ГОСУДАРСТВЕННЫХ ПОЛНОМОЧИЙ В СФЕРЕ ОРГАНИЗАЦИИ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ТРАНСПОРТНОГО ОБСЛУЖИВАНИЯ НАСЕЛЕНИЯ АВТОМОБИЛЬНЫМ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ТРАНСПОРТОМ В МЕЖМУНИЦИПАЛЬНОМ СООБЩЕНИИ В ЧАСТИ ОРГАНИЗАЦИИ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РЕГУЛЯРНЫХ ПЕРЕВОЗОК ПАССАЖИРОВ И БАГАЖА АВТОМОБИЛЬНЫМ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ТРАНСПОРТОМ ПО МЕЖМУНИЦИПАЛЬНЫМ МАРШРУТАМ РЕГУЛЯРНЫХ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ПЕРЕВОЗОК В ГРАНИЦАХ МУНИЦИПАЛЬНОГО РАЙОНА "АГИНСКИЙ РАЙОН"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ГОРОДСКОГО ОКРУГА "ПОСЕЛОК АГИНСКОЕ", В ГРАНИЦАХ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МУНИЦИПАЛЬНОГО РАЙОНА "ПЕТРОВСК-ЗАБАЙКАЛЬСКИЙ РАЙОН"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ГОРОДСКОГО ОКРУГА "ГОРОД ПЕТРОВСК-ЗАБАЙКАЛЬСКИЙ",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В ГРАНИЦАХ МУНИЦИПАЛЬНОГО РАЙОНА "ЧИТИНСКИЙ РАЙОН"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ГОРОДСКОГО ОКРУГА "ГОРОД ЧИТА" НА 2022 ГОД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928"/>
      </w:tblGrid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18,5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0,9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13,2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33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ПРИОБРЕТЕНИЕ (СТРОИТЕЛЬСТВО) ЖИЛЫХ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ПОМЕЩЕНИЙ В ЦЕЛЯХ ИСПОЛНЕНИЯ ВСТУПИВШИХ В ЗАКОННУЮ СИЛУ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СУДЕБНЫХ ПОСТАНОВЛЕНИЙ О ПРЕДОСТАВЛЕНИИ ЖИЛЫХ ПОМЕЩЕНИЙ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ПО ДОГОВОРАМ СОЦИАЛЬНОГО НАЙМА ДЕТЯМ-СИРОТАМ И ДЕТЯМ,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ОСТАВШИМСЯ БЕЗ ПОПЕЧЕНИЯ РОДИТЕЛЕЙ, ЛИЦАМ ИЗ ЧИСЛА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ДЕТЕЙ-СИРОТ И ДЕТЕЙ, ОСТАВШИХСЯ БЕЗ ПОПЕЧЕНИЯ РОДИТЕЛЕЙ,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НА 2022 ГОД</w:t>
      </w:r>
    </w:p>
    <w:p w:rsidR="00D05F6A" w:rsidRDefault="00D05F6A" w:rsidP="00D05F6A">
      <w:pPr>
        <w:pStyle w:val="ConsPlusNormal"/>
        <w:jc w:val="center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05F6A" w:rsidRDefault="00D05F6A" w:rsidP="00D05F6A">
      <w:pPr>
        <w:pStyle w:val="ConsPlusNormal"/>
        <w:jc w:val="center"/>
      </w:pPr>
      <w:r>
        <w:t>от 29.06.2022 N 2075-ЗЗК)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36"/>
        <w:gridCol w:w="2159"/>
      </w:tblGrid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 и городского округа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17 838,3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236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159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4 125,0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159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1 425,0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6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159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4 140,0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36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159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832,0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36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159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7 316,3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34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ОБЕСПЕЧЕНИЕ ОТДЫХА, ОРГАНИЗАЦИЮ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ОБЕСПЕЧЕНИЕ ОЗДОРОВЛЕНИЯ ДЕТЕЙ В КАНИКУЛЯРНОЕ ВРЕМЯ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В МУНИЦИПАЛЬНЫХ ОРГАНИЗАЦИЯХ ОТДЫХА ДЕТЕЙ И ИХ ОЗДОРОВЛЕНИЯ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НА 2022 ГОД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928"/>
      </w:tblGrid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132 960,0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12 392,9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5 847,1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1 313,8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2 545,1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2 602,3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1 689,2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4 674,6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2 799,4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938,5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2 658,9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1 251,3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4 168,4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1 807,1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7 959,6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2 064,6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4 227,9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1 094,8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4 133,0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1 814,3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4 365,0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3 483,6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125,1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375,4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2 361,8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2 314,8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4 754,8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5 831,5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750,8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6 883,6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685,9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4 515,7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5 088,9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1 008,3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24 119,1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312,9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35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СУБВЕНЦИЙ БЮДЖЕТАМ МУНИЦИПАЛЬНЫХ РАЙОНОВ,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ОСУЩЕСТВЛЕНИЕ ГОСУДАРСТВЕННЫХ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ПОЛНОМОЧИЙ ПО СОСТАВЛЕНИЮ (ИЗМЕНЕНИЮ) СПИСКОВ КАНДИДАТОВ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В ПРИСЯЖНЫЕ ЗАСЕДАТЕЛИ ФЕДЕРАЛЬНЫХ СУДОВ ОБЩЕЙ ЮРИСДИКЦИИ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В РОССИЙСКОЙ ФЕДЕРАЦИИ НА 2022 ГОД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928"/>
      </w:tblGrid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4 726,4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70,3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35,7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49,0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71,2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245,4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34,6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75,8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154,8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48,9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118,5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346,1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54,7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42,5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123,8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103,4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82,5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49,1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183,9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57,5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85,4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68,4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41,8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36,4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87,0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109,3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431,9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131,7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37,2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93,4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87,3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49,5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1 446,7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29,0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36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ИНЫХ МЕЖБЮДЖЕТНЫХ ТРАНСФЕРТОВ БЮДЖЕТАМ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РАЙОНОВ, МУНИЦИПАЛЬНЫХ И ГОРОДСКИХ ОКРУГОВ НА ОБЕСПЕЧЕНИЕ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ВЫПЛАТ РАЙОННЫХ КОЭФФИЦИЕНТОВ И ПРОЦЕНТНЫХ НАДБАВОК ЗА СТАЖ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РАБОТЫ В РАЙОНАХ КРАЙНЕГО СЕВЕРА И ПРИРАВНЕННЫХ К НИМ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МЕСТНОСТЯХ, А ТАКЖЕ В ОСТАЛЬНЫХ РАЙОНАХ СЕВЕРА, ГДЕ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УСТАНОВЛЕНЫ РАЙОННЫЕ КОЭФФИЦИЕНТЫ, К ЕЖЕМЕСЯЧНОМУ ДЕНЕЖНОМУ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ВОЗНАГРАЖДЕНИЮ ЗА КЛАССНОЕ РУКОВОДСТВО ПЕДАГОГИЧЕСКИМ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РАБОТНИКАМ МУНИЦИПАЛЬНЫХ ОБЩЕОБРАЗОВАТЕЛЬНЫХ ОРГАНИЗАЦИЙ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НА 2022 ГОД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928"/>
      </w:tblGrid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128 851,1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2 827,9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1 906,1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1 828,0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2 468,6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5 421,5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1 906,1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2 624,8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2 671,7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1 390,5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3 890,4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6 077,7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3 109,2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2 281,1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4 015,4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4 429,4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3 687,3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2 390,5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4 046,6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1 953,0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2 296,7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3 531,0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218,7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1 546,8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2 578,0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3 312,3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6 257,4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7 968,2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1 187,4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4 796,6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2 312,4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2 890,4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2 718,6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1 687,4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25 873,4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750,0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37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ИНЫХ МЕЖБЮДЖЕТНЫХ ТРАНСФЕРТОВ БЮДЖЕТАМ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РАЙОНОВ, МУНИЦИПАЛЬНЫХ И ГОРОДСКИХ ОКРУГОВ НА ЕЖЕМЕСЯЧНОЕ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ДЕНЕЖНОЕ ВОЗНАГРАЖДЕНИЕ ЗА КЛАССНОЕ РУКОВОДСТВО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ПЕДАГОГИЧЕСКИМ РАБОТНИКАМ МУНИЦИПАЛЬНЫХ ОБЩЕОБРАЗОВАТЕЛЬНЫХ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ОРГАНИЗАЦИЙ НА 2022 ГОД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928"/>
      </w:tblGrid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938 255,1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20 539,3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13 827,2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13 710,1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18 397,3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40 778,6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14 764,7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19 920,6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20 037,8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10 194,7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28 240,4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45 817,4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23 787,5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17 811,4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30 616,8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22 615,7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28 123,2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18 045,7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31 052,7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14 764,7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17 811,4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26 248,3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1 687,4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13 780,4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18 866,0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23 904,7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31 169,9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59 810,3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8 905,7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36 560,2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9 843,1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22 381,4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20 155,0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13 358,5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195 219,5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5 507,5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38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ИНЫХ МЕЖБЮДЖЕТНЫХ ТРАНСФЕРТОВ БЮДЖЕТАМ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РАЙОНОВ, МУНИЦИПАЛЬНЫХ И ГОРОДСКИХ ОКРУГОВ В ЦЕЛЯХ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ФИНАНСОВОГО ОБЕСПЕЧЕНИЯ ОСУЩЕСТВЛЕНИЯ ДОРОЖНОЙ ДЕЯТЕЛЬНОСТИ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В РАМКАХ РЕАЛИЗАЦИИ РЕГИОНАЛЬНОГО ПРОЕКТА "РЕГИОНАЛЬНАЯ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МЕСТНАЯ ДОРОЖНАЯ СЕТЬ" НАЦИОНАЛЬНОГО ПРОЕКТА "БЕЗОПАСНЫЕ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КАЧЕСТВЕННЫЕ ДОРОГИ" НА 2022 ГОД</w:t>
      </w:r>
    </w:p>
    <w:p w:rsidR="00D05F6A" w:rsidRDefault="00D05F6A" w:rsidP="00D05F6A">
      <w:pPr>
        <w:pStyle w:val="ConsPlusNormal"/>
        <w:jc w:val="center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05F6A" w:rsidRDefault="00D05F6A" w:rsidP="00D05F6A">
      <w:pPr>
        <w:pStyle w:val="ConsPlusNormal"/>
        <w:jc w:val="center"/>
      </w:pPr>
      <w:r>
        <w:t>от 25.05.2022 N 2064-ЗЗК)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539"/>
        <w:gridCol w:w="1871"/>
      </w:tblGrid>
      <w:tr w:rsidR="00D05F6A" w:rsidTr="00AD323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</w:t>
            </w:r>
          </w:p>
          <w:p w:rsidR="00D05F6A" w:rsidRDefault="00D05F6A" w:rsidP="00AD323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05F6A" w:rsidTr="00AD323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649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1 388 897,5</w:t>
            </w:r>
          </w:p>
        </w:tc>
      </w:tr>
      <w:tr w:rsidR="00D05F6A" w:rsidTr="00AD3233">
        <w:tc>
          <w:tcPr>
            <w:tcW w:w="649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220 475,2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9" w:type="dxa"/>
          </w:tcPr>
          <w:p w:rsidR="00D05F6A" w:rsidRDefault="00D05F6A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1 168 422,3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39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ИНЫХ МЕЖБЮДЖЕТНЫХ ТРАНСФЕРТОВ БЮДЖЕТАМ МУНИЦИПАЛЬНЫХ РАЙОНОВ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ОРГАНИЗАЦИЮ И ПРОВЕДЕНИЕ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МЕЖДУНАРОДНОГО БУРЯТСКОГО ФЕСТИВАЛЯ "АЛТАРГАНА" НА 2022 ГОД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928"/>
      </w:tblGrid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D05F6A" w:rsidRDefault="00D05F6A" w:rsidP="00AD3233">
            <w:pPr>
              <w:pStyle w:val="ConsPlusNormal"/>
              <w:jc w:val="right"/>
            </w:pPr>
            <w:r>
              <w:t>2 294,3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871,2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1 423,1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40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ИНЫХ МЕЖБЮДЖЕТНЫХ ТРАНСФЕРТОВ БЮДЖЕТАМ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РАЙОНОВ, МУНИЦИПАЛЬНЫХ И ГОРОДСКИХ ОКРУГОВ НА СОЗДАНИЕ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УСЛОВИЙ ПО ОРГАНИЗАЦИИ БЕСПЛАТНОГО ГОРЯЧЕГО ПИТАНИЯ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ОБУЧАЮЩИХСЯ, ПОЛУЧАЮЩИХ НАЧАЛЬНОЕ ОБЩЕЕ ОБРАЗОВАНИЕ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В МУНИЦИПАЛЬНЫХ ОБРАЗОВАТЕЛЬНЫХ ОРГАНИЗАЦИЯХ, НА 2022 ГОД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928"/>
      </w:tblGrid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D05F6A" w:rsidRDefault="00D05F6A" w:rsidP="00AD3233">
            <w:pPr>
              <w:pStyle w:val="ConsPlusNormal"/>
              <w:jc w:val="right"/>
            </w:pPr>
            <w:r>
              <w:t>60 000,0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21 657,9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493,1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1 929,8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7 118,0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381,6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3 126,6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1 986,9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452,9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5 568,9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101,0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4 622,2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2 301,4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837,1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506,0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100,0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395,3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590,0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1 857,9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914,5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2 180,8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1 417,3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1 460,8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41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ИНЫХ МЕЖБЮДЖЕТНЫХ ТРАНСФЕРТОВ БЮДЖЕТАМ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ОБРАЗОВАНИЙ НА СОЗДАНИЕ МОДЕЛЬНЫХ МУНИЦИПАЛЬНЫХ БИБЛИОТЕК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НА 2022 ГОД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928"/>
      </w:tblGrid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15 000,0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10 000,0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5 000,0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42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РАЙОНОВ,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РЕАЛИЗАЦИЮ МЕРОПРИЯТИЙ ФЕДЕРАЛЬНОЙ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ЦЕЛЕВОЙ ПРОГРАММЫ "УВЕКОВЕЧЕНИЕ ПАМЯТИ ПОГИБШИХ ПРИ ЗАЩИТЕ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ОТЕЧЕСТВА НА 2019 - 2024 ГОДЫ" НА 2022 ГОД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4309"/>
        <w:gridCol w:w="1134"/>
        <w:gridCol w:w="1685"/>
        <w:gridCol w:w="1361"/>
      </w:tblGrid>
      <w:tr w:rsidR="00D05F6A" w:rsidTr="00AD3233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05F6A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5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1 791,9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1 630,6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161,3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430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685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30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3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685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87,6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30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3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1 695,6</w:t>
            </w:r>
          </w:p>
        </w:tc>
        <w:tc>
          <w:tcPr>
            <w:tcW w:w="1685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1 543,0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152,6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43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РАЙОНОВ,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РЕАЛИЗАЦИЮ ПРОЕКТОВ КОМПЛЕКСНОГО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РАЗВИТИЯ СЕЛЬСКИХ ТЕРРИТОРИЙ ИЛИ СЕЛЬСКИХ АГЛОМЕРАЦИЙ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lastRenderedPageBreak/>
        <w:t>НА 2022 ГОД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49"/>
        <w:gridCol w:w="1361"/>
        <w:gridCol w:w="1697"/>
        <w:gridCol w:w="1417"/>
      </w:tblGrid>
      <w:tr w:rsidR="00D05F6A" w:rsidTr="00AD3233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3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05F6A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3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5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262 922,9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257 664,1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5 258,8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178 715,5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175 141,1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3 574,4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65 155,8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63 852,5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1 303,3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19 051,6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18 670,5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381,1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44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РАЙОНОВ,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МЕРОПРИЯТИЯ ПО УЛУЧШЕНИЮ ЖИЛИЩНЫХ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УСЛОВИЙ ГРАЖДАН РОССИЙСКОЙ ФЕДЕРАЦИИ, ПРОЖИВАЮЩИХ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НА СЕЛЬСКИХ ТЕРРИТОРИЯХ, НА 2022 ГОД</w:t>
      </w:r>
    </w:p>
    <w:p w:rsidR="00D05F6A" w:rsidRDefault="00D05F6A" w:rsidP="00D05F6A">
      <w:pPr>
        <w:pStyle w:val="ConsPlusNormal"/>
        <w:jc w:val="center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05F6A" w:rsidRDefault="00D05F6A" w:rsidP="00D05F6A">
      <w:pPr>
        <w:pStyle w:val="ConsPlusNormal"/>
        <w:jc w:val="center"/>
      </w:pPr>
      <w:r>
        <w:t>от 29.06.2022 N 2075-ЗЗК)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899"/>
        <w:gridCol w:w="1450"/>
        <w:gridCol w:w="1685"/>
        <w:gridCol w:w="1417"/>
      </w:tblGrid>
      <w:tr w:rsidR="00D05F6A" w:rsidTr="00AD3233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05F6A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5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899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8 526,0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8 355,5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170,5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89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450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685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50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1 660,0</w:t>
            </w:r>
          </w:p>
        </w:tc>
        <w:tc>
          <w:tcPr>
            <w:tcW w:w="1685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1 626,8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33,2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50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1 889,8</w:t>
            </w:r>
          </w:p>
        </w:tc>
        <w:tc>
          <w:tcPr>
            <w:tcW w:w="1685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1 852,0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37,8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50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2 779,6</w:t>
            </w:r>
          </w:p>
        </w:tc>
        <w:tc>
          <w:tcPr>
            <w:tcW w:w="1685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2 724,0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55,6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50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2 196,6</w:t>
            </w:r>
          </w:p>
        </w:tc>
        <w:tc>
          <w:tcPr>
            <w:tcW w:w="1685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2 152,7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43,9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45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РАЙОНОВ,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РЕАЛИЗАЦИЮ МЕРОПРИЯТИЙ ПО ПОДГОТОВКЕ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ПРОЕКТОВ МЕЖЕВАНИЯ ЗЕМЕЛЬНЫХ УЧАСТКОВ И НА ПРОВЕДЕНИЕ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КАДАСТРОВЫХ РАБОТ НА 2022 ГОД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49"/>
        <w:gridCol w:w="1361"/>
        <w:gridCol w:w="1697"/>
        <w:gridCol w:w="1417"/>
      </w:tblGrid>
      <w:tr w:rsidR="00D05F6A" w:rsidTr="00AD3233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3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05F6A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3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5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23 830,3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21 685,6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2 144,7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1 428,7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1 300,1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128,6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638,9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581,4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57,5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5 265,2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4 791,3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473,9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6 844,7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6 228,7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616,0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9 652,8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8 784,1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868,7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46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ОБРАЗОВАНИЙ ЗАБАЙКАЛЬСКОГО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КРАЯ НА ПОДДЕРЖКУ МУНИЦИПАЛЬНЫХ ПРОГРАММ ФОРМИРОВАНИЯ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СОВРЕМЕННОЙ ГОРОДСКОЙ СРЕДЫ В РАМКАХ РЕАЛИЗАЦИИ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РЕГИОНАЛЬНОГО ПРОЕКТА "ФОРМИРОВАНИЕ КОМФОРТНОЙ ГОРОДСКОЙ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СРЕДЫ", ОБЕСПЕЧИВАЮЩЕГО ДОСТИЖЕНИЕ ЦЕЛЕЙ, ПОКАЗАТЕЛЕЙ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РЕЗУЛЬТАТОВ ФЕДЕРАЛЬНОГО ПРОЕКТА "ФОРМИРОВАНИЕ КОМФОРТНОЙ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ГОРОДСКОЙ СРЕДЫ" В СОСТАВЕ ГОСУДАРСТВЕННОЙ ПРОГРАММЫ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 "ОБЕСПЕЧЕНИЕ ДОСТУПНЫМ И КОМФОРТНЫМ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ЖИЛЬЕМ И КОММУНАЛЬНЫМИ УСЛУГАМИ ГРАЖДАН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ФЕДЕРАЦИИ", УТВЕРЖДЕННОЙ ПОСТАНОВЛЕНИЕМ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ПРАВИТЕЛЬСТВА РОССИЙСКОЙ ФЕДЕРАЦИИ ОТ 30 ДЕКАБРЯ 2017 ГОДА N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1710, НА 2022 ГОД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798"/>
        <w:gridCol w:w="1361"/>
        <w:gridCol w:w="1697"/>
        <w:gridCol w:w="1417"/>
      </w:tblGrid>
      <w:tr w:rsidR="00D05F6A" w:rsidTr="00AD3233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4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2022 год</w:t>
            </w:r>
          </w:p>
        </w:tc>
      </w:tr>
      <w:tr w:rsidR="00D05F6A" w:rsidTr="00AD3233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05F6A" w:rsidTr="00AD3233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05F6A" w:rsidTr="00AD323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5</w:t>
            </w:r>
          </w:p>
        </w:tc>
      </w:tr>
      <w:tr w:rsidR="00D05F6A" w:rsidTr="00AD3233">
        <w:tc>
          <w:tcPr>
            <w:tcW w:w="794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285 650,8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278 957,8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6 693,0</w:t>
            </w:r>
          </w:p>
        </w:tc>
      </w:tr>
      <w:tr w:rsidR="00D05F6A" w:rsidTr="00AD3233">
        <w:tc>
          <w:tcPr>
            <w:tcW w:w="79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2 476,8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2 427,3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49,5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2 476,8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2 427,3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49,5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160,0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160,0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22 988,7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22 528,9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459,8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14 700,0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300,0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7 988,7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7 828,9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159,8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6 949,3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6 810,3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139,0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5 880,0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120,0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"Узон"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949,3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930,3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19,0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2 450,0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50,0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2 450,0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50,0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10 491,1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10 281,2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209,9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"Карымское"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160,0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"Адриановское"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2 491,1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2 441,2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49,9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22 050,0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21 609,0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441,0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22 050,0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21 609,0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441,0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4 900,0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100,0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"Кыринское"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2 450,0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50,0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"Мангутское"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2 450,0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50,0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13 325,0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13 058,5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266,5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160,0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"Хара-Шибирь"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2 325,0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2 278,5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46,5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2 940,0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60,0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160,0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160,0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"Нерчинско-Заводский район",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2 450,0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50,0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"Нерчинско-Заводское"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2 450,0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50,0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8 437,1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8 268,4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168,7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1 160,6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1 137,4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23,2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2 635,8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2 583,1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52,7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2 319,2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2 272,8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46,4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2 321,5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2 275,1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46,4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11 553,8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11 322,7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231,1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5 416,1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5 307,8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108,3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3 334,3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3 267,6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66,7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2 803,4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2 747,3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56,1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5 880,0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120,0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5 880,0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120,0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6 543,8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6 413,0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130,8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2 492,4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2 442,6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49,8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"Улетовское"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4 051,4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3 970,4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81,0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12 646,4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12 393,5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252,9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2 324,4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2 277,9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46,5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7 960,0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7 800,8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159,2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2 362,0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2 314,8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47,2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10 397,9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10 189,9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208,0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2 940,0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60,0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7 397,9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7 249,9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148,0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16 000,0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15 680,0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320,0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160,0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160,0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16 476,6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15 167,1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1 309,5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160,0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8 476,6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7 327,1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1 149,5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2 450,0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50,0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2 450,0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50,0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9 177,4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8 993,8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183,6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8 636,9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8 464,2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172,7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65 000,0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63 700,0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1 300,0</w:t>
            </w:r>
          </w:p>
        </w:tc>
      </w:tr>
      <w:tr w:rsidR="00D05F6A" w:rsidTr="00AD3233">
        <w:tc>
          <w:tcPr>
            <w:tcW w:w="794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8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41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160,0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47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ИНЫХ МЕЖБЮДЖЕТНЫХ ТРАНСФЕРТОВ БЮДЖЕТАМ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ОБРАЗОВАНИЙ НА РЕАЛИЗАЦИЮ ПРОЕКТА "1000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ДВОРОВ" В РАМКАХ ПЛАНА СОЦИАЛЬНОГО РАЗВИТИЯ ЦЕНТРОВ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ЭКОНОМИЧЕСКОГО РОСТА ЗАБАЙКАЛЬСКОГО КРАЯ, УТВЕРЖДЕННОГО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РАСПОРЯЖЕНИЕМ ПРАВИТЕЛЬСТВА ЗАБАЙКАЛЬСКОГО КРАЯ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ОТ 24 МАЯ 2019 ГОДА N 173-Р, НА 2022 ГОД</w:t>
      </w:r>
    </w:p>
    <w:p w:rsidR="00D05F6A" w:rsidRDefault="00D05F6A" w:rsidP="00D05F6A">
      <w:pPr>
        <w:pStyle w:val="ConsPlusNormal"/>
        <w:jc w:val="center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05F6A" w:rsidRDefault="00D05F6A" w:rsidP="00D05F6A">
      <w:pPr>
        <w:pStyle w:val="ConsPlusNormal"/>
        <w:jc w:val="center"/>
      </w:pPr>
      <w:r>
        <w:t>от 25.05.2022 N 2064-ЗЗК)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6539"/>
        <w:gridCol w:w="1871"/>
      </w:tblGrid>
      <w:tr w:rsidR="00D05F6A" w:rsidTr="00AD323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</w:t>
            </w:r>
          </w:p>
          <w:p w:rsidR="00D05F6A" w:rsidRDefault="00D05F6A" w:rsidP="00AD323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05F6A" w:rsidTr="00AD323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649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D05F6A" w:rsidRDefault="00D05F6A" w:rsidP="00AD3233">
            <w:pPr>
              <w:pStyle w:val="ConsPlusNormal"/>
              <w:jc w:val="right"/>
            </w:pPr>
            <w:r>
              <w:t>908 000,0</w:t>
            </w:r>
          </w:p>
        </w:tc>
      </w:tr>
      <w:tr w:rsidR="00D05F6A" w:rsidTr="00AD3233">
        <w:tc>
          <w:tcPr>
            <w:tcW w:w="649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9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6 984,6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6 984,6</w:t>
            </w:r>
          </w:p>
        </w:tc>
      </w:tr>
      <w:tr w:rsidR="00D05F6A" w:rsidTr="00AD3233">
        <w:tc>
          <w:tcPr>
            <w:tcW w:w="649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9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"Акшинский район",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6 984,6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"Акшинское"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6 984,6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"Александрово-Заводский район",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6 984,6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"Александрово-Заводское"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6 984,6</w:t>
            </w:r>
          </w:p>
        </w:tc>
      </w:tr>
      <w:tr w:rsidR="00D05F6A" w:rsidTr="00AD3233">
        <w:tc>
          <w:tcPr>
            <w:tcW w:w="649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9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13 969,2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13 969,2</w:t>
            </w:r>
          </w:p>
        </w:tc>
      </w:tr>
      <w:tr w:rsidR="00D05F6A" w:rsidTr="00AD3233">
        <w:tc>
          <w:tcPr>
            <w:tcW w:w="649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9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41 907,9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27 938,5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13 969,4</w:t>
            </w:r>
          </w:p>
        </w:tc>
      </w:tr>
      <w:tr w:rsidR="00D05F6A" w:rsidTr="00AD3233">
        <w:tc>
          <w:tcPr>
            <w:tcW w:w="649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9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6 984,6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6 984,6</w:t>
            </w:r>
          </w:p>
        </w:tc>
      </w:tr>
      <w:tr w:rsidR="00D05F6A" w:rsidTr="00AD3233">
        <w:tc>
          <w:tcPr>
            <w:tcW w:w="649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9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20 953,8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20 953,8</w:t>
            </w:r>
          </w:p>
        </w:tc>
      </w:tr>
      <w:tr w:rsidR="00D05F6A" w:rsidTr="00AD3233">
        <w:tc>
          <w:tcPr>
            <w:tcW w:w="649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9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6 984,6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6 984,6</w:t>
            </w:r>
          </w:p>
        </w:tc>
      </w:tr>
      <w:tr w:rsidR="00D05F6A" w:rsidTr="00AD3233">
        <w:tc>
          <w:tcPr>
            <w:tcW w:w="649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9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20 953,8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"Карымское"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20 953,8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62 861,5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62 861,5</w:t>
            </w:r>
          </w:p>
        </w:tc>
      </w:tr>
      <w:tr w:rsidR="00D05F6A" w:rsidTr="00AD3233">
        <w:tc>
          <w:tcPr>
            <w:tcW w:w="649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9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13 969,2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"Красночикойское"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13 969,2</w:t>
            </w:r>
          </w:p>
        </w:tc>
      </w:tr>
      <w:tr w:rsidR="00D05F6A" w:rsidTr="00AD3233">
        <w:tc>
          <w:tcPr>
            <w:tcW w:w="649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9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6 984,6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"Кыринское"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6 984,6</w:t>
            </w:r>
          </w:p>
        </w:tc>
      </w:tr>
      <w:tr w:rsidR="00D05F6A" w:rsidTr="00AD3233">
        <w:tc>
          <w:tcPr>
            <w:tcW w:w="649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9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13 969,2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13 969,2</w:t>
            </w:r>
          </w:p>
        </w:tc>
      </w:tr>
      <w:tr w:rsidR="00D05F6A" w:rsidTr="00AD3233">
        <w:tc>
          <w:tcPr>
            <w:tcW w:w="649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9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20 953,8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20 953,8</w:t>
            </w:r>
          </w:p>
        </w:tc>
      </w:tr>
      <w:tr w:rsidR="00D05F6A" w:rsidTr="00AD3233">
        <w:tc>
          <w:tcPr>
            <w:tcW w:w="649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9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20 953,8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13 969,2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6 984,6</w:t>
            </w:r>
          </w:p>
        </w:tc>
      </w:tr>
      <w:tr w:rsidR="00D05F6A" w:rsidTr="00AD3233">
        <w:tc>
          <w:tcPr>
            <w:tcW w:w="649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9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20 953,8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6 984,6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13 969,2</w:t>
            </w:r>
          </w:p>
        </w:tc>
      </w:tr>
      <w:tr w:rsidR="00D05F6A" w:rsidTr="00AD3233">
        <w:tc>
          <w:tcPr>
            <w:tcW w:w="649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9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6 984,6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6 984,6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6 984,7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6 984,7</w:t>
            </w:r>
          </w:p>
        </w:tc>
      </w:tr>
      <w:tr w:rsidR="00D05F6A" w:rsidTr="00AD3233">
        <w:tc>
          <w:tcPr>
            <w:tcW w:w="649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9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6 984,7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6 984,7</w:t>
            </w:r>
          </w:p>
        </w:tc>
      </w:tr>
      <w:tr w:rsidR="00D05F6A" w:rsidTr="00AD3233">
        <w:tc>
          <w:tcPr>
            <w:tcW w:w="649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9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6 984,7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6 984,7</w:t>
            </w:r>
          </w:p>
        </w:tc>
      </w:tr>
      <w:tr w:rsidR="00D05F6A" w:rsidTr="00AD3233">
        <w:tc>
          <w:tcPr>
            <w:tcW w:w="649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9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13 969,2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"Улетовское"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13 969,2</w:t>
            </w:r>
          </w:p>
        </w:tc>
      </w:tr>
      <w:tr w:rsidR="00D05F6A" w:rsidTr="00AD3233">
        <w:tc>
          <w:tcPr>
            <w:tcW w:w="649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9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13 969,2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13 969,2</w:t>
            </w:r>
          </w:p>
        </w:tc>
      </w:tr>
      <w:tr w:rsidR="00D05F6A" w:rsidTr="00AD3233">
        <w:tc>
          <w:tcPr>
            <w:tcW w:w="649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6539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20 953,8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20 953,8</w:t>
            </w:r>
          </w:p>
        </w:tc>
      </w:tr>
      <w:tr w:rsidR="00D05F6A" w:rsidTr="00AD3233">
        <w:tc>
          <w:tcPr>
            <w:tcW w:w="649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9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34 923,0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13 969,2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13 969,2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24.3.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6 984,6</w:t>
            </w:r>
          </w:p>
        </w:tc>
      </w:tr>
      <w:tr w:rsidR="00D05F6A" w:rsidTr="00AD3233">
        <w:tc>
          <w:tcPr>
            <w:tcW w:w="649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9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34 923,1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13 969,3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20 953,8</w:t>
            </w:r>
          </w:p>
        </w:tc>
      </w:tr>
      <w:tr w:rsidR="00D05F6A" w:rsidTr="00AD3233">
        <w:tc>
          <w:tcPr>
            <w:tcW w:w="649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9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6 984,6</w:t>
            </w:r>
          </w:p>
        </w:tc>
      </w:tr>
      <w:tr w:rsidR="00D05F6A" w:rsidTr="00AD3233">
        <w:tc>
          <w:tcPr>
            <w:tcW w:w="649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9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6 984,6</w:t>
            </w:r>
          </w:p>
        </w:tc>
      </w:tr>
      <w:tr w:rsidR="00D05F6A" w:rsidTr="00AD3233">
        <w:tc>
          <w:tcPr>
            <w:tcW w:w="649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9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27 938,5</w:t>
            </w:r>
          </w:p>
        </w:tc>
      </w:tr>
      <w:tr w:rsidR="00D05F6A" w:rsidTr="00AD3233">
        <w:tc>
          <w:tcPr>
            <w:tcW w:w="649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9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20 953,9</w:t>
            </w:r>
          </w:p>
        </w:tc>
      </w:tr>
      <w:tr w:rsidR="00D05F6A" w:rsidTr="00AD3233">
        <w:tc>
          <w:tcPr>
            <w:tcW w:w="649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9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391 138,5</w:t>
            </w:r>
          </w:p>
        </w:tc>
      </w:tr>
      <w:tr w:rsidR="00D05F6A" w:rsidTr="00AD3233">
        <w:tc>
          <w:tcPr>
            <w:tcW w:w="649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13 969,3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48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 СУБСИДИЙ БЮДЖЕТАМ МУНИЦИПАЛЬНЫХ РАЙОНОВ,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И ГОРОДСКИХ ОКРУГОВ НА ПРОВЕДЕНИЕ КАПИТАЛЬНОГО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РЕМОНТА И ОСНАЩЕНИЯ ЗДАНИЙ МУНИЦИПАЛЬНЫХ ОБРАЗОВАТЕЛЬНЫХ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ОРГАНИЗАЦИЙ ЗАБАЙКАЛЬСКОГО КРАЯ НА 2022 ГОД</w:t>
      </w:r>
    </w:p>
    <w:p w:rsidR="00D05F6A" w:rsidRDefault="00D05F6A" w:rsidP="00D05F6A">
      <w:pPr>
        <w:pStyle w:val="ConsPlusNormal"/>
        <w:jc w:val="center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05F6A" w:rsidRDefault="00D05F6A" w:rsidP="00D05F6A">
      <w:pPr>
        <w:pStyle w:val="ConsPlusNormal"/>
        <w:jc w:val="center"/>
      </w:pPr>
      <w:r>
        <w:t>от 29.06.2022 N 2075-ЗЗК)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49"/>
        <w:gridCol w:w="1304"/>
        <w:gridCol w:w="1697"/>
        <w:gridCol w:w="1474"/>
      </w:tblGrid>
      <w:tr w:rsidR="00D05F6A" w:rsidTr="00AD3233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 и городского округа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3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05F6A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3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5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915 601,5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833 197,4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82 404,1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117 281,5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106 726,2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10 555,3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25 154,0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22 890,1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2 263,9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112 225,6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102 125,3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10 100,3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57 959,3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52 743,0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5 216,3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21 903,3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19 932,0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1 971,3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61 265,9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55 752,0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5 513,9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33 068,0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30 091,9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2 976,1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26 211,1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23 852,1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2 359,0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62 769,8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57 120,5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5 649,3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29 064,6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26 448,8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2 615,8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98 681,7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89 800,3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8 881,4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60 655,8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55 196,8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5 459,0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86 674,6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78 873,9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7 800,7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122 686,3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111 644,5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11 041,8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49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 СУБСИДИЙ БЮДЖЕТАМ МУНИЦИПАЛЬНЫХ РАЙОНОВ,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И ГОРОДСКИХ ОКРУГОВ НА ОБЕСПЕЧЕНИЕ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В ОТНОШЕНИИ ОБЪЕКТОВ КАПИТАЛЬНОГО РЕМОНТА ТРЕБОВАНИЙ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К АНТИТЕРРОРИСТИЧЕСКОЙ ЗАЩИЩЕННОСТИ ОБЪЕКТОВ (ТЕРРИТОРИЙ),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УСТАНОВЛЕННЫХ ЗАКОНОДАТЕЛЬСТВОМ, НА 2022 ГОД</w:t>
      </w:r>
    </w:p>
    <w:p w:rsidR="00D05F6A" w:rsidRDefault="00D05F6A" w:rsidP="00D05F6A">
      <w:pPr>
        <w:pStyle w:val="ConsPlusNormal"/>
        <w:jc w:val="center"/>
      </w:pPr>
      <w:r>
        <w:t xml:space="preserve">(введена </w:t>
      </w:r>
      <w:hyperlink r:id="rId25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D05F6A" w:rsidRDefault="00D05F6A" w:rsidP="00D05F6A">
      <w:pPr>
        <w:pStyle w:val="ConsPlusNormal"/>
        <w:jc w:val="center"/>
      </w:pPr>
      <w:r>
        <w:t>от 16.02.2022 N 2025-ЗЗК)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7"/>
        <w:gridCol w:w="6481"/>
        <w:gridCol w:w="1928"/>
      </w:tblGrid>
      <w:tr w:rsidR="00D05F6A" w:rsidTr="00AD3233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</w:t>
            </w:r>
          </w:p>
          <w:p w:rsidR="00D05F6A" w:rsidRDefault="00D05F6A" w:rsidP="00AD323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05F6A" w:rsidTr="00AD3233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607" w:type="dxa"/>
            <w:tcBorders>
              <w:top w:val="single" w:sz="4" w:space="0" w:color="auto"/>
            </w:tcBorders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481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66 433,8</w:t>
            </w:r>
          </w:p>
        </w:tc>
      </w:tr>
      <w:tr w:rsidR="00D05F6A" w:rsidTr="00AD3233">
        <w:tc>
          <w:tcPr>
            <w:tcW w:w="607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481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07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481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6 500,0</w:t>
            </w:r>
          </w:p>
        </w:tc>
      </w:tr>
      <w:tr w:rsidR="00D05F6A" w:rsidTr="00AD3233">
        <w:tc>
          <w:tcPr>
            <w:tcW w:w="607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481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750,0</w:t>
            </w:r>
          </w:p>
        </w:tc>
      </w:tr>
      <w:tr w:rsidR="00D05F6A" w:rsidTr="00AD3233">
        <w:tc>
          <w:tcPr>
            <w:tcW w:w="607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481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7 795,2</w:t>
            </w:r>
          </w:p>
        </w:tc>
      </w:tr>
      <w:tr w:rsidR="00D05F6A" w:rsidTr="00AD3233">
        <w:tc>
          <w:tcPr>
            <w:tcW w:w="607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481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727,9</w:t>
            </w:r>
          </w:p>
        </w:tc>
      </w:tr>
      <w:tr w:rsidR="00D05F6A" w:rsidTr="00AD3233">
        <w:tc>
          <w:tcPr>
            <w:tcW w:w="607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481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545,5</w:t>
            </w:r>
          </w:p>
        </w:tc>
      </w:tr>
      <w:tr w:rsidR="00D05F6A" w:rsidTr="00AD3233">
        <w:tc>
          <w:tcPr>
            <w:tcW w:w="607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481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3 762,0</w:t>
            </w:r>
          </w:p>
        </w:tc>
      </w:tr>
      <w:tr w:rsidR="00D05F6A" w:rsidTr="00AD3233">
        <w:tc>
          <w:tcPr>
            <w:tcW w:w="607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481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1 700,0</w:t>
            </w:r>
          </w:p>
        </w:tc>
      </w:tr>
      <w:tr w:rsidR="00D05F6A" w:rsidTr="00AD3233">
        <w:tc>
          <w:tcPr>
            <w:tcW w:w="607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481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323,2</w:t>
            </w:r>
          </w:p>
        </w:tc>
      </w:tr>
      <w:tr w:rsidR="00D05F6A" w:rsidTr="00AD3233">
        <w:tc>
          <w:tcPr>
            <w:tcW w:w="607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481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3 474,0</w:t>
            </w:r>
          </w:p>
        </w:tc>
      </w:tr>
      <w:tr w:rsidR="00D05F6A" w:rsidTr="00AD3233">
        <w:tc>
          <w:tcPr>
            <w:tcW w:w="607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481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2 815,0</w:t>
            </w:r>
          </w:p>
        </w:tc>
      </w:tr>
      <w:tr w:rsidR="00D05F6A" w:rsidTr="00AD3233">
        <w:tc>
          <w:tcPr>
            <w:tcW w:w="607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481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19 700,0</w:t>
            </w:r>
          </w:p>
        </w:tc>
      </w:tr>
      <w:tr w:rsidR="00D05F6A" w:rsidTr="00AD3233">
        <w:tc>
          <w:tcPr>
            <w:tcW w:w="607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481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9 286,0</w:t>
            </w:r>
          </w:p>
        </w:tc>
      </w:tr>
      <w:tr w:rsidR="00D05F6A" w:rsidTr="00AD3233">
        <w:tc>
          <w:tcPr>
            <w:tcW w:w="607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481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5 555,0</w:t>
            </w:r>
          </w:p>
        </w:tc>
      </w:tr>
      <w:tr w:rsidR="00D05F6A" w:rsidTr="00AD3233">
        <w:tc>
          <w:tcPr>
            <w:tcW w:w="607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481" w:type="dxa"/>
          </w:tcPr>
          <w:p w:rsidR="00D05F6A" w:rsidRDefault="00D05F6A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3 500,0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50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 ИНЫХ МЕЖБЮДЖЕТНЫХ ТРАНСФЕРТОВ БЮДЖЕТАМ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РАЙОНОВ, МУНИЦИПАЛЬНЫХ И ГОРОДСКИХ ОКРУГОВ,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ПРЕДОСТАВЛЯЕМЫХ В ЦЕЛЯХ ПООЩРЕНИЯ МУНИЦИПАЛЬНЫХ ОБРАЗОВАНИЙ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ЗА ПОВЫШЕНИЕ ЭФФЕКТИВНОСТИ РАСХОДОВ БЮДЖЕТОВ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РАЙОНОВ, МУНИЦИПАЛЬНЫХ И ГОРОДСКИХ ОКРУГОВ И НАРАЩИВАНИЕ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НАЛОГООБЛАГАЕМОЙ БАЗЫ, НА 2022 ГОД</w:t>
      </w:r>
    </w:p>
    <w:p w:rsidR="00D05F6A" w:rsidRDefault="00D05F6A" w:rsidP="00D05F6A">
      <w:pPr>
        <w:pStyle w:val="ConsPlusNormal"/>
        <w:jc w:val="center"/>
      </w:pPr>
      <w:r>
        <w:t xml:space="preserve">(введена </w:t>
      </w:r>
      <w:hyperlink r:id="rId26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D05F6A" w:rsidRDefault="00D05F6A" w:rsidP="00D05F6A">
      <w:pPr>
        <w:pStyle w:val="ConsPlusNormal"/>
        <w:jc w:val="center"/>
      </w:pPr>
      <w:r>
        <w:t>от 16.02.2022 N 2025-ЗЗК)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7"/>
        <w:gridCol w:w="6481"/>
        <w:gridCol w:w="1928"/>
      </w:tblGrid>
      <w:tr w:rsidR="00D05F6A" w:rsidTr="00AD3233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</w:t>
            </w:r>
          </w:p>
          <w:p w:rsidR="00D05F6A" w:rsidRDefault="00D05F6A" w:rsidP="00AD323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05F6A" w:rsidTr="00AD3233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607" w:type="dxa"/>
            <w:tcBorders>
              <w:top w:val="single" w:sz="4" w:space="0" w:color="auto"/>
            </w:tcBorders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481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100 271,4</w:t>
            </w:r>
          </w:p>
        </w:tc>
      </w:tr>
      <w:tr w:rsidR="00D05F6A" w:rsidTr="00AD3233">
        <w:tc>
          <w:tcPr>
            <w:tcW w:w="607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481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607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481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1 803,2</w:t>
            </w:r>
          </w:p>
        </w:tc>
      </w:tr>
      <w:tr w:rsidR="00D05F6A" w:rsidTr="00AD3233">
        <w:tc>
          <w:tcPr>
            <w:tcW w:w="607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481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34 762,2</w:t>
            </w:r>
          </w:p>
        </w:tc>
      </w:tr>
      <w:tr w:rsidR="00D05F6A" w:rsidTr="00AD3233">
        <w:tc>
          <w:tcPr>
            <w:tcW w:w="607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481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1 400,4</w:t>
            </w:r>
          </w:p>
        </w:tc>
      </w:tr>
      <w:tr w:rsidR="00D05F6A" w:rsidTr="00AD3233">
        <w:tc>
          <w:tcPr>
            <w:tcW w:w="607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481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1 809,5</w:t>
            </w:r>
          </w:p>
        </w:tc>
      </w:tr>
      <w:tr w:rsidR="00D05F6A" w:rsidTr="00AD3233">
        <w:tc>
          <w:tcPr>
            <w:tcW w:w="607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481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1 020,0</w:t>
            </w:r>
          </w:p>
        </w:tc>
      </w:tr>
      <w:tr w:rsidR="00D05F6A" w:rsidTr="00AD3233">
        <w:tc>
          <w:tcPr>
            <w:tcW w:w="607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481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7 195,0</w:t>
            </w:r>
          </w:p>
        </w:tc>
      </w:tr>
      <w:tr w:rsidR="00D05F6A" w:rsidTr="00AD3233">
        <w:tc>
          <w:tcPr>
            <w:tcW w:w="607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481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4 112,4</w:t>
            </w:r>
          </w:p>
        </w:tc>
      </w:tr>
      <w:tr w:rsidR="00D05F6A" w:rsidTr="00AD3233">
        <w:tc>
          <w:tcPr>
            <w:tcW w:w="607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481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910,0</w:t>
            </w:r>
          </w:p>
        </w:tc>
      </w:tr>
      <w:tr w:rsidR="00D05F6A" w:rsidTr="00AD3233">
        <w:tc>
          <w:tcPr>
            <w:tcW w:w="607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481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34 661,9</w:t>
            </w:r>
          </w:p>
        </w:tc>
      </w:tr>
      <w:tr w:rsidR="00D05F6A" w:rsidTr="00AD3233">
        <w:tc>
          <w:tcPr>
            <w:tcW w:w="607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481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691,1</w:t>
            </w:r>
          </w:p>
        </w:tc>
      </w:tr>
      <w:tr w:rsidR="00D05F6A" w:rsidTr="00AD3233">
        <w:tc>
          <w:tcPr>
            <w:tcW w:w="607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481" w:type="dxa"/>
          </w:tcPr>
          <w:p w:rsidR="00D05F6A" w:rsidRDefault="00D05F6A" w:rsidP="00AD323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363,1</w:t>
            </w:r>
          </w:p>
        </w:tc>
      </w:tr>
      <w:tr w:rsidR="00D05F6A" w:rsidTr="00AD3233">
        <w:tc>
          <w:tcPr>
            <w:tcW w:w="607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481" w:type="dxa"/>
          </w:tcPr>
          <w:p w:rsidR="00D05F6A" w:rsidRDefault="00D05F6A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10 000,0</w:t>
            </w:r>
          </w:p>
        </w:tc>
      </w:tr>
      <w:tr w:rsidR="00D05F6A" w:rsidTr="00AD3233">
        <w:tc>
          <w:tcPr>
            <w:tcW w:w="607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481" w:type="dxa"/>
          </w:tcPr>
          <w:p w:rsidR="00D05F6A" w:rsidRDefault="00D05F6A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1 542,6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51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 ИНЫХ МЕЖБЮДЖЕТНЫХ ТРАНСФЕРТОВ БЮДЖЕТАМ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РАЙОНОВ, МУНИЦИПАЛЬНЫХ И ГОРОДСКИХ ОКРУГОВ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В ЦЕЛЯХ ФИНАНСОВОГО ОБЕСПЕЧЕНИЯ ВОССТАНОВЛЕНИЯ АВТОМОБИЛЬНЫХ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ДОРОГ ОБЩЕГО ПОЛЬЗОВАНИЯ МЕСТНОГО ЗНАЧЕНИЯ ПРИ ЛИКВИДАЦИИ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ПОСЛЕДСТВИЙ ЧРЕЗВЫЧАЙНЫХ СИТУАЦИЙ НА 2022 ГОД</w:t>
      </w:r>
    </w:p>
    <w:p w:rsidR="00D05F6A" w:rsidRDefault="00D05F6A" w:rsidP="00D05F6A">
      <w:pPr>
        <w:pStyle w:val="ConsPlusNormal"/>
        <w:jc w:val="center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05F6A" w:rsidRDefault="00D05F6A" w:rsidP="00D05F6A">
      <w:pPr>
        <w:pStyle w:val="ConsPlusNormal"/>
        <w:jc w:val="center"/>
      </w:pPr>
      <w:r>
        <w:t>от 29.06.2022 N 2075-ЗЗК)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49"/>
        <w:gridCol w:w="1304"/>
        <w:gridCol w:w="1697"/>
        <w:gridCol w:w="1474"/>
      </w:tblGrid>
      <w:tr w:rsidR="00D05F6A" w:rsidTr="00AD3233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3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05F6A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3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5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125 827,8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114 827,8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11 000,0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94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4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1 127,3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1 127,3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4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1 544,6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1 544,6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4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5 260,6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5 260,6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4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20 631,9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20 631,9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4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728,8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728,8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4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8 095,5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2 095,5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6 000,0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94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14 772,3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14 772,3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4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61 950,4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56 950,4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5 000,0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4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5 638,0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5 638,0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4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6 078,4</w:t>
            </w:r>
          </w:p>
        </w:tc>
        <w:tc>
          <w:tcPr>
            <w:tcW w:w="169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6 078,4</w:t>
            </w:r>
          </w:p>
        </w:tc>
        <w:tc>
          <w:tcPr>
            <w:tcW w:w="147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52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ДОТАЦИЙ БЮДЖЕТАМ МУНИЦИПАЛЬНЫХ РАЙОНОВ,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ОКРУГОВ, ГОРОДСКИХ ОКРУГОВ НА ОБЕСПЕЧЕНИЕ РАСХОДНЫХ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ОБЯЗАТЕЛЬСТВ БЮДЖЕТОВ МУНИЦИПАЛЬНЫХ РАЙОНОВ,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ОКРУГОВ, ГОРОДСКИХ ОКРУГОВ НА 2022 ГОД</w:t>
      </w:r>
    </w:p>
    <w:p w:rsidR="00D05F6A" w:rsidRDefault="00D05F6A" w:rsidP="00D05F6A">
      <w:pPr>
        <w:pStyle w:val="ConsPlusNormal"/>
        <w:jc w:val="center"/>
      </w:pPr>
      <w:r>
        <w:t xml:space="preserve">(введена </w:t>
      </w:r>
      <w:hyperlink r:id="rId28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D05F6A" w:rsidRDefault="00D05F6A" w:rsidP="00D05F6A">
      <w:pPr>
        <w:pStyle w:val="ConsPlusNormal"/>
        <w:jc w:val="center"/>
      </w:pPr>
      <w:r>
        <w:t>от 29.06.2022 N 2075-ЗЗК)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757"/>
      </w:tblGrid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 и муниципального округа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309 036,2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9 345,3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2 737,1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12 439,3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27 539,7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13 739,6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24 860,1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5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42 285,6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800,9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22 058,8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30 252,3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6 570,0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4 139,4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2 828,3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51 653,4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18 787,5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5 123,0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6 884,4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8 572,3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15 401,2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3 018,0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53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ДОТАЦИЙ БЮДЖЕТАМ МУНИЦИПАЛЬНЫХ РАЙОНОВ,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ФИНАНСОВОЕ ОБЕСПЕЧЕНИЕ РЕАЛИЗАЦИИ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lastRenderedPageBreak/>
        <w:t>МЕРОПРИЯТИЙ ПО ПРОВЕДЕНИЮ КАПИТАЛЬНОГО РЕМОНТА ЖИЛЫХ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ПОМЕЩЕНИЙ ОТДЕЛЬНЫХ КАТЕГОРИЙ ГРАЖДАН НА 2022 ГОД</w:t>
      </w:r>
    </w:p>
    <w:p w:rsidR="00D05F6A" w:rsidRDefault="00D05F6A" w:rsidP="00D05F6A">
      <w:pPr>
        <w:pStyle w:val="ConsPlusNormal"/>
        <w:jc w:val="center"/>
      </w:pPr>
      <w:r>
        <w:t xml:space="preserve">(введена </w:t>
      </w:r>
      <w:hyperlink r:id="rId29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D05F6A" w:rsidRDefault="00D05F6A" w:rsidP="00D05F6A">
      <w:pPr>
        <w:pStyle w:val="ConsPlusNormal"/>
        <w:jc w:val="center"/>
      </w:pPr>
      <w:r>
        <w:t>от 29.06.2022 N 2075-ЗЗК)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757"/>
      </w:tblGrid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4 450,0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950,0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50,0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300,0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200,0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50,0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100,0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50,0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50,0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100,0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57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600,0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300,0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50,0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300,0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50,0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150,0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100,0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50,0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150,0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50,0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50,0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50,0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300,0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200,0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50,0</w:t>
            </w:r>
          </w:p>
        </w:tc>
      </w:tr>
      <w:tr w:rsidR="00D05F6A" w:rsidTr="00AD3233">
        <w:tc>
          <w:tcPr>
            <w:tcW w:w="575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57" w:type="dxa"/>
            <w:vAlign w:val="center"/>
          </w:tcPr>
          <w:p w:rsidR="00D05F6A" w:rsidRDefault="00D05F6A" w:rsidP="00AD3233">
            <w:pPr>
              <w:pStyle w:val="ConsPlusNormal"/>
              <w:jc w:val="right"/>
            </w:pPr>
            <w:r>
              <w:t>150,0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54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РАЙОНОВ,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СОЗДАНИЕ ДОПОЛНИТЕЛЬНЫХ МЕСТ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ДЛЯ ДЕТЕЙ В ВОЗРАСТЕ ДО 3 ЛЕТ В ОБРАЗОВАТЕЛЬНЫХ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ОРГАНИЗАЦИЯХ, ОСУЩЕСТВЛЯЮЩИХ ОБРАЗОВАТЕЛЬНУЮ ДЕЯТЕЛЬНОСТЬ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ПО ОБРАЗОВАТЕЛЬНЫМ ПРОГРАММАМ ДОШКОЛЬНОГО ОБРАЗОВАНИЯ,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НА 2022 ГОД</w:t>
      </w:r>
    </w:p>
    <w:p w:rsidR="00D05F6A" w:rsidRDefault="00D05F6A" w:rsidP="00D05F6A">
      <w:pPr>
        <w:pStyle w:val="ConsPlusNormal"/>
        <w:jc w:val="center"/>
      </w:pPr>
      <w:r>
        <w:t xml:space="preserve">(введена </w:t>
      </w:r>
      <w:hyperlink r:id="rId30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D05F6A" w:rsidRDefault="00D05F6A" w:rsidP="00D05F6A">
      <w:pPr>
        <w:pStyle w:val="ConsPlusNormal"/>
        <w:jc w:val="center"/>
      </w:pPr>
      <w:r>
        <w:lastRenderedPageBreak/>
        <w:t>от 29.06.2022 N 2075-ЗЗК)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14"/>
      </w:tblGrid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137 873,4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814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1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765,8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1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51 336,8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1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39 978,9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1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14 279,9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14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31 512,0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55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РАЙОНОВ,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 НА ПРОВЕДЕНИЕ РАБОТ ПО КАПИТАЛЬНОМУ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РЕМОНТУ ЗДАНИЙ МУНИЦИПАЛЬНЫХ ОБЩЕОБРАЗОВАТЕЛЬНЫХ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ОРГАНИЗАЦИЙ, ПРИНИМАЮЩИХ УЧАСТИЕ В РЕАЛИЗАЦИИ РЕГИОНАЛЬНОГО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ПРОЕКТА ЗАБАЙКАЛЬСКОГО КРАЯ "МОДЕРНИЗАЦИЯ ШКОЛЬНЫХ СИСТЕМ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ОБРАЗОВАНИЯ ЗАБАЙКАЛЬСКОГО КРАЯ", НА 2022 ГОД</w:t>
      </w:r>
    </w:p>
    <w:p w:rsidR="00D05F6A" w:rsidRDefault="00D05F6A" w:rsidP="00D05F6A">
      <w:pPr>
        <w:pStyle w:val="ConsPlusNormal"/>
        <w:jc w:val="center"/>
      </w:pPr>
      <w:r>
        <w:t xml:space="preserve">(введена </w:t>
      </w:r>
      <w:hyperlink r:id="rId31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D05F6A" w:rsidRDefault="00D05F6A" w:rsidP="00D05F6A">
      <w:pPr>
        <w:pStyle w:val="ConsPlusNormal"/>
        <w:jc w:val="center"/>
      </w:pPr>
      <w:r>
        <w:t>от 29.06.2022 N 2075-ЗЗК)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862"/>
      </w:tblGrid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17 285,8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6533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862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62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2 273,7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62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2 437,3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62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3 465,2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62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1 204,4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62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532,9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62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866,7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62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206,9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62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1 004,3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62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332,7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62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2 232,1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62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2 729,6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56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РАЙОНОВ,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ОКРУГОВ, РАСПОЛОЖЕННЫХ НА СЕЛЬСКИХ ТЕРРИТОРИЯХ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ЗАБАЙКАЛЬСКОГО КРАЯ, НА РЕАЛИЗАЦИЮ МЕРОПРИЯТИЙ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ПО БЛАГОУСТРОЙСТВУ СЕЛЬСКИХ ТЕРРИТОРИЙ НА 2022 ГОД</w:t>
      </w:r>
    </w:p>
    <w:p w:rsidR="00D05F6A" w:rsidRDefault="00D05F6A" w:rsidP="00D05F6A">
      <w:pPr>
        <w:pStyle w:val="ConsPlusNormal"/>
        <w:jc w:val="center"/>
      </w:pPr>
      <w:r>
        <w:t xml:space="preserve">(введена </w:t>
      </w:r>
      <w:hyperlink r:id="rId32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D05F6A" w:rsidRDefault="00D05F6A" w:rsidP="00D05F6A">
      <w:pPr>
        <w:pStyle w:val="ConsPlusNormal"/>
        <w:jc w:val="center"/>
      </w:pPr>
      <w:r>
        <w:t>от 29.06.2022 N 2075-ЗЗК)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899"/>
        <w:gridCol w:w="1450"/>
        <w:gridCol w:w="1685"/>
        <w:gridCol w:w="1361"/>
      </w:tblGrid>
      <w:tr w:rsidR="00D05F6A" w:rsidTr="00AD3233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05F6A" w:rsidTr="00AD3233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5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899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7 175,7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7 032,2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143,5</w:t>
            </w:r>
          </w:p>
        </w:tc>
      </w:tr>
      <w:tr w:rsidR="00D05F6A" w:rsidTr="00AD3233">
        <w:tc>
          <w:tcPr>
            <w:tcW w:w="575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389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450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685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50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534,3</w:t>
            </w:r>
          </w:p>
        </w:tc>
        <w:tc>
          <w:tcPr>
            <w:tcW w:w="1685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523,6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10,7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50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431,1</w:t>
            </w:r>
          </w:p>
        </w:tc>
        <w:tc>
          <w:tcPr>
            <w:tcW w:w="1685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422,5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50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682,1</w:t>
            </w:r>
          </w:p>
        </w:tc>
        <w:tc>
          <w:tcPr>
            <w:tcW w:w="1685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668,5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13,6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50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1 173,3</w:t>
            </w:r>
          </w:p>
        </w:tc>
        <w:tc>
          <w:tcPr>
            <w:tcW w:w="1685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1 149,8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23,5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50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3 507,0</w:t>
            </w:r>
          </w:p>
        </w:tc>
        <w:tc>
          <w:tcPr>
            <w:tcW w:w="1685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3 436,9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70,1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9" w:type="dxa"/>
            <w:vAlign w:val="bottom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50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847,9</w:t>
            </w:r>
          </w:p>
        </w:tc>
        <w:tc>
          <w:tcPr>
            <w:tcW w:w="1685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830,9</w:t>
            </w:r>
          </w:p>
        </w:tc>
        <w:tc>
          <w:tcPr>
            <w:tcW w:w="1361" w:type="dxa"/>
            <w:vAlign w:val="bottom"/>
          </w:tcPr>
          <w:p w:rsidR="00D05F6A" w:rsidRDefault="00D05F6A" w:rsidP="00AD3233">
            <w:pPr>
              <w:pStyle w:val="ConsPlusNormal"/>
              <w:jc w:val="right"/>
            </w:pPr>
            <w:r>
              <w:t>17,0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57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ИНЫХ МЕЖБЮДЖЕТНЫХ ТРАНСФЕРТОВ БЮДЖЕТАМ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ОБРАЗОВАНИЙ - ПОБЕДИТЕЛЕЙ ВСЕРОССИЙСКОГО КОНКУРСА ЛУЧШИХ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ПРОЕКТОВ СОЗДАНИЯ КОМФОРТНОЙ ГОРОДСКОЙ СРЕДЫ НА 2022 ГОД</w:t>
      </w:r>
    </w:p>
    <w:p w:rsidR="00D05F6A" w:rsidRDefault="00D05F6A" w:rsidP="00D05F6A">
      <w:pPr>
        <w:pStyle w:val="ConsPlusNormal"/>
        <w:jc w:val="center"/>
      </w:pPr>
      <w:r>
        <w:t xml:space="preserve">(введена </w:t>
      </w:r>
      <w:hyperlink r:id="rId33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D05F6A" w:rsidRDefault="00D05F6A" w:rsidP="00D05F6A">
      <w:pPr>
        <w:pStyle w:val="ConsPlusNormal"/>
        <w:jc w:val="center"/>
      </w:pPr>
      <w:r>
        <w:t>от 29.06.2022 N 2075-ЗЗК)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669"/>
        <w:gridCol w:w="2225"/>
      </w:tblGrid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575" w:type="dxa"/>
            <w:tcBorders>
              <w:top w:val="single" w:sz="4" w:space="0" w:color="auto"/>
            </w:tcBorders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</w:tcBorders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</w:tcBorders>
          </w:tcPr>
          <w:p w:rsidR="00D05F6A" w:rsidRDefault="00D05F6A" w:rsidP="00AD3233">
            <w:pPr>
              <w:pStyle w:val="ConsPlusNormal"/>
              <w:jc w:val="right"/>
            </w:pPr>
            <w:r>
              <w:t>7 171,8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5669" w:type="dxa"/>
          </w:tcPr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2225" w:type="dxa"/>
          </w:tcPr>
          <w:p w:rsidR="00D05F6A" w:rsidRDefault="00D05F6A" w:rsidP="00AD3233">
            <w:pPr>
              <w:pStyle w:val="ConsPlusNormal"/>
            </w:pP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225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3 742,9</w:t>
            </w:r>
          </w:p>
        </w:tc>
      </w:tr>
      <w:tr w:rsidR="00D05F6A" w:rsidTr="00AD3233">
        <w:tc>
          <w:tcPr>
            <w:tcW w:w="575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225" w:type="dxa"/>
          </w:tcPr>
          <w:p w:rsidR="00D05F6A" w:rsidRDefault="00D05F6A" w:rsidP="00AD3233">
            <w:pPr>
              <w:pStyle w:val="ConsPlusNormal"/>
              <w:jc w:val="right"/>
            </w:pPr>
            <w:r>
              <w:t>3 428,9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right"/>
        <w:outlineLvl w:val="1"/>
      </w:pPr>
      <w:r>
        <w:t>Таблица 58</w:t>
      </w:r>
    </w:p>
    <w:p w:rsidR="00D05F6A" w:rsidRDefault="00D05F6A" w:rsidP="00D05F6A">
      <w:pPr>
        <w:pStyle w:val="ConsPlusNormal"/>
        <w:jc w:val="right"/>
      </w:pPr>
      <w:r>
        <w:t>приложения 26</w:t>
      </w: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РАСПРЕДЕЛЕНИЕ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ИНЫХ МЕЖБЮДЖЕТНЫХ ТРАНСФЕРТОВ БЮДЖЕТАМ МУНИЦИПАЛЬНЫХ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РАЙОНОВ, МУНИЦИПАЛЬНЫХ И ГОРОДСКИХ ОКРУГОВ НА РЕАЛИЗАЦИЮ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НЕОТЛОЖНЫХ АВАРИЙНО-ВОССТАНОВИТЕЛЬНЫХ МЕРОПРИЯТИЙ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ПО УСТРОЙСТВУ ВРЕМЕННЫХ ДАМБ, КАНАЛОВ ОТВОДА (РАБОТЫ,</w:t>
      </w:r>
    </w:p>
    <w:p w:rsidR="00D05F6A" w:rsidRDefault="00D05F6A" w:rsidP="00D05F6A">
      <w:pPr>
        <w:pStyle w:val="ConsPlusNormal"/>
        <w:jc w:val="center"/>
        <w:rPr>
          <w:b/>
          <w:bCs/>
        </w:rPr>
      </w:pPr>
      <w:r>
        <w:rPr>
          <w:b/>
          <w:bCs/>
        </w:rPr>
        <w:t>НЕ ОТНОСЯЩИЕСЯ К КАПИТАЛЬНЫМ ВЛОЖЕНИЯМ) НА 2022 ГОД</w:t>
      </w:r>
    </w:p>
    <w:p w:rsidR="00D05F6A" w:rsidRDefault="00D05F6A" w:rsidP="00D05F6A">
      <w:pPr>
        <w:pStyle w:val="ConsPlusNormal"/>
        <w:jc w:val="center"/>
      </w:pPr>
      <w:r>
        <w:t xml:space="preserve">(введена </w:t>
      </w:r>
      <w:hyperlink r:id="rId34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D05F6A" w:rsidRDefault="00D05F6A" w:rsidP="00D05F6A">
      <w:pPr>
        <w:pStyle w:val="ConsPlusNormal"/>
        <w:jc w:val="center"/>
      </w:pPr>
      <w:r>
        <w:t>от 23.11.2022 N 2118-ЗЗК)</w:t>
      </w:r>
    </w:p>
    <w:p w:rsidR="00D05F6A" w:rsidRDefault="00D05F6A" w:rsidP="00D05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5499"/>
        <w:gridCol w:w="2438"/>
      </w:tblGrid>
      <w:tr w:rsidR="00D05F6A" w:rsidTr="00AD32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05F6A" w:rsidTr="00AD32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D05F6A" w:rsidTr="00AD3233">
        <w:tc>
          <w:tcPr>
            <w:tcW w:w="576" w:type="dxa"/>
            <w:tcBorders>
              <w:top w:val="single" w:sz="4" w:space="0" w:color="auto"/>
            </w:tcBorders>
          </w:tcPr>
          <w:p w:rsidR="00D05F6A" w:rsidRDefault="00D05F6A" w:rsidP="00AD3233">
            <w:pPr>
              <w:pStyle w:val="ConsPlusNormal"/>
            </w:pPr>
          </w:p>
        </w:tc>
        <w:tc>
          <w:tcPr>
            <w:tcW w:w="5499" w:type="dxa"/>
            <w:tcBorders>
              <w:top w:val="single" w:sz="4" w:space="0" w:color="auto"/>
            </w:tcBorders>
          </w:tcPr>
          <w:p w:rsidR="00D05F6A" w:rsidRDefault="00D05F6A" w:rsidP="00AD3233">
            <w:pPr>
              <w:pStyle w:val="ConsPlusNormal"/>
            </w:pPr>
            <w:r>
              <w:t>Всего по краю,</w:t>
            </w:r>
          </w:p>
          <w:p w:rsidR="00D05F6A" w:rsidRDefault="00D05F6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D05F6A" w:rsidRDefault="00D05F6A" w:rsidP="00AD3233">
            <w:pPr>
              <w:pStyle w:val="ConsPlusNormal"/>
              <w:jc w:val="center"/>
            </w:pPr>
            <w:r>
              <w:t>382 213,4</w:t>
            </w:r>
          </w:p>
        </w:tc>
      </w:tr>
      <w:tr w:rsidR="00D05F6A" w:rsidTr="00AD3233">
        <w:tc>
          <w:tcPr>
            <w:tcW w:w="576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1.</w:t>
            </w:r>
          </w:p>
        </w:tc>
        <w:tc>
          <w:tcPr>
            <w:tcW w:w="5499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43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11 057,6</w:t>
            </w:r>
          </w:p>
        </w:tc>
      </w:tr>
      <w:tr w:rsidR="00D05F6A" w:rsidTr="00AD3233">
        <w:tc>
          <w:tcPr>
            <w:tcW w:w="576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2.</w:t>
            </w:r>
          </w:p>
        </w:tc>
        <w:tc>
          <w:tcPr>
            <w:tcW w:w="5499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43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16 838,7</w:t>
            </w:r>
          </w:p>
        </w:tc>
      </w:tr>
      <w:tr w:rsidR="00D05F6A" w:rsidTr="00AD3233">
        <w:tc>
          <w:tcPr>
            <w:tcW w:w="576" w:type="dxa"/>
          </w:tcPr>
          <w:p w:rsidR="00D05F6A" w:rsidRDefault="00D05F6A" w:rsidP="00AD3233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549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43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11 856,3</w:t>
            </w:r>
          </w:p>
        </w:tc>
      </w:tr>
      <w:tr w:rsidR="00D05F6A" w:rsidTr="00AD3233">
        <w:tc>
          <w:tcPr>
            <w:tcW w:w="576" w:type="dxa"/>
          </w:tcPr>
          <w:p w:rsidR="00D05F6A" w:rsidRDefault="00D05F6A" w:rsidP="00AD3233">
            <w:pPr>
              <w:pStyle w:val="ConsPlusNormal"/>
            </w:pPr>
            <w:r>
              <w:t>4.</w:t>
            </w:r>
          </w:p>
        </w:tc>
        <w:tc>
          <w:tcPr>
            <w:tcW w:w="5499" w:type="dxa"/>
          </w:tcPr>
          <w:p w:rsidR="00D05F6A" w:rsidRDefault="00D05F6A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43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211 982,1</w:t>
            </w:r>
          </w:p>
        </w:tc>
      </w:tr>
      <w:tr w:rsidR="00D05F6A" w:rsidTr="00AD3233">
        <w:tc>
          <w:tcPr>
            <w:tcW w:w="576" w:type="dxa"/>
          </w:tcPr>
          <w:p w:rsidR="00D05F6A" w:rsidRDefault="00D05F6A" w:rsidP="00AD3233">
            <w:pPr>
              <w:pStyle w:val="ConsPlusNormal"/>
            </w:pPr>
            <w:r>
              <w:t>5.</w:t>
            </w:r>
          </w:p>
        </w:tc>
        <w:tc>
          <w:tcPr>
            <w:tcW w:w="5499" w:type="dxa"/>
          </w:tcPr>
          <w:p w:rsidR="00D05F6A" w:rsidRDefault="00D05F6A" w:rsidP="00AD323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2438" w:type="dxa"/>
          </w:tcPr>
          <w:p w:rsidR="00D05F6A" w:rsidRDefault="00D05F6A" w:rsidP="00AD3233">
            <w:pPr>
              <w:pStyle w:val="ConsPlusNormal"/>
              <w:jc w:val="center"/>
            </w:pPr>
            <w:r>
              <w:t>7 944,2</w:t>
            </w:r>
          </w:p>
        </w:tc>
      </w:tr>
      <w:tr w:rsidR="00D05F6A" w:rsidTr="00AD3233">
        <w:tc>
          <w:tcPr>
            <w:tcW w:w="576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6.</w:t>
            </w:r>
          </w:p>
        </w:tc>
        <w:tc>
          <w:tcPr>
            <w:tcW w:w="5499" w:type="dxa"/>
            <w:vAlign w:val="center"/>
          </w:tcPr>
          <w:p w:rsidR="00D05F6A" w:rsidRDefault="00D05F6A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438" w:type="dxa"/>
            <w:vAlign w:val="center"/>
          </w:tcPr>
          <w:p w:rsidR="00D05F6A" w:rsidRDefault="00D05F6A" w:rsidP="00AD3233">
            <w:pPr>
              <w:pStyle w:val="ConsPlusNormal"/>
              <w:jc w:val="center"/>
            </w:pPr>
            <w:r>
              <w:t>122 534,5</w:t>
            </w:r>
          </w:p>
        </w:tc>
      </w:tr>
    </w:tbl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both"/>
      </w:pPr>
    </w:p>
    <w:p w:rsidR="00D05F6A" w:rsidRDefault="00D05F6A" w:rsidP="00D05F6A">
      <w:pPr>
        <w:pStyle w:val="ConsPlusNormal"/>
        <w:jc w:val="both"/>
      </w:pPr>
    </w:p>
    <w:p w:rsidR="007911E5" w:rsidRDefault="007911E5">
      <w:bookmarkStart w:id="1" w:name="_GoBack"/>
      <w:bookmarkEnd w:id="1"/>
    </w:p>
    <w:sectPr w:rsidR="0079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F6A"/>
    <w:rsid w:val="007911E5"/>
    <w:rsid w:val="00D0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F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5F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05F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05F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D05F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05F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D05F6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D05F6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D05F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D05F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F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5F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05F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05F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D05F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05F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D05F6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D05F6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D05F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D05F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4A0BF422AA3589BBEB465761429EBEF699F74D8D44089DDA5F714F2B064AA97B4BDA3F8B68E24084D11FF88F874AFD695A5FB09F47C6A83596F753D4f8x8W" TargetMode="External"/><Relationship Id="rId13" Type="http://schemas.openxmlformats.org/officeDocument/2006/relationships/hyperlink" Target="consultantplus://offline/ref=C54A0BF422AA3589BBEB465761429EBEF699F74D8D44089FD953764F2B064AA97B4BDA3F8B68E24084D11FFD8B8C4AFD695A5FB09F47C6A83596F753D4f8x8W" TargetMode="External"/><Relationship Id="rId18" Type="http://schemas.openxmlformats.org/officeDocument/2006/relationships/hyperlink" Target="consultantplus://offline/ref=C54A0BF422AA3589BBEB465761429EBEF699F74D8D44089FD953764F2B064AA97B4BDA3F8B68E24084D11EFB8E8E4AFD695A5FB09F47C6A83596F753D4f8x8W" TargetMode="External"/><Relationship Id="rId26" Type="http://schemas.openxmlformats.org/officeDocument/2006/relationships/hyperlink" Target="consultantplus://offline/ref=C54A0BF422AA3589BBEB465761429EBEF699F74D8D440899DF5F734F2B064AA97B4BDA3F8B68E24084D11FFD8D864AFD695A5FB09F47C6A83596F753D4f8x8W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54A0BF422AA3589BBEB465761429EBEF699F74D8D44089ED054764F2B064AA97B4BDA3F8B68E24084D11FF9888F4AFD695A5FB09F47C6A83596F753D4f8x8W" TargetMode="External"/><Relationship Id="rId34" Type="http://schemas.openxmlformats.org/officeDocument/2006/relationships/hyperlink" Target="consultantplus://offline/ref=C54A0BF422AA3589BBEB465761429EBEF699F74D8D44089DDA5F714F2B064AA97B4BDA3F8B68E24084D11FF88F874AFD695A5FB09F47C6A83596F753D4f8x8W" TargetMode="External"/><Relationship Id="rId7" Type="http://schemas.openxmlformats.org/officeDocument/2006/relationships/hyperlink" Target="consultantplus://offline/ref=C54A0BF422AA3589BBEB465761429EBEF699F74D8D44089FD953764F2B064AA97B4BDA3F8B68E24084D11FF886894AFD695A5FB09F47C6A83596F753D4f8x8W" TargetMode="External"/><Relationship Id="rId12" Type="http://schemas.openxmlformats.org/officeDocument/2006/relationships/hyperlink" Target="consultantplus://offline/ref=C54A0BF422AA3589BBEB465761429EBEF699F74D8D44089FD953764F2B064AA97B4BDA3F8B68E24084D11FFC8A8A4AFD695A5FB09F47C6A83596F753D4f8x8W" TargetMode="External"/><Relationship Id="rId17" Type="http://schemas.openxmlformats.org/officeDocument/2006/relationships/hyperlink" Target="consultantplus://offline/ref=C54A0BF422AA3589BBEB465761429EBEF699F74D8D44089FD953764F2B064AA97B4BDA3F8B68E24084D11EF9868B4AFD695A5FB09F47C6A83596F753D4f8x8W" TargetMode="External"/><Relationship Id="rId25" Type="http://schemas.openxmlformats.org/officeDocument/2006/relationships/hyperlink" Target="consultantplus://offline/ref=C54A0BF422AA3589BBEB465761429EBEF699F74D8D440899DF5F734F2B064AA97B4BDA3F8B68E24084D11FFC868B4AFD695A5FB09F47C6A83596F753D4f8x8W" TargetMode="External"/><Relationship Id="rId33" Type="http://schemas.openxmlformats.org/officeDocument/2006/relationships/hyperlink" Target="consultantplus://offline/ref=C54A0BF422AA3589BBEB465761429EBEF699F74D8D44089FD953764F2B064AA97B4BDA3F8B68E24084D11DF8898B4AFD695A5FB09F47C6A83596F753D4f8x8W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54A0BF422AA3589BBEB465761429EBEF699F74D8D44089FD953764F2B064AA97B4BDA3F8B68E24084D11EF888864AFD695A5FB09F47C6A83596F753D4f8x8W" TargetMode="External"/><Relationship Id="rId20" Type="http://schemas.openxmlformats.org/officeDocument/2006/relationships/hyperlink" Target="consultantplus://offline/ref=C54A0BF422AA3589BBEB465761429EBEF699F74D8D44089FD953764F2B064AA97B4BDA3F8B68E24084D11EFD89894AFD695A5FB09F47C6A83596F753D4f8x8W" TargetMode="External"/><Relationship Id="rId29" Type="http://schemas.openxmlformats.org/officeDocument/2006/relationships/hyperlink" Target="consultantplus://offline/ref=C54A0BF422AA3589BBEB465761429EBEF699F74D8D44089FD953764F2B064AA97B4BDA3F8B68E24084D11EF0898E4AFD695A5FB09F47C6A83596F753D4f8x8W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54A0BF422AA3589BBEB465761429EBEF699F74D8D44089ED054764F2B064AA97B4BDA3F8B68E24084D11FF88B8F4AFD695A5FB09F47C6A83596F753D4f8x8W" TargetMode="External"/><Relationship Id="rId11" Type="http://schemas.openxmlformats.org/officeDocument/2006/relationships/hyperlink" Target="consultantplus://offline/ref=C54A0BF422AA3589BBEB465761429EBEF699F74D8D44089ED054764F2B064AA97B4BDA3F8B68E24084D11FF88B8C4AFD695A5FB09F47C6A83596F753D4f8x8W" TargetMode="External"/><Relationship Id="rId24" Type="http://schemas.openxmlformats.org/officeDocument/2006/relationships/hyperlink" Target="consultantplus://offline/ref=C54A0BF422AA3589BBEB465761429EBEF699F74D8D44089FD953764F2B064AA97B4BDA3F8B68E24084D11EFE8A8A4AFD695A5FB09F47C6A83596F753D4f8x8W" TargetMode="External"/><Relationship Id="rId32" Type="http://schemas.openxmlformats.org/officeDocument/2006/relationships/hyperlink" Target="consultantplus://offline/ref=C54A0BF422AA3589BBEB465761429EBEF699F74D8D44089FD953764F2B064AA97B4BDA3F8B68E24084D11DF88C884AFD695A5FB09F47C6A83596F753D4f8x8W" TargetMode="External"/><Relationship Id="rId5" Type="http://schemas.openxmlformats.org/officeDocument/2006/relationships/hyperlink" Target="consultantplus://offline/ref=C54A0BF422AA3589BBEB465761429EBEF699F74D8D440899DF5F734F2B064AA97B4BDA3F8B68E24084D11FF88D8A4AFD695A5FB09F47C6A83596F753D4f8x8W" TargetMode="External"/><Relationship Id="rId15" Type="http://schemas.openxmlformats.org/officeDocument/2006/relationships/hyperlink" Target="consultantplus://offline/ref=C54A0BF422AA3589BBEB465761429EBEF699F74D8D44089FD953764F2B064AA97B4BDA3F8B68E24084D11FF0888A4AFD695A5FB09F47C6A83596F753D4f8x8W" TargetMode="External"/><Relationship Id="rId23" Type="http://schemas.openxmlformats.org/officeDocument/2006/relationships/hyperlink" Target="consultantplus://offline/ref=C54A0BF422AA3589BBEB465761429EBEF699F74D8D44089ED054764F2B064AA97B4BDA3F8B68E24084D11FF989874AFD695A5FB09F47C6A83596F753D4f8x8W" TargetMode="External"/><Relationship Id="rId28" Type="http://schemas.openxmlformats.org/officeDocument/2006/relationships/hyperlink" Target="consultantplus://offline/ref=C54A0BF422AA3589BBEB465761429EBEF699F74D8D44089FD953764F2B064AA97B4BDA3F8B68E24084D11EFF87894AFD695A5FB09F47C6A83596F753D4f8x8W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C54A0BF422AA3589BBEB465761429EBEF699F74D8D44089FD953764F2B064AA97B4BDA3F8B68E24084D11FFB8C894AFD695A5FB09F47C6A83596F753D4f8x8W" TargetMode="External"/><Relationship Id="rId19" Type="http://schemas.openxmlformats.org/officeDocument/2006/relationships/hyperlink" Target="consultantplus://offline/ref=C54A0BF422AA3589BBEB465761429EBEF699F74D8D44089FD953764F2B064AA97B4BDA3F8B68E24084D11EFB868C4AFD695A5FB09F47C6A83596F753D4f8x8W" TargetMode="External"/><Relationship Id="rId31" Type="http://schemas.openxmlformats.org/officeDocument/2006/relationships/hyperlink" Target="consultantplus://offline/ref=C54A0BF422AA3589BBEB465761429EBEF699F74D8D44089FD953764F2B064AA97B4BDA3F8B68E24084D11EF1868C4AFD695A5FB09F47C6A83596F753D4f8x8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4A0BF422AA3589BBEB465761429EBEF699F74D8D44089FD953764F2B064AA97B4BDA3F8B68E24084D11FF886864AFD695A5FB09F47C6A83596F753D4f8x8W" TargetMode="External"/><Relationship Id="rId14" Type="http://schemas.openxmlformats.org/officeDocument/2006/relationships/hyperlink" Target="consultantplus://offline/ref=C54A0BF422AA3589BBEB465761429EBEF699F74D8D44089FD953764F2B064AA97B4BDA3F8B68E24084D11FFD8B8D4AFD695A5FB09F47C6A83596F753D4f8x8W" TargetMode="External"/><Relationship Id="rId22" Type="http://schemas.openxmlformats.org/officeDocument/2006/relationships/hyperlink" Target="consultantplus://offline/ref=C54A0BF422AA3589BBEB465761429EBEF699F74D8D44089FD953764F2B064AA97B4BDA3F8B68E24084D11EFE8E8A4AFD695A5FB09F47C6A83596F753D4f8x8W" TargetMode="External"/><Relationship Id="rId27" Type="http://schemas.openxmlformats.org/officeDocument/2006/relationships/hyperlink" Target="consultantplus://offline/ref=C54A0BF422AA3589BBEB465761429EBEF699F74D8D44089FD953764F2B064AA97B4BDA3F8B68E24084D11EFF8D8A4AFD695A5FB09F47C6A83596F753D4f8x8W" TargetMode="External"/><Relationship Id="rId30" Type="http://schemas.openxmlformats.org/officeDocument/2006/relationships/hyperlink" Target="consultantplus://offline/ref=C54A0BF422AA3589BBEB465761429EBEF699F74D8D44089FD953764F2B064AA97B4BDA3F8B68E24084D11EF18B884AFD695A5FB09F47C6A83596F753D4f8x8W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18575</Words>
  <Characters>105881</Characters>
  <Application>Microsoft Office Word</Application>
  <DocSecurity>0</DocSecurity>
  <Lines>882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2022-12-06T23:26:00Z</dcterms:created>
  <dcterms:modified xsi:type="dcterms:W3CDTF">2022-12-06T23:26:00Z</dcterms:modified>
</cp:coreProperties>
</file>