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74" w:rsidRDefault="00282974" w:rsidP="00282974">
      <w:pPr>
        <w:pStyle w:val="ConsPlusNormal"/>
        <w:jc w:val="right"/>
        <w:outlineLvl w:val="0"/>
      </w:pPr>
      <w:r>
        <w:t>Приложение 23</w:t>
      </w:r>
    </w:p>
    <w:p w:rsidR="00282974" w:rsidRDefault="00282974" w:rsidP="00282974">
      <w:pPr>
        <w:pStyle w:val="ConsPlusNormal"/>
        <w:jc w:val="right"/>
      </w:pPr>
      <w:r>
        <w:t>к Закону Забайкальского края</w:t>
      </w:r>
    </w:p>
    <w:p w:rsidR="00282974" w:rsidRDefault="00282974" w:rsidP="00282974">
      <w:pPr>
        <w:pStyle w:val="ConsPlusNormal"/>
        <w:jc w:val="right"/>
      </w:pPr>
      <w:r>
        <w:t>"О бюджете Забайкальского края</w:t>
      </w:r>
    </w:p>
    <w:p w:rsidR="00282974" w:rsidRDefault="00282974" w:rsidP="00282974">
      <w:pPr>
        <w:pStyle w:val="ConsPlusNormal"/>
        <w:jc w:val="right"/>
      </w:pPr>
      <w:r>
        <w:t>на 2022 год и плановый период</w:t>
      </w:r>
    </w:p>
    <w:p w:rsidR="00282974" w:rsidRDefault="00282974" w:rsidP="00282974">
      <w:pPr>
        <w:pStyle w:val="ConsPlusNormal"/>
        <w:jc w:val="right"/>
      </w:pPr>
      <w:r>
        <w:t>2023 и 2024 годов"</w:t>
      </w:r>
    </w:p>
    <w:p w:rsidR="00282974" w:rsidRDefault="00282974" w:rsidP="00282974">
      <w:pPr>
        <w:pStyle w:val="ConsPlusNormal"/>
        <w:jc w:val="both"/>
      </w:pPr>
    </w:p>
    <w:p w:rsidR="00282974" w:rsidRDefault="00282974" w:rsidP="00282974">
      <w:pPr>
        <w:pStyle w:val="ConsPlusNormal"/>
        <w:jc w:val="center"/>
        <w:rPr>
          <w:b/>
          <w:bCs/>
        </w:rPr>
      </w:pPr>
      <w:bookmarkStart w:id="0" w:name="Par108495"/>
      <w:bookmarkEnd w:id="0"/>
      <w:r>
        <w:rPr>
          <w:b/>
          <w:bCs/>
        </w:rPr>
        <w:t>ПЕРЕЧЕНЬ</w:t>
      </w:r>
    </w:p>
    <w:p w:rsidR="00282974" w:rsidRDefault="00282974" w:rsidP="00282974">
      <w:pPr>
        <w:pStyle w:val="ConsPlusNormal"/>
        <w:jc w:val="center"/>
        <w:rPr>
          <w:b/>
          <w:bCs/>
        </w:rPr>
      </w:pPr>
      <w:r>
        <w:rPr>
          <w:b/>
          <w:bCs/>
        </w:rPr>
        <w:t>СУБСИДИЙ БЮДЖЕТАМ МУНИЦИПАЛЬНЫХ ОБРАЗОВАНИЙ, ПРЕДОСТАВЛЯЕМЫХ</w:t>
      </w:r>
    </w:p>
    <w:p w:rsidR="00282974" w:rsidRDefault="00282974" w:rsidP="00282974">
      <w:pPr>
        <w:pStyle w:val="ConsPlusNormal"/>
        <w:jc w:val="center"/>
        <w:rPr>
          <w:b/>
          <w:bCs/>
        </w:rPr>
      </w:pPr>
      <w:r>
        <w:rPr>
          <w:b/>
          <w:bCs/>
        </w:rPr>
        <w:t>ИЗ БЮДЖЕТА КРАЯ В ЦЕЛЯХ СОФИНАНСИРОВАНИЯ РАСХОДНЫХ</w:t>
      </w:r>
    </w:p>
    <w:p w:rsidR="00282974" w:rsidRDefault="00282974" w:rsidP="00282974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ОБЯЗАТЕЛЬСТВ, ВОЗНИКАЮЩИХ ПРИ ВЫПОЛНЕНИИ ПОЛНОМОЧИЙ ОРГАНОВ</w:t>
      </w:r>
    </w:p>
    <w:p w:rsidR="00282974" w:rsidRDefault="00282974" w:rsidP="00282974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 ПО РЕШЕНИЮ ВОПРОСОВ МЕСТНОГО</w:t>
      </w:r>
    </w:p>
    <w:p w:rsidR="00282974" w:rsidRDefault="00282974" w:rsidP="00282974">
      <w:pPr>
        <w:pStyle w:val="ConsPlusNormal"/>
        <w:jc w:val="center"/>
        <w:rPr>
          <w:b/>
          <w:bCs/>
        </w:rPr>
      </w:pPr>
      <w:r>
        <w:rPr>
          <w:b/>
          <w:bCs/>
        </w:rPr>
        <w:t>ЗНАЧЕНИЯ, НА 2022 ГОД И ПЛАНОВЫЙ 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282974" w:rsidRDefault="00282974" w:rsidP="0028297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282974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974" w:rsidRDefault="00282974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974" w:rsidRDefault="00282974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2974" w:rsidRDefault="00282974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282974" w:rsidRDefault="00282974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282974" w:rsidRDefault="00282974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974" w:rsidRDefault="00282974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282974" w:rsidRDefault="00282974" w:rsidP="0028297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644"/>
        <w:gridCol w:w="624"/>
        <w:gridCol w:w="680"/>
        <w:gridCol w:w="1134"/>
        <w:gridCol w:w="1361"/>
        <w:gridCol w:w="1361"/>
        <w:gridCol w:w="1417"/>
      </w:tblGrid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8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1 028 031,0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01 3 02 78180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1 028 031,0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23 830,3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23 830,4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23 830,4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23 830,3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23 830,4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23 830,4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2 674,2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1 887,7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1 209,0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08 2 02 77267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2 674,2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1 887,7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1 209,0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18 441,0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10 1 01 R5110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18 441,0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271 989,9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257 494,0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180 126,4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191 989,9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195 652,3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117 041,9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80 000,0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61 841,7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63 084,5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2 259 134,7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1 464 928,6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979 080,7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1 P2 71443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137 873,4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13 736,3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proofErr w:type="gramStart"/>
            <w: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935 318,5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896 021,0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923 092,3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14 2 09 71445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66 433,8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14 2 09 71447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17 285,8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2 09 R7500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915 601,5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466 482,2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2 E1 71436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49 500,0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49 500,0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18 576,5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18 224,5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20 590,1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63 300,6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41 508,3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34 700,9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35 398,3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281 522,3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404 674,0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334 427,1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135 812,2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80 889,4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115 800,0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 1 02 R5190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4 179,1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1 414,2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1 653,8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1 991,4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24 609,5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24 609,5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24 609,5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 1 A1 55130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109 968,8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216 834,2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107 662,6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 1 A1 55900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3 450,6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7 060,7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4 143,8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Реконструкция и капитальный ремонт муниципальных музеев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 1 A1 55970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71 538,5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78 131,9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2 087,9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2 087,9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2 087,9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10 533,0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8 533,0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"Совершенствование государственного управления </w:t>
            </w:r>
            <w:r>
              <w:lastRenderedPageBreak/>
              <w:t>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1 389,2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1 375,9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1 389,2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1 389,2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1 375,9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1 389,2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11 000,0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11 000,0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215 216,1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154 604,2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157 711,2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215 216,1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154 604,2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157 711,2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341 072,6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353 584,4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360 274,6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43 455,0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55 966,8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62 657,0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297 617,6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297 617,6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297 617,6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285 650,8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284 650,8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316 278,6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285 650,8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284 650,8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316 278,6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1 791,9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2 189,1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1 134,2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31 3 01 R2990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1 791,9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2 189,1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1 134,2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278 624,6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391 788,2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400 418,6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32 3 02 R5763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7 175,7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10 948,8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9 130,1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32 1 01 R5764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8 526,0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26 128,3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28 236,7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262 922,9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354 711,1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363 051,8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74" w:rsidRDefault="00282974" w:rsidP="00AD323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927 547,9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230 000,0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215 613,8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33 2 01 74315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168 849,2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160 000,0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автомобильных дорог общего пользования местного значения и искусственных </w:t>
            </w:r>
            <w:r>
              <w:lastRenderedPageBreak/>
              <w:t>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lastRenderedPageBreak/>
              <w:t>33 2 01 74317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683 592,7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70 000,0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55 613,8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both"/>
            </w:pPr>
            <w:r>
              <w:lastRenderedPageBreak/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33 3 R1 53940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75 106,0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282974" w:rsidTr="00AD3233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  <w:r>
              <w:t>Итого расходов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5 958 449,5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3 582 007,3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74" w:rsidRDefault="00282974" w:rsidP="00AD3233">
            <w:pPr>
              <w:pStyle w:val="ConsPlusNormal"/>
              <w:jc w:val="right"/>
            </w:pPr>
            <w:r>
              <w:t>2 982 493,8</w:t>
            </w:r>
          </w:p>
        </w:tc>
      </w:tr>
    </w:tbl>
    <w:p w:rsidR="00282974" w:rsidRDefault="00282974" w:rsidP="00282974">
      <w:pPr>
        <w:pStyle w:val="ConsPlusNormal"/>
        <w:jc w:val="both"/>
      </w:pPr>
    </w:p>
    <w:p w:rsidR="00282974" w:rsidRDefault="00282974" w:rsidP="00282974">
      <w:pPr>
        <w:pStyle w:val="ConsPlusNormal"/>
        <w:jc w:val="both"/>
      </w:pPr>
    </w:p>
    <w:p w:rsidR="00282974" w:rsidRDefault="00282974" w:rsidP="00282974">
      <w:pPr>
        <w:pStyle w:val="ConsPlusNormal"/>
        <w:jc w:val="both"/>
      </w:pPr>
    </w:p>
    <w:p w:rsidR="00282974" w:rsidRDefault="00282974" w:rsidP="00282974">
      <w:pPr>
        <w:pStyle w:val="ConsPlusNormal"/>
        <w:jc w:val="both"/>
      </w:pPr>
    </w:p>
    <w:p w:rsidR="00282974" w:rsidRDefault="00282974" w:rsidP="00282974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 w:rsidSect="00282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74"/>
    <w:rsid w:val="00282974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A0BF422AA3589BBEB465761429EBEF699F74D8D440899D153744F2B064AA97B4BDA3F8B7AE21888D118E68F8C5FAB381Cf0x8W" TargetMode="External"/><Relationship Id="rId5" Type="http://schemas.openxmlformats.org/officeDocument/2006/relationships/hyperlink" Target="consultantplus://offline/ref=C54A0BF422AA3589BBEB465761429EBEF699F74D8D44089FD953764F2B064AA97B4BDA3F8B68E24084D11DFE888B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2022-12-06T23:25:00Z</dcterms:created>
  <dcterms:modified xsi:type="dcterms:W3CDTF">2022-12-06T23:25:00Z</dcterms:modified>
</cp:coreProperties>
</file>