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07" w:rsidRDefault="00900007" w:rsidP="00900007">
      <w:pPr>
        <w:pStyle w:val="ConsPlusNormal"/>
        <w:jc w:val="right"/>
        <w:outlineLvl w:val="0"/>
      </w:pPr>
      <w:r>
        <w:t>Приложение 11</w:t>
      </w:r>
    </w:p>
    <w:p w:rsidR="00900007" w:rsidRDefault="00900007" w:rsidP="00900007">
      <w:pPr>
        <w:pStyle w:val="ConsPlusNormal"/>
        <w:jc w:val="right"/>
      </w:pPr>
      <w:r>
        <w:t>к Закону Забайкальского края</w:t>
      </w:r>
    </w:p>
    <w:p w:rsidR="00900007" w:rsidRDefault="00900007" w:rsidP="00900007">
      <w:pPr>
        <w:pStyle w:val="ConsPlusNormal"/>
        <w:jc w:val="right"/>
      </w:pPr>
      <w:r>
        <w:t>"О бюджете Забайкальского края</w:t>
      </w:r>
    </w:p>
    <w:p w:rsidR="00900007" w:rsidRDefault="00900007" w:rsidP="00900007">
      <w:pPr>
        <w:pStyle w:val="ConsPlusNormal"/>
        <w:jc w:val="right"/>
      </w:pPr>
      <w:r>
        <w:t>на 2022 год и плановый период</w:t>
      </w:r>
    </w:p>
    <w:p w:rsidR="00900007" w:rsidRDefault="00900007" w:rsidP="00900007">
      <w:pPr>
        <w:pStyle w:val="ConsPlusNormal"/>
        <w:jc w:val="right"/>
      </w:pPr>
      <w:r>
        <w:t>2023 и 2024 годов"</w:t>
      </w:r>
    </w:p>
    <w:p w:rsidR="00900007" w:rsidRDefault="00900007" w:rsidP="00900007">
      <w:pPr>
        <w:pStyle w:val="ConsPlusNormal"/>
        <w:jc w:val="both"/>
      </w:pPr>
    </w:p>
    <w:p w:rsidR="00900007" w:rsidRDefault="00900007" w:rsidP="00900007">
      <w:pPr>
        <w:pStyle w:val="ConsPlusNormal"/>
        <w:jc w:val="center"/>
        <w:rPr>
          <w:b/>
          <w:bCs/>
        </w:rPr>
      </w:pPr>
      <w:bookmarkStart w:id="0" w:name="Par22066"/>
      <w:bookmarkEnd w:id="0"/>
      <w:r>
        <w:rPr>
          <w:b/>
          <w:bCs/>
        </w:rPr>
        <w:t>РАСПРЕДЕЛЕНИЕ</w:t>
      </w:r>
    </w:p>
    <w:p w:rsidR="00900007" w:rsidRDefault="00900007" w:rsidP="00900007">
      <w:pPr>
        <w:pStyle w:val="ConsPlusNormal"/>
        <w:jc w:val="center"/>
        <w:rPr>
          <w:b/>
          <w:bCs/>
        </w:rPr>
      </w:pPr>
      <w:r>
        <w:rPr>
          <w:b/>
          <w:bCs/>
        </w:rPr>
        <w:t>БЮДЖЕТНЫХ АССИГНОВАНИЙ БЮДЖЕТА КРАЯ ПО РАЗДЕЛАМ,</w:t>
      </w:r>
    </w:p>
    <w:p w:rsidR="00900007" w:rsidRDefault="00900007" w:rsidP="00900007">
      <w:pPr>
        <w:pStyle w:val="ConsPlusNormal"/>
        <w:jc w:val="center"/>
        <w:rPr>
          <w:b/>
          <w:bCs/>
        </w:rPr>
      </w:pPr>
      <w:r>
        <w:rPr>
          <w:b/>
          <w:bCs/>
        </w:rPr>
        <w:t>ПОДРАЗДЕЛАМ, ЦЕЛЕВЫМ СТАТЬЯМ (ГОСУДАРСТВЕННЫМ ПРОГРАММАМ</w:t>
      </w:r>
    </w:p>
    <w:p w:rsidR="00900007" w:rsidRDefault="00900007" w:rsidP="00900007">
      <w:pPr>
        <w:pStyle w:val="ConsPlusNormal"/>
        <w:jc w:val="center"/>
        <w:rPr>
          <w:b/>
          <w:bCs/>
        </w:rPr>
      </w:pPr>
      <w:r>
        <w:rPr>
          <w:b/>
          <w:bCs/>
        </w:rPr>
        <w:t>И НЕПРОГРАММНЫМ НАПРАВЛЕНИЯМ ДЕЯТЕЛЬНОСТИ), ГРУППАМ</w:t>
      </w:r>
    </w:p>
    <w:p w:rsidR="00900007" w:rsidRDefault="00900007" w:rsidP="00900007">
      <w:pPr>
        <w:pStyle w:val="ConsPlusNormal"/>
        <w:jc w:val="center"/>
        <w:rPr>
          <w:b/>
          <w:bCs/>
        </w:rPr>
      </w:pPr>
      <w:r>
        <w:rPr>
          <w:b/>
          <w:bCs/>
        </w:rPr>
        <w:t>И ПОДГРУППАМ ВИДОВ РАСХОДОВ КЛАССИФИКАЦИИ РАСХОДОВ БЮДЖЕТОВ</w:t>
      </w:r>
    </w:p>
    <w:p w:rsidR="00900007" w:rsidRDefault="00900007" w:rsidP="00900007">
      <w:pPr>
        <w:pStyle w:val="ConsPlusNormal"/>
        <w:jc w:val="center"/>
        <w:rPr>
          <w:b/>
          <w:bCs/>
        </w:rPr>
      </w:pPr>
      <w:r>
        <w:rPr>
          <w:b/>
          <w:bCs/>
        </w:rPr>
        <w:t>НА ПЛАНОВЫЙ ПЕРИОД 2023 И 2024 ГОДОВ</w:t>
      </w:r>
    </w:p>
    <w:p w:rsidR="00900007" w:rsidRDefault="00900007" w:rsidP="0090000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900007"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0007" w:rsidRDefault="00900007" w:rsidP="00AD3233">
            <w:pPr>
              <w:pStyle w:val="ConsPlusNormal"/>
              <w:rPr>
                <w:sz w:val="24"/>
                <w:szCs w:val="24"/>
              </w:rPr>
            </w:pPr>
          </w:p>
        </w:tc>
        <w:tc>
          <w:tcPr>
            <w:tcW w:w="113" w:type="dxa"/>
            <w:shd w:val="clear" w:color="auto" w:fill="F4F3F8"/>
            <w:tcMar>
              <w:top w:w="0" w:type="dxa"/>
              <w:left w:w="0" w:type="dxa"/>
              <w:bottom w:w="0" w:type="dxa"/>
              <w:right w:w="0" w:type="dxa"/>
            </w:tcMar>
          </w:tcPr>
          <w:p w:rsidR="00900007" w:rsidRDefault="00900007" w:rsidP="00AD3233">
            <w:pPr>
              <w:pStyle w:val="ConsPlusNormal"/>
              <w:rPr>
                <w:sz w:val="24"/>
                <w:szCs w:val="24"/>
              </w:rPr>
            </w:pPr>
          </w:p>
        </w:tc>
        <w:tc>
          <w:tcPr>
            <w:tcW w:w="0" w:type="auto"/>
            <w:shd w:val="clear" w:color="auto" w:fill="F4F3F8"/>
            <w:tcMar>
              <w:top w:w="113" w:type="dxa"/>
              <w:left w:w="0" w:type="dxa"/>
              <w:bottom w:w="113" w:type="dxa"/>
              <w:right w:w="0" w:type="dxa"/>
            </w:tcMar>
          </w:tcPr>
          <w:p w:rsidR="00900007" w:rsidRDefault="00900007" w:rsidP="00AD3233">
            <w:pPr>
              <w:pStyle w:val="ConsPlusNormal"/>
              <w:jc w:val="center"/>
              <w:rPr>
                <w:color w:val="392C69"/>
              </w:rPr>
            </w:pPr>
            <w:r>
              <w:rPr>
                <w:color w:val="392C69"/>
              </w:rPr>
              <w:t>Список изменяющих документов</w:t>
            </w:r>
          </w:p>
          <w:p w:rsidR="00900007" w:rsidRDefault="00900007"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900007" w:rsidRDefault="00900007" w:rsidP="00AD3233">
            <w:pPr>
              <w:pStyle w:val="ConsPlusNormal"/>
              <w:jc w:val="center"/>
              <w:rPr>
                <w:color w:val="392C69"/>
              </w:rPr>
            </w:pPr>
            <w:r>
              <w:rPr>
                <w:color w:val="392C69"/>
              </w:rPr>
              <w:t>от 29.06.2022 N 2075-ЗЗК)</w:t>
            </w:r>
          </w:p>
        </w:tc>
        <w:tc>
          <w:tcPr>
            <w:tcW w:w="113" w:type="dxa"/>
            <w:shd w:val="clear" w:color="auto" w:fill="F4F3F8"/>
            <w:tcMar>
              <w:top w:w="0" w:type="dxa"/>
              <w:left w:w="0" w:type="dxa"/>
              <w:bottom w:w="0" w:type="dxa"/>
              <w:right w:w="0" w:type="dxa"/>
            </w:tcMar>
          </w:tcPr>
          <w:p w:rsidR="00900007" w:rsidRDefault="00900007" w:rsidP="00AD3233">
            <w:pPr>
              <w:pStyle w:val="ConsPlusNormal"/>
              <w:jc w:val="center"/>
              <w:rPr>
                <w:color w:val="392C69"/>
              </w:rPr>
            </w:pPr>
          </w:p>
        </w:tc>
      </w:tr>
    </w:tbl>
    <w:p w:rsidR="00900007" w:rsidRDefault="00900007" w:rsidP="0090000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624"/>
        <w:gridCol w:w="624"/>
        <w:gridCol w:w="1701"/>
        <w:gridCol w:w="567"/>
        <w:gridCol w:w="1361"/>
        <w:gridCol w:w="1361"/>
      </w:tblGrid>
      <w:tr w:rsidR="00900007" w:rsidTr="00AD3233">
        <w:tc>
          <w:tcPr>
            <w:tcW w:w="3855" w:type="dxa"/>
            <w:vMerge w:val="restart"/>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РЗ</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ПР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ВР</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Сумма (тыс. рублей)</w:t>
            </w:r>
          </w:p>
        </w:tc>
      </w:tr>
      <w:tr w:rsidR="00900007" w:rsidTr="00AD3233">
        <w:tc>
          <w:tcPr>
            <w:tcW w:w="3855" w:type="dxa"/>
            <w:vMerge/>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2023 год</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2024 год</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Общегосударственные вопросы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6 738 105,6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7 290 524,9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Функционирование законодательных (представительных) органов государственной </w:t>
            </w:r>
            <w:r>
              <w:lastRenderedPageBreak/>
              <w:t>власти и представительных органов муниципальных образований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99 243,8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101 238,1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99 243,8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101 238,1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36 642,0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37 377,0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36 642,0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37 377,0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36 642,0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37 377,0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45 757,0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46 681,0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45 291,0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46 206,0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45 291,0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46 206,0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13 872,4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14 148,1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13 872,4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14 148,1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13 872,4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14 148,1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Выполнение других обязательств государства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Премии и гранты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2 220,4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2 220,4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2 220,4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70 462,5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71 723,6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"Содействие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институтов рынка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w:t>
            </w:r>
            <w:r>
              <w:lastRenderedPageBreak/>
              <w:t>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04 3 08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Осуществление государственных полномочий в сфере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04 3 08 79206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04 3 08 79206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04 3 08 79206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11 557,7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11 735,4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55 025,2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56 129,6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29 069,6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29 652,1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29 069,6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29 652,1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29 069,6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29 652,1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88 0 00 79214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государственных полномочий в сфере государственного управления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24 506,3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24 506,3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88 0 00 79220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24 506,3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Судебная система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117 507,5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120 356,5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86 668,6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88 897,8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86 668,6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88 897,8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выполнения функций государственными органами"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86 668,6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88 897,8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84 736,1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86 908,8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84 736,1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86 908,8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84 736,1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86 908,8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1 882,5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1 882,5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30 838,9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31 458,7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14 165,0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17 293,7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17 293,7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17 293,7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Обеспечение проведения выборов и референдумов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28 342,2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28 911,8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28 342,2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28 911,8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Члены избирательной комиссии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6 122,9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22 219,3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22 788,9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22 219,3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22 788,9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22 219,3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22 788,9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фонды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Резервные фонды исполнительных органов государственной власти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средства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общегосударственные вопросы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6 319 562,4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6 865 228,0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89 422,1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91 736,3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сбалансированности и устойчивости бюджета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45 598,6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47 018,9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45 598,6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47 018,9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01 1 01 09300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45 598,6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47 018,9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01 1 01 09300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45 598,6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47 018,9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01 1 01 09300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45 598,6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47 018,9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43 609,8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44 499,4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выполнения функций государственными органами"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43 609,8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44 499,4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43 633,9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бухгалтерского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16 172,3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16 497,2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16 172,3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16 497,2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16 172,3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16 497,2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Забайкальский центр государственных закупок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26 602,1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23 509,1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23 975,6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23 509,1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23 975,6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3 149,4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3 149,4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01 5 01 19908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01 5 01 49300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"Повышение финансовой грамотности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01 6 01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Повышение финансовой грамотности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01 6 01 09017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01 6 01 09017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01 6 01 09017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"Экономическое развитие"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238 524,8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243 355,1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"Повышение эффективности государственного и муниципального управления"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предоставления государственных и муниципальных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03 4 01 19905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03 4 01 19905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03 4 01 19905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197 316,6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202 146,9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03 7 01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03 7 01 29400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41 208,2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108 734,7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110 896,8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"Повышение эффективности управления государственной собственностью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57 693,1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59 855,2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"Управление государственной собственностью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57 693,1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59 855,2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Оценка недвижимости, признание прав и регулирование отношений по государственной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25 565,0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24 429,9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24 429,9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2 687,7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2 687,7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10 1 01 06090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32 128,1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32 737,6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по обслуживанию, содержанию и продаже казенного имущества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32 128,1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32 737,6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15 352,4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15 375,5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15 352,4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15 375,5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16 740,5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17 326,9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16 740,5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17 326,9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10 1 01 16092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51 041,6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51 041,6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51 041,6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51 041,6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48 945,6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48 945,6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47 694,7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47 694,7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47 694,7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47 694,7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24 215,8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24 702,3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международного сотрудничества и внешнеэкономических связей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межрегиональных связей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11 1 06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11 1 06 69300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11 1 06 69300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11 1 06 69300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23 343,6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23 343,6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11 3 01 29400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23 343,6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23 343,6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11 3 01 29400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23 343,6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25 553,4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25 438,6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3 556,5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резерва управленческих кадров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3 556,5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19 1 02 69300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3 556,5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3 092,5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19 1 02 69300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3 092,5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"Содействие развитию местного самоуправления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3 741,4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3 816,6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3 741,4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3 816,6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Поддержка лучших практик местного самоуправления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19 2 03 09730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3 741,4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3 816,6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19 2 03 09730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3 741,4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3 816,6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Премии и гранты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19 2 03 09730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3 741,4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3 816,6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"Противодействие коррупции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Противодействие коррупции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19 3 01 09620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19 3 01 09620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19 3 01 09620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"Профилактика правонарушений"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"Профилактика и снижение преступности среди несовершеннолетних"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19 5 01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Профилактика правонарушений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19 5 01 09280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19 5 01 09280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19 5 01 09280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2 369,9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02 R5160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02 R5160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02 R5160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"Устойчивое развитие коренных малочисленных народов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1 775,9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 R5150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1 775,9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 R5150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 R5150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 R5150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1 389,2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7 03 R5150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1 389,2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"Государственная поддержка некоммерческих организаций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15 771,1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финансовой поддержки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19 8 01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15 771,1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государственную поддержку некоммерческих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19 8 01 03951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15 771,1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19 8 01 03951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15 771,1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19 8 01 03951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15 771,1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37 613,3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38 705,5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37 613,3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38 705,5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28 247,2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28 247,2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28 247,2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27 155,0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28 247,2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материально-технического и гостиничного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21 3 02 19902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21 3 02 19902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21 3 02 19902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5 795 498,3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6 330 393,4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Осуществление бюджетных инвестиций в объекты инфраструктуры в целях реализации новых инвестиционных проектов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88 0 00 00601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1 869 905,0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2 028 065,0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1 869 905,0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2 028 065,0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1 869 905,0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2 028 065,0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Резервный фонд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средства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635 849,6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974 864,7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635 849,6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974 864,7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средства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88 0 00 00705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635 849,6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974 864,7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Материально-техническое обеспечение деятельности депутатов Государственной Думы и их помощников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1 326,8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1 326,8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1 326,8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Материально-техническое обеспечение деятельности сенаторов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88 0 00 09420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338 854,2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345 661,4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материально-технического и транспортного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270 748,3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276 180,7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104 470,0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106 571,6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104 470,0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106 571,6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78 327,3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79 888,6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78 327,3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79 888,6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84 395,7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86 093,7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84 395,7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86 093,7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3 626,8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Забайкальский краевой центр социально значимой информации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12 427,4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12 677,3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10 915,3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11 135,0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10 915,3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11 135,0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1 512,1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1 542,3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1 512,1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1 542,3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42 629,7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43 491,3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41 454,5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42 292,6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41 454,5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42 292,6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Ресурсный центр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13 312,1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9 784,3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9 981,5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9 784,3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9 981,5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3 264,5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3 330,6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3 264,5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3 330,6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деятельности мировых судей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85 474,3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87 193,4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84 275,3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85 969,4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Расходы на выплаты персоналу государственных </w:t>
            </w:r>
            <w:r>
              <w:lastRenderedPageBreak/>
              <w:t>(муниципальных)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84 275,3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85 969,4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88 0 00 29223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1 199,0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215 407,1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219 760,7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212 177,5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216 459,0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212 177,5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216 459,0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3 301,7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3 301,7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64 880,5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66 768,4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63 218,7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65 074,8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63 218,7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65 074,8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1 646,3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1 677,8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855,2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88 0 00 57010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4 007,1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4 087,7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88 0 00 57010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4 007,1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4 087,7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88 0 00 57010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4 007,1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4 087,7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69 613,0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69 613,0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68 026,0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68 026,0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68 026,0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68 026,0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1 587,0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1 587,0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30 465,8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34 345,0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29 906,4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33 785,6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29 906,4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33 785,6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88 0 00 59304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2 317 083,0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2 335 794,7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3 458,0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3 527,6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Стипендии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Премии и гранты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2 865,2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2 313 625,0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2 332 267,1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2 263 625,0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2 282 267,1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Специальные расходы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88 0 00 69300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Освещение деятельности органов государственной власти в средствах массовой информации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Освещение деятельности органа государственной власти Забайкальского края в средствах массовой информации, печатных </w:t>
            </w:r>
            <w:r>
              <w:lastRenderedPageBreak/>
              <w:t>изданиях, в информационно-телекоммуникационной сети "Интернет"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9 527,1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9 718,7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9 527,1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9 718,7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9 527,1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9 718,7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Национальная оборона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Мобилизационная и вневойсковая подготовка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88 0 00 51180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88 0 00 51180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88 0 00 51180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66 326,1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68 740,2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Национальная безопасность и правоохранительная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1 122 794,9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1 145 369,3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Гражданская оборона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31 790,2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31 966,9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31 790,2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31 966,9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02 1 03 19309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02 1 03 19309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02 1 03 19309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02 2 01 19247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02 2 01 19247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02 2 01 19247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8 679,8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и управление"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16 087,1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16 087,1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государственного управления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16 087,1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16 087,1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15 551,8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15 551,8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15 488,8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15 488,8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02 8 01 49300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1 090 504,7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1 112 882,4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1 082 774,5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1 104 996,8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"Содержание объектов и имущества гражданской обороны, резервов </w:t>
            </w:r>
            <w:r>
              <w:lastRenderedPageBreak/>
              <w:t>материальных ресурсов для ликвидации чрезвычайных ситуаций межмуниципального и регионального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02 2 01 09218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02 2 01 09218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в целях формирования государственного материального резерва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02 2 01 09218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13 061,9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46 959,0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47 935,0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25 064,8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25 064,8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функционирования комплексной системы безопасности жизнедеятельности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02 3 01 19303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25 064,8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02 3 01 19303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25 064,8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02 3 01 19303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25 064,8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14 697,4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14 998,9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14 697,4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14 998,9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функционирования комплексной системы безопасности жизнедеятельности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02 3 02 19303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14 697,4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14 998,9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02 3 02 19303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14 697,4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14 998,9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02 3 02 19303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14 697,4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14 998,9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7 871,3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7 871,3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функционирования комплексной системы безопасности жизнедеятельности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02 3 04 19303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7 871,3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02 3 04 19303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7 871,3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02 3 04 19303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7 713,0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7 871,3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"Организация и проведение поисково-спасательных, аварийно-спасательных и водолазных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02 4 01 19302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02 4 01 19302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02 4 01 19302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37 533,3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38 312,9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"Тушение пожаров и проведение связанных с ними аварийно-спасательных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"Тушение пожаров и проведение связанных с ними аварийно-спасательных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02 5 01 19310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02 5 01 19310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02 5 01 19310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985 220,3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1 005 687,0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7 730,2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7 885,6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88 0 00 09218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7 730,2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7 885,6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7 730,2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7 885,6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средства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88 0 00 09218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7 730,2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7 885,6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Миграционная политика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"Содействие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"Содействие добровольному переселению в Забайкальский край соотечественников, проживающих за </w:t>
            </w:r>
            <w:r>
              <w:lastRenderedPageBreak/>
              <w:t>рубежом"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 R0860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 R0860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 R0860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 R0860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7 01 R0860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Национальная экономика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18 127 874,6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19 645 326,7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Общеэкономические вопросы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174 290,4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176 737,1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"Содействие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174 290,4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176 737,1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"Активная политика занятости населения и социальная поддержка безработных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41 405,4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41 794,4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11 470,0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Содействие занятости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11 470,0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11 750,0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1 460,0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1 460,0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10 290,0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5 110,0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5 190,0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04 1 03 04500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5 100,0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"Повышение конкурентоспособности граждан на региональном рынке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4 680,3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4 789,3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Содействие занятости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04 1 04 04500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4 680,3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4 789,3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4 370,3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4 479,3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4 370,3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4 479,3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04 1 04 04500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"Содействие занятости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P2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Повышение эффективности службы занятости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P2 52910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P2 52910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P2 52910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25 255,1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обеспечивающие предоставление услуг в сфере занятости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104 942,7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94 426,4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94 426,4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9 712,3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9 906,5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9 712,3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9 906,5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04 5 02 14900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"Повышение мобильности трудовых ресурсов"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"Содействие занятости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6 P2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дополнительных мероприятий в сфере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6 P2 54780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6 P2 54780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6 P2 54780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Сельское хозяйство и рыболовство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1 741 108,9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1 811 550,5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края "Развитие сельского хозяйства и регулирование рынков сельскохозяйственной </w:t>
            </w:r>
            <w:r>
              <w:lastRenderedPageBreak/>
              <w:t>продукции, сырья и продовольствия"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1 711 104,8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1 780 925,3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отраслей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861 956,6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898 022,8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707 513,2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721 361,9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Искусственное осеменение сельскохозяйственных животных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07022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элитного семеноводства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Возмещение части затрат на приобретение </w:t>
            </w:r>
            <w:r>
              <w:lastRenderedPageBreak/>
              <w:t>минеральных удобрений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производство продукции растениеводства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65 203,0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73 837,6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65 203,0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73 837,6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65 203,0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73 837,6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Комплексной программы развития овцеводства в Забайкальском крае до 2030 года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07089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Финансирование научно-исследовательских, опытно-конструкторских, технологических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поддержку производства и реализации молока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научных и образовательных организаций в целях стимулирования развития подотраслей АПК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Строительство и (или) модернизация объектов АПК, приобретение техники и оборудования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108 856,3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108 209,6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108 856,3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108 209,6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108 856,3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108 209,6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произведенное и реализованное яйцо и мясо птицы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затрат на приобретение сельскохозяйственных животных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07424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07424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07424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R3580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3 092,9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3 427,0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R3580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3 092,9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3 427,0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R3580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3 092,9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3 427,0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R5026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32 967,0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38 461,5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32 967,0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38 461,5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32 967,0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38 461,5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w:t>
            </w:r>
            <w:r>
              <w:lastRenderedPageBreak/>
              <w:t>уплату страховых премий, начисленных по договорам сельскохозяйственного страхования в области растениеводства и животноводства)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13 991,3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13 053,4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13 991,3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13 053,4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13 991,3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13 053,4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66 233,8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62 492,9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66 233,8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62 492,9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66 233,8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62 492,9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67 033,0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67 033,0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67 033,0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23 076,9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24 175,8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23 076,9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24 175,8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23 076,9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24 175,8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R5089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2 197,8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Проведение гидромелиоративных, культуртехнических, агролесомелиоративных и фитомелиоративных мероприятий, а также </w:t>
            </w:r>
            <w:r>
              <w:lastRenderedPageBreak/>
              <w:t>мероприятий в области известкования кислых почв на пашне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122 206,6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124 719,8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122 206,6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124 719,8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122 206,6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124 719,8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Подготовка проектов межевания земельных участков и на проведение кадастровых работ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01 R5990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23 830,4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"Экспорт продукции АПК"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154 443,4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176 660,9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стимулирования увеличения производства масличных культур</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52590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133 875,0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151 238,5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52590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133 875,0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151 238,5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52590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133 875,0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151 238,5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в области мелиорации земель сельскохозяйственного назначения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55680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20 568,4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25 422,4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55680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20 568,4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25 422,4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В T2 55680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20 568,4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25 422,4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малых форм хозяйствования"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287 960,4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312 733,8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220 462,4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214 397,2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Проведение выставки сельскохозяйственных животных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07023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07417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07417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07417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сельского туризма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R3410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R3410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R3410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71 428,6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131 897,1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124 831,9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131 897,1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124 831,9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01 R5025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131 897,1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124 831,9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"Акселерация субъектов малого и среднего предпринимательства"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67 498,0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98 336,6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системы поддержки фермеров и развитие сельской кооперации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 54800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67 498,0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98 336,6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 54800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27 040,8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39 387,8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 54800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27 040,8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39 387,8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 54800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40 457,2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58 948,8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Г I5 54800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40 457,2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58 948,8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условий развития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561 187,8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570 168,7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78 496,7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78 496,7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Кадровое обеспечение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07012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07012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07012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07012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07012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Подведение итогов трудового соперничества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07262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области животноводства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17263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15 976,5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54 465,2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54 465,2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53 805,2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53 805,2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53 805,2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53 805,2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481 985,7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491 672,0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07266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13 932,3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14 535,3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07266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13 932,3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14 535,3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07266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13 932,3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14 535,3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424 014,7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432 242,8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области животноводства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17263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424 014,7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432 242,8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424 014,7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432 242,8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424 014,7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432 242,8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17 785,1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18 130,5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17 630,5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17 972,7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17 630,5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17 972,7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1 071,4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1 071,4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1 071,4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77265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77265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77265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22 606,6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23 046,0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79265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79265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02 79265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2 646,0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"Экспорт продукции АПК"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T2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аккредитации ветеринарных лабораторий в национальной системе аккредитации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T2 52510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T2 52510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T2 52510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рыбохозяйственного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"Рыбохозяйственные мероприятия на водных объектах рыбохозяйственного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07 3 02 59100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07 3 02 59100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07 3 02 59100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"Охрана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4 769,1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охраны компонентов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4 769,1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4 769,1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3 560,1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области животноводства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08 2 02 17263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3 560,1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3 560,1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08 2 02 17263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3 560,1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08 2 02 77267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1 887,7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1 209,0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08 2 02 77267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1 887,7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1 209,0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08 2 02 77267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1 887,7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1 209,0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рынка труда (кадрового потенциала)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"Содействие занятости сельского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24 278,8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24 804,2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23 934,4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24 459,8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23 934,4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24 459,8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23 934,4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24 459,8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Водное хозяйство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521 006,4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1 544 710,9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521 006,4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1 544 710,9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521 006,4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1 544 710,9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415 558,5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1 523 060,1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Восстановление береговой линии водных объектов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07 1 01 07292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07 1 01 07292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07 1 01 07292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водных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07 1 01 51280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17 802,7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18 888,3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07 1 01 51280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17 802,7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18 888,3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07 1 01 51280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17 802,7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18 888,3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R0650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387 755,8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1 494 171,8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R0650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387 755,8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1 494 171,8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01 R0650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387 755,8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1 494 171,8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104 312,4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11 650,8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Текущие работы по ремонту, содержанию и безаварийной эксплуатации гидротехнических сооружений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07 1 02 07281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11 224,2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11 650,8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07 1 02 07281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11 224,2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11 650,8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07 1 02 07281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11 224,2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11 650,8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R0650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93 088,2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R0650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93 088,2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02 R0650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93 088,2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водных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07 1 03 51280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07 1 03 51280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07 1 03 51280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Лесное хозяйство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2 854 816,2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3 149 684,7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лесного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2 854 816,2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3 149 684,7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"Обеспечение использования и сохранения лесов"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2 042 177,4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2 331 843,2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1 183 785,7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1 183 885,7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133 914,1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134 014,1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Содержание материально-технической базы в сфере пожарной безопасности в лесах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117 514,1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117 614,1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117 214,1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117 214,1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102 214,1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102 214,1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09 1 01 17198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09 1 01 19299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мер пожарной безопасности и тушение лесных пожаров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09 1 01 53450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1 049 871,6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1 049 871,6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09 1 01 53450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1 049 871,6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1 049 871,6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09 1 01 53450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661 277,4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661 277,4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09 1 01 53450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388 594,2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388 594,2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519 357,3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745 911,8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09 1 02 19299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09 1 02 51299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518 857,3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745 411,8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09 1 02 51299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518 857,3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745 411,8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09 1 02 51299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518 857,3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745 411,8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09 1 03 19299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09 1 03 19299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09 1 03 19299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120 608,0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120 608,0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09 1 04 19299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09 1 04 19299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09 1 04 51299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09 1 04 51299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09 1 04 51299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119 208,0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126 115,0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126 115,0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обеспечивающие предоставление услуг в сфере лесных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09 1 05 17199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126 115,0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132 057,6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09 1 05 17199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126 115,0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132 057,6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09 1 05 17199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126 115,0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"Сохранение лесов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91 911,4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148 980,1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Увеличение площади лесовосстановления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54290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61 443,6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61 324,0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54290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61 443,6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61 324,0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54290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61 443,6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61 324,0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Формирование запаса лесных семян для лесовосстановления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29 644,4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86 832,7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29 644,4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86 832,7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1 GА 54320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29 644,4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86 832,7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"Организация обеспечения использования и сохранения лесов"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807 839,0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813 041,7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806 247,4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811 514,2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09 2 01 19296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09 2 01 19296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09 2 01 19296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20 844,8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5 090,0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5 090,0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5 090,0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61 358,4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43 384,3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45 119,6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43 384,3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45 119,6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19 687,5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16 238,8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19 687,5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16 238,8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13 750,9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24 404,5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13 750,9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24 404,5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13 750,9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24 404,5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703 339,9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699 816,5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559 108,4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564 664,4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559 108,4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564 664,4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143 673,6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134 594,2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143 673,6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134 594,2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09 2 01 51296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557,9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1 591,6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09 2 03 51296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исполнения полномочий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лесных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09 3 02 17199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09 3 02 17199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09 3 02 17199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Транспорт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339 968,8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345 161,9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339 968,8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345 161,9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транспортного комплекса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339 968,8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345 161,9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эффективности функционирования воздушного транспорта"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56 372,6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57 505,5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Отдельные мероприятия в области воздушного транспорта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47 591,1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48 547,5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47 591,1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48 547,5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47 591,1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48 547,5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13 1 01 04770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8 958,0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13 1 01 04770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8 958,0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13 1 01 04770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8 958,0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эффективности функционирования водного транспорта"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2 948,7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Отдельные мероприятия в области морского и речного транспорта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13 1 02 04301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2 948,7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13 1 02 04301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2 948,7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13 1 02 04301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2 948,7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280 647,5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284 642,2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196 307,5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200 252,6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196 307,5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200 252,6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196 307,5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200 252,6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2 465,5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2 515,1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2 465,5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2 515,1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2 465,5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2 515,1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81 874,5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Дорожное хозяйство (дорожные фонды)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11 133 705,8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11 435 099,1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"Безопасность дорожного движения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13 2 06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13 2 06 09010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13 2 06 09010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13 2 06 09010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транспортной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транспортной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01 R3720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01 R3720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01 R3720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190 057,6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дорожного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10 988 705,8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11 245 041,5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Подпрограмма "Модернизация автомобильных дорог регионального и межмуниципального </w:t>
            </w:r>
            <w:r>
              <w:lastRenderedPageBreak/>
              <w:t>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2 638 099,5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2 556 007,1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1 942 078,9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1 984 930,2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33 1 01 04315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1 942 078,9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1 984 930,2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33 1 01 04315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1 942 078,9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1 984 930,2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33 1 01 04315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1 942 078,9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1 984 930,2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546 020,6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471 076,9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33 1 02 04315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219 096,1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471 076,9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219 096,1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471 076,9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219 096,1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471 076,9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33 1 02 54790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326 924,5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33 1 02 54790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326 924,5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33 1 02 54790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326 924,5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"Строительство и реконструкция автомобильных дорог"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33 1 03 04315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33 1 03 04315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33 1 03 04315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395 613,8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"Межбюджетные трансферты из дорожного фонда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471 900,0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395 613,8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33 2 01 54790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33 2 01 54790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33 2 01 54790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61 900,0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55 613,8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55 613,8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33 2 01 74317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55 613,8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"Реализация национального проекта "Безопасные качественные дороги"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7 536 716,3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7 950 439,4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"Региональная и местная дорожная сеть"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7 283 301,6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7 785 089,7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53940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6 366 271,0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7 785 089,7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53940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5 035 273,0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6 700 832,0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53940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5 035 273,0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6 700 832,0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53940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1 330 998,0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1 084 257,7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53940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1 330 998,0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1 084 257,7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57840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917 030,6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57840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917 030,6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R1 57840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917 030,6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"Общесистемные меры развития дорожного хозяйства"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253 414,7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165 349,7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45 080,0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45 080,0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45 080,0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23 520,0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23 520,0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04317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23 520,0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54180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94 814,7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96 749,7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54180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94 814,7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96 749,7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3 R2 54180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94 814,7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96 749,7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"Содержание подведомственных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341 990,0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342 981,2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"Содержание подведомственных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162 525,9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162 525,9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162 525,9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134 874,6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134 874,6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134 874,6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134 874,6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26 232,4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27 223,6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26 232,4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27 223,6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1 418,9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1 418,9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33 4 01 14315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33 4 02 14315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33 4 02 14315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33 4 02 14315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179 464,1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Связь и информатика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51 885,2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53 680,9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"Развитие информационного общества и формирование электронного правительства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51 885,2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53 680,9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21 409,0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22 903,8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3 878,5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06 1 05 04121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2 878,5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06 1 05 04132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06 1 05 04132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"Поддержка региональных проектов в сфере информационных технологий"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Поддержка региональных проектов в сфере </w:t>
            </w:r>
            <w:r>
              <w:lastRenderedPageBreak/>
              <w:t>информационных технологий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10 R0280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10 R0280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10 R0280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4 759,7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"Информационная инфраструктура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55890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55890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55890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8 765,6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"Информационная безопасность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1 165,2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04162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04162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04162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Доведение уровня безопасности объектов критической информационной инфраструктуры до установленных законодательством </w:t>
            </w:r>
            <w:r>
              <w:lastRenderedPageBreak/>
              <w:t>Российской Федерации требований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54070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1 165,2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54070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1 165,2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D4 54070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1 165,2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"Цифровое государственное управление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D6 04023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D6 04023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D6 04023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"Эксплуатация подсистем электронного правительства"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30 476,2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30 777,1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30 476,2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30 777,1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06 5 01 04181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06 5 01 04181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06 5 01 04181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06 5 01 04247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06 5 01 04247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06 5 01 04247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Сопровождение Системы электронного документооборота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06 5 01 04314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06 5 01 04314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06 5 01 04314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13 612,2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информационных и коммуникационных технологий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06 5 01 14092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13 612,2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06 5 01 14092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13 612,2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06 5 01 14092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13 612,2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национальной экономики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1 311 092,9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1 128 701,6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"Экономическое развитие"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1 041 667,1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856 035,2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"Стимулирование инвестиционной деятельности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897 459,3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739 962,9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"Государственная поддержка инвестиционной и инновационной </w:t>
            </w:r>
            <w:r>
              <w:lastRenderedPageBreak/>
              <w:t>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863 960,0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705 822,0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1 122,0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862 860,0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704 700,0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862 860,0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704 700,0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03 1 01 06360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862 860,0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704 700,0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23 877,9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24 519,5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22 851,5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22 851,5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22 273,9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22 851,5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1 604,0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1 668,0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1 604,0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1 668,0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03 1 03 06320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1 604,0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1 668,0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03 1 06 06830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03 1 06 06830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03 1 06 06830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малого и среднего предпринимательства"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137 707,5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116 072,3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"Финансовая поддержка субъектов малого и среднего предпринимательства"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малого и среднего предпринимательства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03 2 02 06810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03 2 02 06810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03 2 02 06810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15 200,0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потребительского рынка"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Проведение конкурса "Лучшие товары и услуги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03 2 03 06300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03 2 03 06300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03 2 03 06300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5 934,5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I2 55270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5 934,5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I2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5 934,5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I2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5 934,5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условий для легкого старта и комфортного ведения бизнеса"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52 910,1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62 643,1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 55270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52 910,1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62 643,1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14 501,4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16 372,4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14 501,4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16 372,4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38 408,7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46 270,7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I4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38 408,7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46 270,7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"Акселерация субъектов малого и среднего предпринимательства"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64 125,3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31 918,7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 55270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64 125,3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31 918,7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36 682,0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21 771,4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36 682,0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21 771,4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27 443,3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10 147,3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2 I5 55270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27 443,3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10 147,3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промышленности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6 500,3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8 L2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6 500,3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Достижение результатов национального проекта "Производительность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8 L2 52890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6 500,3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8 L2 52890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6 500,3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8 L2 52890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6 500,3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50 996,5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47 611,1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06 6 01 49300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"Охрана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реализации государственной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59 609,9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55 330,6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55 330,6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54 275,6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54 275,6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54 275,6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54 275,6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4 279,3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4 279,3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3 879,3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"Управление государственной собственностью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по архивно-информационному и геопространственному обеспечению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10 2 02 14093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10 2 02 14093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10 2 02 14093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38 500,5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39 297,4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70 517,7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70 517,7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"Содержание аппарата Министерства"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51 984,3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53 028,9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47 740,1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48 784,7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47 221,0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48 265,6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47 221,0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48 265,6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4 244,2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4 244,2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17 144,0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17 488,8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17 144,0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17 488,8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17 144,0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17 488,8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12 679,5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12 934,3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12 679,5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12 934,3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1 095,9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3 368,6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3 436,3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2 744,2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2 799,4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12 4 02 14094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транспортного комплекса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13 1 03 79227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13 1 03 79227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13 1 03 79227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13 1 03 79502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51 129,1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52 182,2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17 013,6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для подготовки проектов экспертных заключений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17 013,6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17 013,6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88 0 00 19904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16 678,5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17 013,6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34 450,6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35 168,6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34 450,6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35 168,6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34 450,6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35 168,6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Жилищно-коммунальное хозяйство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5 201 877,1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2 648 641,8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Жилищное хозяйство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"Переселение граждан из аварийного жилищного фонда"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1 F3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1 F3 67483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1 F3 67483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1 F3 67483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207 250,3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253 321,5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Коммунальное хозяйство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1 029 487,2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1 050 177,4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1 029 487,2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1 050 177,4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"Модернизация объектов коммунальной инфраструктуры"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154 604,2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157 711,2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154 604,2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157 711,2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27 1 02 74905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154 604,2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157 711,2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27 1 02 74905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154 604,2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157 711,2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27 1 02 74905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154 604,2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157 711,2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жилищно-коммунального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874 883,0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892 466,2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817 890,3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834 328,1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414 622,1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27 3 01 04116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5 083,9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5 083,9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27 3 01 04116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5 083,9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w:t>
            </w:r>
            <w:r>
              <w:lastRenderedPageBreak/>
              <w:t>проживающее в населенных пунктах, не обеспеченных централизованным электроснабжением"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56 992,7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58 138,1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26 992,7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28 138,1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26 992,7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28 138,1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26 992,7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28 138,1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27 3 02 04204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Благоустройство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297 788,7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326 542,9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w:t>
            </w:r>
            <w:hyperlink r:id="rId6" w:history="1">
              <w:r>
                <w:rPr>
                  <w:color w:val="0000FF"/>
                </w:rPr>
                <w:t>программа</w:t>
              </w:r>
            </w:hyperlink>
            <w:r>
              <w:t xml:space="preserve"> Забайкальского края "Формирование современной городской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"Формирование городской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"Формирование комфортной городской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 1 F2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программ формирования современной городской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 1 F2 55550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 1 F2 55550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29 1 F2 55550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284 650,8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316 278,6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"Увековечение памяти погибших при защите Отечества"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3 01 R2990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3 01 R2990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3 01 R2990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2 189,1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1 134,2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"Благоустройство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02 R5763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02 R5763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02 R5763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10 948,8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9 130,1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жилищно-коммунального хозяйства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3 667 350,9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1 018 600,0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края "Обеспечение градостроительной </w:t>
            </w:r>
            <w:r>
              <w:lastRenderedPageBreak/>
              <w:t>деятельности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2 286 820,0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"Создание условий для развития строительства"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2 286 820,0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26 2 02 04601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26 2 02 04601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26 2 02 04601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1 939 861,5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26 2 10 04327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1 939 861,5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26 2 10 04327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1 939 861,5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26 2 10 04327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1 939 861,5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Региональный проект "Жилье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F1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344 973,3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Стимулирование программ развития жилищного строительства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F1 50210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344 973,3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F1 50210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344 973,3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26 2 F1 50210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344 973,3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1 344 809,3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980 198,5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"Чистая вода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1 299 002,0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933 471,5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"Приобретение коммунальной техники (водовозные ассенизаторские машины)"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Оказание услуг финансовой аренды (лизинга) транспортных средств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27 2 04 04115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27 2 04 04115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27 2 04 04115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109 879,9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"Чистая вода"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F5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1 189 122,1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823 591,6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Строительство и реконструкция (модернизация) объектов питьевого водоснабжения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F5 52430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1 189 122,1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823 591,6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F5 52430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1 189 122,1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823 591,6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2 F5 52430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1 189 122,1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823 591,6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жилищно-коммунального хозяйства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45 807,3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46 727,0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"Обеспечение деятельности некоммерческих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45 807,3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46 727,0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27 3 05 04350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45 807,3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46 727,0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27 3 05 04350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45 807,3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46 727,0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27 3 05 04350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45 807,3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46 727,0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35 721,6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36 376,4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29 829,6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30 484,4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29 829,6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30 484,4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29 829,6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30 484,4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5 892,0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Охрана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181 114,7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101 295,1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Охрана объектов растительного и животного мира и среды их обитания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23 754,8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23 754,8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условий развития агропромышленного комплекса"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охраны природы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17411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17411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05 Д 01 17411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21 944,5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"Охрана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1 810,3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1 810,3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особо охраняемых природных территорий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сети особо охраняемых природных территорий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сети особо охраняемых природных территорий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08 1 01 07288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08 1 01 07288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08 1 01 07288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реализации государственной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1 010,3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1 010,3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08 4 01 07410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08 4 01 07410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08 4 01 07410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охраны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157 359,9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77 540,3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"Охрана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118 491,1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77 540,3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охраны компонентов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43 806,1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"Чистая страна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43 806,1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Разработка и реализация комплекса мер, </w:t>
            </w:r>
            <w:r>
              <w:lastRenderedPageBreak/>
              <w:t>направленных на обеспечение экологически безопасного размещения и обезвреживания отходов производства и потребления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07226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07226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07226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52420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3 806,1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52420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3 806,1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2 G1 52420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3 806,1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"Воспроизводство и сохранение охотничьих ресурсов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"Выплата субсидий за добытых волков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Выплата вознаграждений за добытых волков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08 3 02 07426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08 3 02 07426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08 3 02 07426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реализации государственной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70 185,0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73 040,3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70 185,0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73 040,3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39 839,3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41 981,5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22 016,8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23 190,9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19 177,0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20 351,1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19 177,0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20 351,1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2 699,8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08 4 02 17261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мониторинга окружающей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08 4 02 17337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17 822,5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18 790,6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08 4 02 17337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17 822,5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18 790,6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08 4 02 17337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17 822,5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18 790,6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3 573,1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3 573,1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3 573,1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3 625,1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Осуществление полномочий Российской </w:t>
            </w:r>
            <w:r>
              <w:lastRenderedPageBreak/>
              <w:t>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26 783,7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23 997,1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23 997,1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2 125,5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2 125,5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08 4 02 59704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"Современный облик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38 868,8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Образование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16 381 416,2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16 217 908,2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Дошкольное образование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2 722 550,0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2 772 156,0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2 722 550,0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2 772 156,0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2 722 550,0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2 772 156,0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основных общеобразовательных программ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2 663 810,5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2 722 810,2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14 1 01 71201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2 663 810,5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2 722 810,2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14 1 01 71201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2 663 810,5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2 722 810,2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14 1 01 71201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2 663 810,5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2 722 810,2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48 373,8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49 345,8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14 505,9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14 505,9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14 505,9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15 416,6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15 416,6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15 416,6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19 040,7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19 423,3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19 040,7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19 423,3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14 1 03 01300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19 040,7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19 423,3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"Содействие занятости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P2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10 365,7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P2 52530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10 365,7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P2 52530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10 365,7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P2 52530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10 365,7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Общее образование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10 887 595,9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10 573 163,0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"Информационная инфраструктура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51170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51170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06 1 D2 51170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97 424,2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434 948,3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10 790 171,7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10 138 214,7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10 667 302,0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9 984 403,1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7 946 884,8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8 162 089,5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14 2 01 01500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28 619,6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29 194,7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14 2 01 01500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28 619,6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29 194,7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14 2 01 01500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28 619,6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29 194,7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606 741,3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614 068,9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общеобразовательные школы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24 303,8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24 321,5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24 186,1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24 203,2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24 186,1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24 203,2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Государственные образовательные школы-интернаты, гимназии-интернаты, лицеи-интернаты, учреждения, реализующие </w:t>
            </w:r>
            <w:r>
              <w:lastRenderedPageBreak/>
              <w:t>адаптированные образовательные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549 154,6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556 349,2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549 154,6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556 349,2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549 154,6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556 349,2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общеобразовательная школа закрытого типа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14 2 01 11433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33 282,9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33 398,2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14 2 01 11433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33 282,9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33 398,2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14 2 01 11433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33 282,9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33 398,2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981 438,4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990 048,4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8 250,1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8 322,4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8 250,1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8 322,4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938 255,1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946 486,3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938 255,1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946 486,3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34 933,2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35 239,7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14 2 01 53030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34 933,2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35 239,7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w:t>
            </w:r>
            <w:r>
              <w:lastRenderedPageBreak/>
              <w:t>муниципальных общеобразовательных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14 2 01 71030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98 095,6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100 067,2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98 095,6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100 067,2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14 2 01 71030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98 095,6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100 067,2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6 231 989,9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6 428 710,3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6 231 989,9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6 428 710,3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6 231 989,9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6 428 710,3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215 071,8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219 393,7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льготным питанием отдельных категорий обучающихся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14 2 03 01218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1 771,0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14 2 03 01218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1 771,0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14 2 03 01218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14 2 03 01218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777,9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61 669,9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62 909,2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образовательные школы-</w:t>
            </w:r>
            <w:r>
              <w:lastRenderedPageBreak/>
              <w:t>интернаты, гимназии-интернаты, лицеи-интернаты, учреждения, реализующие адаптированные образовательные программы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14 2 03 11422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57 416,8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58 570,6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57 416,8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58 570,6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57 416,8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58 570,6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общеобразовательная школа закрытого типа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14 2 03 11433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4 253,1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14 2 03 11433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4 253,1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14 2 03 11433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4 253,1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14 2 03 71218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151 665,8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154 713,5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14 2 03 71218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151 665,8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154 713,5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14 2 03 71218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151 665,8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154 713,5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961 171,7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926 480,1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14 2 08 71444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14 2 08 71444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14 2 08 71444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Организация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R3040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901 171,7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926 480,1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R3040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896 021,0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923 092,3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R3040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896 021,0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923 092,3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R3040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5 150,7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3 387,8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08 R3040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5 150,7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3 387,8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"Модернизация школьных систем образования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466 482,2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модернизации школьных систем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09 R7500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466 482,2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09 R7500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466 482,2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09 R7500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466 482,2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"Современная школа"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1 059 467,0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655 849,7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04120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343 700,0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04120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343 700,0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04120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343 700,0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51690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87 836,4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51690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87 836,4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51690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87 836,4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168 000,0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Создание детских технопарков "Кванториум"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51730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21 357,1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84 435,4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21 357,1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84 435,4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51730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21 357,1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84 435,4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53050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327 112,2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43 613,8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53050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327 112,2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43 613,8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53050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327 112,2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43 613,8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новых мест в общеобразовательных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55200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229 961,3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359 800,5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55200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229 961,3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359 800,5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55200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229 961,3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359 800,5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71436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71436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E1 71436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"Успех каждого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18 224,5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20 590,1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E2 50970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18 224,5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20 590,1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E2 50970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18 224,5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20 590,1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E2 50970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18 224,5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20 590,1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47 811,6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"Формирование новой технологической среды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47 811,6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доступа к сети "Интернет" образовательных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14 5 02 01260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47 811,6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14 5 02 01260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47 811,6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14 5 02 01260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47 811,6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кадрового потенциала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"Современная школа"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14 7 E1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E1 52560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E1 52560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E1 52560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Дополнительное образование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247 570,9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329 007,1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166 681,5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183 819,1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систем воспитания и дополнительного образования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131 980,6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148 420,8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116 255,3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116 571,5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116 255,3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116 571,5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дополнительного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14 3 01 11423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116 255,3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116 571,5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14 3 01 11423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116 255,3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116 571,5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14 3 01 11423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116 255,3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116 571,5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"Успех каждого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14 3 E2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31 849,3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E2 54910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31 849,3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E2 54910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31 849,3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E2 54910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15 725,3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31 849,3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кадрового потенциала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34 700,9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35 398,3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34 700,9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35 398,3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Реализация </w:t>
            </w:r>
            <w:hyperlink r:id="rId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14 7 02 71101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34 700,9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35 398,3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14 7 02 71101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34 700,9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35 398,3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14 7 02 71101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34 700,9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35 398,3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145 188,0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"Обеспечение многообразия услуг организаций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145 188,0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145 188,0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отрасли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145 188,0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29 388,0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29 388,0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80 889,4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115 800,0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Среднее профессиональное образование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1 723 368,9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1 776 838,7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1 342 225,7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1 393 029,4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1 342 225,7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1 393 029,4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прав граждан на получение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1 071 281,4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1 084 746,6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14 4 01 01427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14 4 01 01427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14 4 01 01427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1 372,4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984 622,3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998 060,5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7 790,0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7 790,0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6 273,2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1 672,8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976 832,3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990 114,5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976 832,3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990 114,5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774 566,9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787 459,8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202 265,4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202 654,7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w:t>
            </w:r>
            <w:r>
              <w:lastRenderedPageBreak/>
              <w:t>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14 4 01 53630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85 313,7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85 313,7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85 313,7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71 134,9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71 134,9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14 4 01 53630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14 178,8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14 178,8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202 565,3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206 607,5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202 565,3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206 607,5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14 4 02 11427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202 565,3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206 607,5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202 565,3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206 607,5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160 877,5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164 081,9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14 4 02 11427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41 687,8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42 525,6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68 379,0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101 675,3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и обеспечение функционирования центров опережающей профессиональной подготовки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51770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22 288,9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51770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22 288,9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51770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22 288,9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53590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68 379,0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79 386,4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53590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68 379,0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79 386,4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E6 53590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68 379,0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79 386,4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культуры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135 938,2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138 576,9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многообразия услуг организаций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135 938,2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138 576,9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системы образования в сфере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135 938,2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138 576,9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131 602,5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134 241,2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455,9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Государственные учреждения профессионального образования в сфере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131 155,6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133 785,3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131 155,6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133 785,3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15 1 05 12427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131 155,6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133 785,3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15 1 05 53630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15 1 05 53630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4 335,7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221 874,4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221 901,8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"Кадровое обеспечение системы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221 874,4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221 901,8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221 874,4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221 901,8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215 546,7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215 574,1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w:t>
            </w:r>
            <w:r>
              <w:lastRenderedPageBreak/>
              <w:t>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1 238,0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1 262,8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Средние специальные учебные заведения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214 181,8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214 181,8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214 181,8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214 181,8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192 057,1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192 057,1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16 6 04 13427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22 124,7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22 124,7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16 6 04 53630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6 327,7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6 327,7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6 327,7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6 327,7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5 741,8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5 741,8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16 6 04 53630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585,9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"Подготовка спортивного резерва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23 330,6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22 627,5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22 627,5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Средние специальные учебные заведения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18 2 01 13427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18 2 01 13427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22 553,5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18 2 01 53630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18 2 01 53630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Профессиональная подготовка, переподготовка и повышение квалификации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63 732,7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63 980,7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"Экономическое развитие"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системы стратегического управления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03 5 05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Подготовка управленческих кадров для организаций народного хозяйства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5 05 R0660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5 05 R0660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03 5 05 R0660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кадрового потенциала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дополнительного профессионального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14 7 01 11429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14 7 01 11429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63 334,6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63 582,6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14 7 01 11429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54 022,8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54 083,7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14 7 01 11429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9 311,8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9 498,9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Молодежная политика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274 283,9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328 711,5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233 580,2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286 896,5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систем воспитания и дополнительного образования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181 269,6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233 534,7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отдыха и оздоровления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181 269,6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233 534,7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Организация и обеспечение отдыха и оздоровления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80 757,6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131 003,0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36 740,1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43 273,7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Социальные выплаты гражданам, кроме </w:t>
            </w:r>
            <w:r>
              <w:lastRenderedPageBreak/>
              <w:t>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36 740,1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43 273,7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43 478,9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44 353,3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31 421,0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32 053,0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12 057,9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12 300,3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43 376,0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14 3 02 01432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43 376,0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14 3 02 71432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102 531,7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14 3 02 71432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102 531,7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14 3 02 71432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102 531,7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молодежной политики и системы поддержки молодежных инициатив"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мероприятий в сфере молодежной политики"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в сфере молодежной политики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14 6 01 11435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14 6 01 11435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14 6 01 11435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52 310,6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53 361,8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40 703,7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41 815,0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социальной поддержки семьи и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40 703,7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41 815,0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"Социальная поддержка семей с детьми"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40 703,7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41 815,0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Организация и обеспечение отдыха и оздоровления детей, находящихся в трудной жизненной ситуации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17 3 04 02432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40 703,7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41 815,0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17 3 04 02432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40 703,7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41 815,0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17 3 04 02432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9 623,8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9 886,6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17 3 04 02432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31 079,9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31 928,4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462 313,9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374 051,2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376 504,7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286 928,3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систем воспитания и дополнительного образования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8 390,8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мероприятий с детьми и молодежью"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8 390,8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14 3 03 01436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8 390,8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8 481,8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14 3 03 01436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8 314,8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8 481,8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1 553,7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1 553,7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14 4 03 01436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14 4 03 01436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1 523,0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233 767,9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142 473,0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45 961,5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46 692,6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45 961,5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46 692,6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по организации и проведению государственной (итоговой) аттестации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14 5 03 11452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45 961,5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46 692,6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14 5 03 11452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45 961,5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46 692,6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14 5 03 11452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45 961,5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46 692,6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"Цифровая образовательная среда"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14 5 E4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187 806,4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95 780,4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E4 52100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187 806,4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95 780,4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E4 52100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187 806,4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95 780,4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5 E4 52100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187 806,4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95 780,4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кадрового потенциала системы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14 7 02 01436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14 7 02 01436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49 329,6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49 566,1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"Распространение современных моделей успешной социализации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40 161,4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40 213,9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40 161,4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40 213,9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14 8 01 11445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40 161,4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40 213,9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14 8 01 11445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40 161,4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40 213,9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14 8 01 11445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40 161,4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40 213,9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9 168,2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9 352,2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9 168,2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9 352,2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14 8 03 11436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9 168,2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9 352,2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14 8 03 11436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9 168,2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9 352,2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14 8 03 11436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9 168,2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9 352,2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82 733,4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84 000,7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"Содержание и обслуживание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29 346,1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29 346,1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материально-технического обеспечения образовательных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14 9 01 11455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14 9 01 11455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14 9 01 11455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29 288,8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29 346,1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51 483,2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52 653,1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37 510,3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38 284,2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37 053,5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37 818,2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Расходы на выплаты персоналу государственных </w:t>
            </w:r>
            <w:r>
              <w:lastRenderedPageBreak/>
              <w:t>(муниципальных)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37 053,5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37 818,2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1 384,2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1 380,5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1 380,5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12 624,4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12 984,7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5 980,0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5 980,0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4 855,8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5 216,1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4 855,8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5 216,1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14 9 02 59902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"Единая субвенция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государственных полномочий в области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14 9 05 79230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14 9 05 79230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14 9 05 79230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1 961,4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2 001,5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социальной поддержки семьи и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"Принятие мер, направленных на расширение семейных форм устройства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17 3 03 79211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17 3 03 79211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17 3 03 79211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85 335,5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86 647,8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рынка труда (кадрового потенциала)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"Содействие занятости сельского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w:t>
            </w:r>
            <w:r>
              <w:lastRenderedPageBreak/>
              <w:t>прохождения производственной практики)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2 01 R5762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Культура, кинематография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1 219 882,5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1 224 678,6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Культура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1 105 271,7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1 107 733,3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культуры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1 033 284,9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1 103 177,6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многообразия услуг организаций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920 747,8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987 607,3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деятельности музеев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59 639,4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60 758,3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59 639,4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60 758,3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Музеи и постоянные выставки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15 1 01 12441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59 639,4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60 758,3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15 1 01 12441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59 639,4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60 758,3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15 1 01 12441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43 454,9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44 244,5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15 1 01 12441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16 184,5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16 513,8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библиотечного обслуживания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57 339,0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58 304,1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52 586,5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Библиотеки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15 1 02 12442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52 586,5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15 1 02 12442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52 586,5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15 1 02 12442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51 621,4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52 586,5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отрасли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R5190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R5190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02 R5190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5 717,6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219 654,6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225 084,0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206 358,2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209 891,2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Театры, филармонии и концертные организации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15 1 03 12443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206 358,2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209 891,2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15 1 03 12443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206 358,2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209 891,2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15 1 03 12443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70 651,1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71 453,2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15 1 03 12443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135 707,1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138 438,0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R4660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5 512,6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6 637,9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R4660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1 653,8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1 991,4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R4660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1 653,8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1 991,4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R4660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R4660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3 858,8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Поддержка творческой деятельности и техническое оснащение детских и кукольных театров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R5170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R5170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03 R5170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8 554,9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06 R4670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06 R4670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06 R4670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24 609,5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15 1 10 10000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по военно-патриотическому воспитанию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15 1 10 12445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15 1 10 12445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15 1 10 12445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41 936,3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42 779,0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514 553,5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573 038,2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Реновация учреждений отрасли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108 546,4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108 546,4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108 546,4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Модернизация театров юного зрителя и театров кукол</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110 573,7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383 099,9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110 573,7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383 099,9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54560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110 573,7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383 099,9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сети учреждений культурно-досугового типа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216 834,2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107 662,6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216 834,2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107 662,6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55130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216 834,2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107 662,6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Техническое оснащение муниципальных музеев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7 060,7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4 143,8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7 060,7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4 143,8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7 060,7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4 143,8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Реконструкция и капитальный ремонт муниципальных музеев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71 538,5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78 131,9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71 538,5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78 131,9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A1 55970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71 538,5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78 131,9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3 034,2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02631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02631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946,3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02631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946,3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Поддержка отрасли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55190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A2 55190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2 087,9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сохранности историко-культурного наследия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112 537,1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115 570,3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112 537,1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115 570,3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112 537,1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115 570,3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в сфере сохранения культурного потенциала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106 169,7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106 169,7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106 169,7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108 215,8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Материально-техническое обеспечение учреждений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7 354,5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7 354,5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15 2 02 12447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7 354,5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"Обеспечение деятельности ГУК "Центр охраны и сохранения </w:t>
            </w:r>
            <w:r>
              <w:lastRenderedPageBreak/>
              <w:t>объектов культурного наследия"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в сфере сохранения объектов культурного наследия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31 2 02 19440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31 2 02 19440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31 2 02 19440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4 466,1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4 555,7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"Современный облик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67 520,7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Кинематография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культуры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многообразия услуг организаций культуры"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кинообслуживания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обеспечивающие предоставление услуг в сфере кинообслуживания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15 1 04 12450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15 1 04 12450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15 1 04 12450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44 567,9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45 463,4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культуры, кинематографии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70 042,9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71 481,9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культуры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65 654,7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66 974,8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сохранности историко-культурного наследия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в сфере формирования и содержания архивных фондов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38 578,9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39 355,0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31 506,9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32 140,1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31 506,9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32 140,1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6 235,3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6 235,3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6 361,4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15 2 03 12907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27 075,8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27 619,8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культуры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27 075,8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27 619,8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24 591,8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25 027,7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24 093,7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24 578,7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24 093,7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24 578,7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449,0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449,0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2 484,0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2 592,1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2 421,2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2 529,3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2 421,2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2 529,3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15 4 01 49300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4 507,1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4 388,2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4 507,1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2 651,7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2 705,0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2 651,7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2 705,0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2 651,7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2 705,0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31 2 01 59502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1 736,5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31 2 01 59502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31 2 01 59502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31 2 01 59502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31 2 01 59502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Здравоохранение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6 799 928,4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9 651 552,4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Стационарная медицинская помощь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3 940 290,3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6 299 029,2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3 940 290,3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6 299 029,2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968 696,0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810 678,8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"Профилактика инфекционных заболеваний, включая иммунопрофилактику"</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151 479,2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151 479,2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16 1 02 13470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151 479,2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16 1 02 13470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151 479,2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16 1 02 13470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151 479,2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"Профилактика ВИЧ, вирусных гепатитов B и C"</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03 R2020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03 R2020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03 R2020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15 652,2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102 487,5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100 595,1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102 487,5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100 595,1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102 487,5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100 595,1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102 487,5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100 595,1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95 164,4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93 272,0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7 323,1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7 323,1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16 1 06 04102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16 1 06 04102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16 1 06 04102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740 556,3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542 952,3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региональных программ модернизации первичного звена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740 556,3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542 952,3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740 556,3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542 952,3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549 767,7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447 566,2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190 788,6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95 386,1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1 325 935,0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1 499 222,3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278 583,1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336 360,4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273 281,9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331 059,2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273 281,9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331 059,2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273 281,9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331 059,2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273 281,9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331 059,2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R2020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R2020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R2020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5 301,2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ВИЧ-инфицированным"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w:t>
            </w:r>
            <w:r>
              <w:lastRenderedPageBreak/>
              <w:t>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16 2 02 13470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16 2 02 13470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16 2 02 13470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64 574,2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наркологическим больным"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113 102,4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113 102,4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16 2 03 13470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113 102,4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145 042,7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113 102,4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145 042,7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113 102,4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145 042,7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587 108,9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598 944,6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587 108,9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598 944,6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587 108,9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598 944,6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404 715,9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404 715,9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404 715,9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404 715,9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172 838,0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184 673,7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172 838,0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184 673,7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9 555,0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9 555,0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9 555,0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48 098,8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48 682,2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48 098,8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48 682,2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48 098,8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48 682,2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48 098,8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48 682,2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17 703,6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17 770,6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30 395,2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30 911,6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10 R4020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10 R4020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10 R4020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7 617,6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паллиативной медицинской помощи, в том числе детям"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112 499,6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125 212,9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78 229,6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90 942,9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w:t>
            </w:r>
            <w:r>
              <w:lastRenderedPageBreak/>
              <w:t>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78 229,6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90 942,9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78 229,6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90 942,9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64 864,6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76 903,1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13 365,0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14 039,8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Развитие паллиативной медицинской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R2010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34 270,0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34 270,0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R2010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R2010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13 951,2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R2010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20 318,8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20 318,8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R2010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20 318,8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20 318,8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"Борьба с сердечно-сосудистыми заболеваниями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70 831,7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125 974,1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Оснащение оборудованием региональных сосудистых центров и первичных сосудистых отделений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51920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70 831,7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125 974,1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51920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70 831,7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125 974,1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51920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64 231,7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125 974,1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51920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"Борьба с онкологическими заболеваниями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43 518,7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46 813,6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N3 51900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43 518,7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46 813,6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N3 51900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43 518,7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46 813,6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N3 51900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43 518,7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46 813,6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"Охрана здоровья матери и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1 645 659,3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3 989 128,1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системы раннего выявления и коррекции нарушений развития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9 949,8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10 761,7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Раннее выявление и коррекция нарушений развития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16 4 02 03485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9 949,8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10 761,7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16 4 02 03485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9 949,8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10 761,7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16 4 02 03485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9 949,8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10 761,7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"Выхаживание детей с экстремально низкой массой тела"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16 4 03 13470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16 4 03 13470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8 463,0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N4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1 627 246,5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3 969 903,4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Новое строительство или реконструкция детских больниц (корпусов)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N4 52460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1 627 246,5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3 969 903,4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N4 52460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1 627 246,5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3 969 903,4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N4 52460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1 627 246,5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3 969 903,4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Амбулаторная помощь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1 628 195,8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2 095 624,2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1 628 195,8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2 095 624,2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231 357,6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428 996,3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Поликлиники, амбулатории, диагностические центры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4 220,2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226 825,6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424 429,6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региональных программ модернизации первичного звена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226 825,6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424 429,6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128 241,9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424 429,6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128 241,9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424 429,6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98 583,7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N9 53650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98 583,7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P3 54680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P3 54680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P3 54680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91 309,8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91 425,7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Поликлиники, амбулатории, диагностические центры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паллиативной медицинской помощи, в том числе детям"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5 826,6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5 942,5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5 826,6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5 942,5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Поликлиники, амбулатории, диагностические центры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5 826,6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5 942,5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5 826,6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5 942,5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16 2 13 13471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5 826,6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5 942,5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"Борьба с сердечно-сосудистыми заболеваниями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55860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55860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N2 55860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84 983,2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1 305 528,4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1 575 202,2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452 682,3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464 549,8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отдельных полномочий в области лекарственного обеспечения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16 7 01 51610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16 7 01 51610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16 7 01 51610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114 811,1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16 7 01 54600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337 871,2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349 738,7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16 7 01 54600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337 871,2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349 738,7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16 7 01 54600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337 871,2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349 738,7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656 004,2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897 748,4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16 7 03 03586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656 004,2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897 748,4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16 7 03 03586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656 004,2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897 748,4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16 7 03 03586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656 004,2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897 748,4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196 841,9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212 904,0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16 7 04 03586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196 841,9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212 904,0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16 7 04 03586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196 841,9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212 904,0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16 7 04 03586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196 841,9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212 904,0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Скорая медицинская помощь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495 091,2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511 985,5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495 091,2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511 985,5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495 091,2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511 985,5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153 091,2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169 985,5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153 091,2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169 985,5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115 585,2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119 752,5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54 869,4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54 869,4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54 869,4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54 869,4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60 323,3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64 490,6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60 323,3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64 490,6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392,5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392,5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w:t>
            </w:r>
            <w:r>
              <w:lastRenderedPageBreak/>
              <w:t>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16 062,8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16 166,6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16 062,8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16 166,6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12 780,1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12 883,9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3 282,7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3 282,7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Станции скорой и неотложной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21 443,2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34 066,4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21 443,2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34 066,4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16 2 07 13477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21 443,2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34 066,4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Обеспечение закупки авиационных работ в целях оказания медицинской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N1 55540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N1 55540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N1 55540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Санаторно-оздоровительная помощь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Санатории для больных туберкулезом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63 019,4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66 616,2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46 757,9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46 757,9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46 757,9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46 757,9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19 166,4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15 569,6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19 166,4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16 2 01 13473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Заготовка, переработка, хранение и обеспечение безопасности донорской крови и ее компонентов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службы крови"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Центры, станции и отделения переливания крови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81 446,9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81 478,2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38 305,7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38 305,7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38 305,7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38 305,7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32 792,1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32 823,4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32 792,1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32 823,4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10 072,6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10 072,6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10 072,6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10 072,6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16 2 11 13472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591 884,8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596 819,1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589 860,3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594 794,6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16 551,1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17 498,0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8 078,2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8 083,7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16 1 01 03630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16 1 01 03630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16 1 01 03630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16 1 01 13469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7 803,8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8 472,9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9 414,3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P4 52810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8 472,9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9 414,3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P4 52810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8 472,9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9 414,3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P4 52810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8 472,9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9 414,3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16 2 09 13469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138 906,7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"Охрана здоровья матери и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специализированной помощи детям"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Дома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162 516,2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163 512,0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132 336,1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132 336,1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132 336,1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132 336,1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29 299,5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30 295,3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29 299,5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30 295,3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16 4 04 13486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880,6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"Кадровое обеспечение системы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02 R1380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02 R1380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6 02 R1380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128 000,0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4 128,7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w:t>
            </w:r>
            <w:r>
              <w:lastRenderedPageBreak/>
              <w:t>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16 7 02 52160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16 7 02 52160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16 7 02 52160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1 351,1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1 781,9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945,7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16 7 05 13469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информатизации в здравоохранении"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89 022,6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93 321,5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сетевой инфраструктуры учреждений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16 8 05 13469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16 8 05 13469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46 485,4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N7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42 537,2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46 836,1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N7 51140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42 537,2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46 836,1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N7 51140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42 537,2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46 836,1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8 N7 51140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42 537,2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46 836,1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50 735,0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50 778,8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50 735,0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50 778,8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обеспечивающие предоставление услуг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16 9 01 13469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16 9 01 13469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47 571,1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47 571,1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46 898,1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46 898,1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673,0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1 803,0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16 9 01 59802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1 156,7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16 9 01 59802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1 156,7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16 9 01 59802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1 112,9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1 156,7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"Выявление, лечение и реабилитация лиц с наркологическими расстройствами"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мероприятий по улучшению наркологической ситуации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23 3 01 03212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23 3 01 03212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23 3 01 03212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Социальная политика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28 151 881,4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29 308 743,6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Пенсионное обеспечение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2 941 392,3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3 331 399,5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"Содействие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"Активная политика занятости населения и социальная поддержка безработных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"Социальные выплаты безработным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Реализация полномочий Российской Федерации </w:t>
            </w:r>
            <w:r>
              <w:lastRenderedPageBreak/>
              <w:t>по осуществлению социальных выплат безработным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 бюджету Пенсионного фонда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2 929 392,3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3 319 399,5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2 929 392,3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3 319 399,5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2 929 392,3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3 319 399,5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Доплаты к пенсиям государственных служащих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17 1 01 09100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184 396,4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184 304,2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184 350,3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184 258,1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17 1 01 09100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184 350,3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184 258,1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Расходы на доставку региональных социальных доплат к пенсии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17 1 01 82070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8 917,4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9 764,0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8 917,4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9 764,0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8 917,4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9 764,0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23 634,5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23 631,3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23 358,5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23 355,4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23 358,5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23 355,4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Выплата региональных социальных доплат к пенсии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R0070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2 712 444,0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3 101 700,0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R0070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2 712 444,0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3 101 700,0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R0070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2 712 444,0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3 101 700,0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обслуживание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2 363 211,7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2 388 320,8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2 363 211,7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2 388 320,8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1 996 412,0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2 020 294,3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1 207 879,3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1 240 855,5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1 207 879,3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1 240 855,5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Дома-интернаты для престарелых 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577 387,0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593 150,9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577 387,0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593 150,9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230 336,6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236 625,8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347 050,4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356 525,1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630 492,3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647 704,6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630 492,3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647 704,6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534 559,6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549 153,0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17 2 03 12508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95 932,7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98 551,6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228 774,9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234 362,1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228 774,9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234 362,1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228 774,9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234 362,1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204 543,9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210 127,9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казенных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204 543,9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210 127,9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24 054,2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24 052,6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24 054,2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24 052,6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Уплата налогов, сборов и иных платежей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850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Региональный проект "Разработка и реализация программы системной поддержки и повышения качества жизни граждан старшего поколения </w:t>
            </w:r>
            <w:r>
              <w:lastRenderedPageBreak/>
              <w:t>(Забайкальский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559 757,8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545 076,7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51210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501 683,7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481 884,9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51210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501 683,7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481 884,9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51210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501 683,7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481 884,9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Создание системы долговременного ухода за гражданами пожилого возраста и инвалидами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58 074,1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63 191,8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58 074,1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63 191,8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42 670,2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45 289,5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P3 51630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15 403,9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17 902,3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социальной поддержки семьи и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325 932,2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334 830,3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325 932,2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334 830,3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325 932,2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334 830,3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Дома-интернаты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99 139,5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101 846,1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99 139,5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101 846,1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99 139,5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101 846,1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Центры помощи детям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226 792,7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232 984,2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226 792,7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232 984,2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226 792,7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232 984,2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"Ресоциализация и адаптация лиц, освободившихся из мест лишения свободы"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40 867,5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33 196,2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01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01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01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24 617,5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14 446,2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02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24 617,5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14 446,2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02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24 617,5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14 446,2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02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24 617,5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14 446,2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02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24 617,5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14 446,2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03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03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03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03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05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социального обслуживания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05 12508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Б 05 12508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11 936 263,4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12 283 844,6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"Содействие занятости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"Активная политика занятости населения и социальная поддержка безработных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"Социальные выплаты безработным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877 891,5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20 855,5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20 855,5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857 036,0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857 036,0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04 1 05 52900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857 036,0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857 036,0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87 876,8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89 642,8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транспортного комплекса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87 876,8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89 642,8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82 639,2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84 299,9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13 1 03 74505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82 639,2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84 299,9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13 1 03 74505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82 639,2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84 299,9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13 1 03 74505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82 639,2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84 299,9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5 237,6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5 237,6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5 237,6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13 1 04 04202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5 237,6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Уплата страхового взноса на обязательное медицинское страхование неработающего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16 9 02 93170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16 9 02 93170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16 9 02 93170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7 810 417,9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8 124 277,8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2 780 364,5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2 803 521,2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2 780 364,5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2 803 521,2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2 780 364,5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2 803 521,2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адресной социальной помощи к социально значимым мероприятиям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17 1 01 02514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22 649,8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22 998,2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17 1 01 02514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17 1 01 02514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200,6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17 1 01 02514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22 452,8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22 797,6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17 1 01 02514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22 452,8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22 797,6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 в соответствии с </w:t>
            </w:r>
            <w:hyperlink r:id="rId1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14 835,6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14 835,6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16 336,3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14 835,6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17 1 01 51350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9 471,2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9 471,2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17 1 01 51350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9 471,2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24 ноября 1995 года N 181-ФЗ "О социальной защите инвалидов в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17 1 01 51760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50 064,1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50 064,1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17 1 01 51760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45 049,3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50 064,1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17 1 01 52200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32 760,1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34 070,9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484,1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503,5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32 276,0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33 567,4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17 1 01 52200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32 276,0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33 567,4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103,9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Оплата жилищно-коммунальных услуг отдельным категориям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17 1 01 52500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406 496,7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406 496,7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6 007,3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6 007,3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6 007,3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6 007,3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400 489,4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400 489,4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17 1 01 52500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400 489,4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400 489,4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Ежемесячные денежные выплаты ветеранам </w:t>
            </w:r>
            <w:r>
              <w:lastRenderedPageBreak/>
              <w:t>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357 778,5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361 967,2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4 853,2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4 797,0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4 853,2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352 981,5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357 114,0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352 981,5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357 114,0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Ежемесячные денежные выплаты ветеранам труда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236 866,9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239 641,4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3 243,3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3 281,3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3 243,3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3 281,3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233 623,6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236 360,1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233 247,7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235 978,4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381,7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Ежемесячные денежные выплаты труженикам тыла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5 406,0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5 256,2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5 317,7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5 256,2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5 317,7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5 534,0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5 598,7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5 517,8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17 1 01 82104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5 454,0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5 517,8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15 889,7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16 080,9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14 234,2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14 400,9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14 234,2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14 400,9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1 420,8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1 399,3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1 420,8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государственной социальной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5 626,5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5 692,4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5 285,1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5 285,1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5 347,0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Расходы на реализацию </w:t>
            </w:r>
            <w:hyperlink r:id="rId13"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ежемесячной денежной выплаты приемным семьям для граждан пожилого возраста 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10 054,3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10 054,3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9 937,9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10 054,3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стоимости произведенных затрат на пристройку пандуса, балкона инвалидам, детям-инвалидам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463,7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4 138,0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4 186,5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4 122,4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4 170,7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17 1 01 82609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4 122,4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4 170,7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259 591,6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259 472,5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3 464,6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3 463,0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3 464,6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3 463,0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256 127,0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256 009,5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256 127,0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256 009,5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91 417,0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91 375,0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1 214,5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1 213,9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1 214,5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1 213,9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90 202,5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90 161,1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90 202,5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90 161,1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17 1 01 84062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10 167,5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10 162,9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17 1 01 84062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9 995,6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9 991,0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Ежемесячная компенсация расходов на оплату жилых помещений и коммунальных услуг ветеранам труда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420 771,8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420 578,8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5 533,5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5 536,0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5 533,5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415 235,8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415 045,3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415 235,8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415 045,3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Ежемесячная компенсация расходов на оплату жилых помещений и коммунальных услуг </w:t>
            </w:r>
            <w:r>
              <w:lastRenderedPageBreak/>
              <w:t>ветеранам труда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243 768,3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243 656,4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3 237,0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3 237,0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240 529,8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240 419,4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17 1 01 84523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240 529,8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240 419,4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17 1 01 84531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13 524,8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13 518,6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13 339,3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13 333,2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17 1 01 84531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13 339,3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13 333,2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гражданам субсидии на оплату жилого помещения и коммунальных услуг</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17 1 01 84800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202 736,5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202 643,4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2 803,9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199 931,3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199 839,5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Публичные нормативные социальные выплаты </w:t>
            </w:r>
            <w:r>
              <w:lastRenderedPageBreak/>
              <w:t>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17 1 01 84800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199 931,3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199 839,5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Предоставление ежемесячных денежных выплат почетным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17 1 01 89505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1 017,0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1 016,5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1 009,2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17 1 01 89505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1 009,2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R4040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355 710,2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367 542,8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355 710,2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367 542,8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R4040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355 710,2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367 542,8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R4620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6 694,6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6 417,9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R4620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6 694,6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6 417,9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1 01 R4620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6 694,6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6 417,9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353 584,4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360 274,6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Подпрограмма "Переселение граждан из аварийного и непригодного для проживания жилищного фонда, находящегося в зоне </w:t>
            </w:r>
            <w:r>
              <w:lastRenderedPageBreak/>
              <w:t>Байкало-Амурской магистрали"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55 966,8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62 657,0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55 966,8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62 657,0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3 01 R0230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55 966,8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3 01 R0230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55 966,8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3 01 R0230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55 966,8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62 657,0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28 4 01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4 01 R1780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4 01 R1780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28 4 01 R1780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297 617,6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условий для обеспечения доступным и комфортным жильем сельского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Реализация мероприятий по комплексному </w:t>
            </w:r>
            <w:r>
              <w:lastRenderedPageBreak/>
              <w:t>развитию сельских территорий (улучшение жилищных условий граждан, проживающих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1 01 R5764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1 01 R5764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1 01 R5764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26 128,3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28 236,7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Охрана семьи и детства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10 758 701,8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11 157 851,8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196 344,9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117 748,4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"Обеспечение жильем молодых семей"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196 344,9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117 748,4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195 652,3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117 041,9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обеспечению жильем молодых семей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01 R4970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195 652,3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117 041,9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01 R4970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195 652,3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117 041,9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01 R4970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195 652,3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117 041,9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12 3 02 04909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12 3 02 04909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Социальные выплаты гражданам, кроме публичных нормативных социальных выплат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12 3 02 04909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692,6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706,5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37 508,7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38 262,3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дошкольного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31 248,2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31 876,2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31 248,2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31 876,2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14 1 02 71230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31 248,2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31 876,2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14 1 02 71230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31 248,2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31 876,2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14 1 02 71230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31 248,2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31 876,2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6 386,1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6 386,1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14 2 01 71228</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6 386,1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14 2 01 71228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6 386,1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14 2 01 71228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6 260,5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6 386,1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77 861,1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84 214,6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77 861,1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84 214,6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77 861,1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84 214,6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77 861,1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84 214,6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Больницы, клиники, госпитали, медико-санитарные части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66 891,7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66 891,7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49 950,3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54 025,9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11 894,8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12 865,8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Поликлиники, амбулатории, диагностические центры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16 016,0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17 322,9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16 016,0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17 322,9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16 1 04 13471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16 016,0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17 322,9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10 446 987,1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10 917 626,5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социальной поддержки семьи и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10 446 987,1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10 917 626,5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"Социальная поддержка и социальное обслуживание детей, находящихся </w:t>
            </w:r>
            <w:r>
              <w:lastRenderedPageBreak/>
              <w:t>в социально опасном положении или иной трудной жизненной ситуации"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1 555 511,4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1 610 918,4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17 3 01 02511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17 3 01 02511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17 3 01 02511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823 927,4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879 333,4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Центры помощи детям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823 927,4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879 333,4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823 927,4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879 333,4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806 107,8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861 027,3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17 3 01 12509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17 819,6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18 306,1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17 3 01 59400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17 3 01 59400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17 3 01 59400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165,4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Предоставление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R0820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R0820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01 R0820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731 378,7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"Принятие мер, направленных на расширение семейных форм устройства детей"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406 118,3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412 364,0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17 3 03 72400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406 118,3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412 364,0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17 3 03 72400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406 118,3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412 364,0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17 3 03 72400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406 118,3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412 364,0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"Социальная поддержка семей с детьми"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5 061 498,1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5 314 231,5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Расходы на доставку ежемесячных выплат на детей в возрасте от трех до семи лет включительно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3 670,7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3 670,7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3 017,7</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3 670,7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3 017,7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пособия на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302 597,1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306 139,8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301 707,5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305 239,8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301 707,5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305 239,8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Предоставление ежемесячной денежной выплаты многодетным семьям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106 315,7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107 560,4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1 360,2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1 376,1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106 184,3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104 955,5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106 184,3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17 3 04 82601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17 3 04 82601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17 3 04 84514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64 920,8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64 891,0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17 3 04 84514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17 3 04 84514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993,4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993,0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17 3 04 84514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63 927,4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63 898,0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17 3 04 84514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63 927,4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63 898,0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ежемесячных выплат на детей в возрасте от трех до семи лет включительно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R3020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4 583 903,5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4 832 531,2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R3020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4 583 903,5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4 832 531,2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04 R3020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4 583 903,5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4 832 531,2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7 257,8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6 444,0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17 3 05 74580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6 440,0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17 3 05 74580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6 440,0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17 3 05 74580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7 253,3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6 440,0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государственных полномочий в области социальной защиты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17 3 05 79581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17 3 05 79581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17 3 05 79581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"Финансовая поддержка семей при рождении детей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3 416 601,5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3 573 668,6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50780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467 176,7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485 862,0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467 176,7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485 862,0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50780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467 176,7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485 862,0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50840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1 277 195,1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1 348 713,0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50840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1 277 195,1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1 348 713,0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50840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1 277 195,1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1 348 713,0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ежемесячной выплаты в связи с рождением (усыновлением) первого ребенка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55730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1 672 229,7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1 739 093,6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55730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24 712,8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25 700,8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55730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24 712,8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25 700,8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Социальное обеспечение и иные выплаты населению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55730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1 647 516,9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1 713 392,8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Публичные нормативные социальные выплаты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3 P1 55730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310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1 647 516,9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1 713 392,8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социальной политики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152 312,2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147 326,9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"Социальная поддержка граждан"</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111 244,5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114 204,1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Подпрограмма "Модернизация и развитие </w:t>
            </w:r>
            <w:r>
              <w:lastRenderedPageBreak/>
              <w:t>социального обслуживания граждан пожилого возраста 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25 048,6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25 655,3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"Повышение эффективности государственной поддержки социально ориентированных некоммерческих организаций"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2 779,0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2 777,7</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проводимых в целях реабилитации и социальной интеграции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862,8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на возмещение части затрат за потребленную электрическую и тепловую энергию</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1 923,5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1 914,9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1 923,5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1 914,9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17 2 06 02402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1 923,5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1 914,9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17 2 07</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17 2 07 02630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17 2 07 02630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17 2 07 02630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22 269,6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22 877,6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86 195,9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88 548,8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86 195,9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88 548,8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84 098,7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86 394,5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83 380,2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85 656,4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83 380,2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85 656,4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738,1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718,5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738,1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17 7 01 49300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2 097,2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2 154,3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1 930,7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1 983,3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Исполнение судебных актов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17 7 01 49300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166,5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171,0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"Государственная поддержка развития казачества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19 6 01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некоммерческой организации "Забайкальское войсковое казачье общество"</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19 6 01 03952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19 6 01 03952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19 6 01 03952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274,4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279,9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"Доступная среда"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30 255,5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22 093,3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1 172,3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Мероприятия по обеспечению доступности приоритетных объектов и услуг в приоритетных сферах жизнедеятельности инвалидов и других </w:t>
            </w:r>
            <w:r>
              <w:lastRenderedPageBreak/>
              <w:t>маломобильных групп населения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24 2 01 02270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24 2 01 02270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24 2 01 02270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1 149,2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1 172,3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20 921,0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24 5 04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20 921,0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в сфере реабилитации и абилитации инвалидов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5 04 R5140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20 921,0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5 04 R5140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20 921,0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24 5 04 R5140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29 106,3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20 921,0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10 537,8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10 749,6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Социально значимые для Забайкальского края мероприятия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88 0 00 03514</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10 537,8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10 749,6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бюджетные ассигнования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88 0 00 03514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10 537,8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10 749,6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Резервные средства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88 0 00 03514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870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10 537,8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10 749,6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Физическая культура и спорт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897 398,4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488 806,8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Массовый спорт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537 621,6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118 871,6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445 101,7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118 871,6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массового спорта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"Физическое воспитание и обеспечение организации и проведения физкультурных и массовых спортивных мероприятий"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в области физической культуры 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18 1 01 03512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18 1 01 03512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18 1 01 03512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18 1 01 03512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материально-технической базы отрасли "Физическая культура и спорт"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430 101,7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103 871,6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"Бизнес-спринт (Я выбираю спорт)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8D</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43 956,0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Закупка оборудования для создания "умных" спортивных площадок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8D R7530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43 956,0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8D R7530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43 956,0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8D R7530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43 956,0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65 934,1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386 145,7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37 937,5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Создание и модернизация объектов спортивной инфраструктуры региональной собственности (муниципальной собственности) для занятий </w:t>
            </w:r>
            <w:r>
              <w:lastRenderedPageBreak/>
              <w:t>физической культурой и спортом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51390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374 150,4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37 937,5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51390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374 150,4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37 937,5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51390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374 150,4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37 937,5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Оснащение объектов спортивной инфраструктуры спортивно-технологическим оборудованием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52280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11 995,3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Закупка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11 995,3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закупки товаров, работ и услуг для обеспечения государственных (муниципальных) нужд</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52280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240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11 995,3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"Современный облик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Капитальные вложения в объекты государственной (муниципальной) собственности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Бюджетные инвестиции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92 519,9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Спорт высших достижений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344 579,9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354 738,3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344 579,9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354 738,3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"Подготовка спортивного резерва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335 465,1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344 106,4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"Организация деятельности краевых государственных </w:t>
            </w:r>
            <w:r>
              <w:lastRenderedPageBreak/>
              <w:t>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306 945,2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307 612,4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Финансовое обеспечение выполнения функций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18 2 01 10000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306 945,2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307 612,4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18 2 01 13482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306 945,2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307 612,4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306 945,2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307 612,4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275 941,0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276 608,2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18 2 01 13482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31 004,2</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31 004,2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22 617,8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Мероприятия в области физической культуры 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18 2 02 03512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22 617,8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18 2 02 03512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22 617,8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18 2 02 03512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15 738,5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22 617,8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"Спортивная подготовка по видам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7 014,2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Субсидии некоммерческим организациям в области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18 2 03 03640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7 014,2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18 2 03 03640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7 014,2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18 2 03 03640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6 876,0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7 014,2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P5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6 862,0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P5 50810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6 862,0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P5 50810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6 862,0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2 P5 50810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5 905,4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6 862,0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"Развитие материально-технической базы отрасли "Физическая культура и спорт"</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10 631,9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10 631,9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52290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4 P5 52290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9 114,8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10 631,9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Другие вопросы в области физической культуры и спорта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18 3 01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18 3 01 29400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Расходы на выплаты персоналу государственных (муниципальных) органов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18 3 01 29400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15 196,9</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Средства массовой информации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19 607,8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19 764,4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Периодическая печать и издательства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19 607,8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19 764,4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"Обеспечивающая подпрограмма"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Учреждения, осуществляющие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21 3 02 98702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21 3 02 98702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11 819,1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бюджетным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21 3 02 98702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5 658,6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5 658,6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21 3 02 98702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6 160,5</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6 160,5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7 945,3</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Предоставление субсидий бюджетным, автономным учреждениям и иным некоммерческим организациям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 автономным учреждениям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88 0 00 98701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620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7 788,7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7 945,3</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Обслуживание государственного (муниципального) долга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Обслуживание государственного (муниципального) внутреннего долга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"Управление государственным долгом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"Обслуживание государственного долга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01 2 02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Процентные платежи по государственному долгу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01 2 02 06065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Обслуживание государственного (муниципального) долга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01 2 02 06065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700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Обслуживание государственного долга субъекта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01 2 02 06065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720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1 627 471,8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1 743 722,2</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outlineLvl w:val="1"/>
            </w:pPr>
            <w:r>
              <w:t>Межбюджетные трансферты общего характера бюджетам бюджетной системы Российской Федерации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5 258 890,8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4 661 504,4</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"Совершенствование межбюджетных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01 3 02 78020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Дотации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01 3 02 78020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4 646 668,0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4 038 994,0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дотации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27 634,0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Непрограммная деятельность</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27 634,0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88 0 00 50100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27 634,0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88 0 00 50100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27 634,0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Дотации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88 0 00 50100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510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27 027,0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27 634,0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Прочие межбюджетные трансферты общего характера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585 195,8</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594 876,4</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Государственная программа Забайкальского </w:t>
            </w:r>
            <w:r>
              <w:lastRenderedPageBreak/>
              <w:t>края "Управление государственными финансами и государственным долгом"</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lastRenderedPageBreak/>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157 643,0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157 740,1</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"Совершенствование межбюджетных отношений"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157 643,0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157 740,1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157 643,0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157 740,1</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Субвенция на предоставление дотаций поселениям на выравнивание бюджетной обеспеченности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01 3 02 78060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93 506,0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01 3 02 78186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01 3 02 78186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Иные 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01 3 02 78186</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540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59 307,6</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01 3 02 79205</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4 829,4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01 3 02 79205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4 829,4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4 926,5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Субвенции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01 3 02 79205</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530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4 829,4</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4 926,5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lastRenderedPageBreak/>
              <w:t>Подпрограмма "Развитие территорий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12 1 03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12 1 03 74521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12 1 03 74521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12 1 03 74521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61 841,7</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63 084,5</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history="1">
              <w:r>
                <w:rPr>
                  <w:color w:val="0000FF"/>
                </w:rPr>
                <w:t>Закона</w:t>
              </w:r>
            </w:hyperlink>
            <w:r>
              <w:t xml:space="preserve"> Забайкальского края от 11 марта 2011 года N 472-ЗЗК"</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21 1 06</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21 1 06 78111</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21 1 06 78111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21 1 06 78111</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11 000,0</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Государственная программа Забайкальского края "Комплексное развитие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Подпрограмма "Создание и развитие инфраструктуры на сельских территориях"</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lastRenderedPageBreak/>
              <w:t>Основное мероприятие "Современный облик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jc w:val="both"/>
            </w:pPr>
            <w:r>
              <w:t>Реализация мероприятий по комплексному развитию сельских территорий</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Межбюджетные трансферты</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500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both"/>
            </w:pPr>
            <w:r>
              <w:t>Субсидии</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32 3 03 R5760</w:t>
            </w: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center"/>
            </w:pPr>
            <w:r>
              <w:t>520</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354 711,1</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363 051,8</w:t>
            </w:r>
          </w:p>
        </w:tc>
      </w:tr>
      <w:tr w:rsidR="00900007" w:rsidTr="00AD3233">
        <w:tc>
          <w:tcPr>
            <w:tcW w:w="3855"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r>
              <w:t>Итого расходов</w:t>
            </w: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pP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91 794 570,3</w:t>
            </w:r>
          </w:p>
        </w:tc>
        <w:tc>
          <w:tcPr>
            <w:tcW w:w="1361" w:type="dxa"/>
            <w:tcBorders>
              <w:top w:val="single" w:sz="4" w:space="0" w:color="auto"/>
              <w:left w:val="single" w:sz="4" w:space="0" w:color="auto"/>
              <w:bottom w:val="single" w:sz="4" w:space="0" w:color="auto"/>
              <w:right w:val="single" w:sz="4" w:space="0" w:color="auto"/>
            </w:tcBorders>
            <w:vAlign w:val="center"/>
          </w:tcPr>
          <w:p w:rsidR="00900007" w:rsidRDefault="00900007" w:rsidP="00AD3233">
            <w:pPr>
              <w:pStyle w:val="ConsPlusNormal"/>
              <w:jc w:val="right"/>
            </w:pPr>
            <w:r>
              <w:t>94 216 578,6</w:t>
            </w:r>
          </w:p>
        </w:tc>
      </w:tr>
    </w:tbl>
    <w:p w:rsidR="00900007" w:rsidRDefault="00900007" w:rsidP="00900007">
      <w:pPr>
        <w:pStyle w:val="ConsPlusNormal"/>
        <w:sectPr w:rsidR="00900007">
          <w:pgSz w:w="16838" w:h="11906" w:orient="landscape"/>
          <w:pgMar w:top="1701" w:right="1134" w:bottom="850" w:left="1134" w:header="0" w:footer="0" w:gutter="0"/>
          <w:cols w:space="720"/>
          <w:noEndnote/>
        </w:sectPr>
      </w:pPr>
    </w:p>
    <w:p w:rsidR="00900007" w:rsidRDefault="00900007" w:rsidP="00900007">
      <w:pPr>
        <w:pStyle w:val="ConsPlusNormal"/>
        <w:jc w:val="both"/>
      </w:pPr>
    </w:p>
    <w:p w:rsidR="00900007" w:rsidRDefault="00900007" w:rsidP="00900007">
      <w:pPr>
        <w:pStyle w:val="ConsPlusNormal"/>
        <w:jc w:val="both"/>
      </w:pPr>
    </w:p>
    <w:p w:rsidR="00900007" w:rsidRDefault="00900007" w:rsidP="00900007">
      <w:pPr>
        <w:pStyle w:val="ConsPlusNormal"/>
        <w:jc w:val="both"/>
      </w:pPr>
    </w:p>
    <w:p w:rsidR="00900007" w:rsidRDefault="00900007" w:rsidP="00900007">
      <w:pPr>
        <w:pStyle w:val="ConsPlusNormal"/>
        <w:jc w:val="both"/>
      </w:pPr>
    </w:p>
    <w:p w:rsidR="00900007" w:rsidRDefault="00900007" w:rsidP="00900007">
      <w:pPr>
        <w:pStyle w:val="ConsPlusNormal"/>
        <w:jc w:val="both"/>
      </w:pPr>
    </w:p>
    <w:p w:rsidR="007911E5" w:rsidRDefault="007911E5">
      <w:bookmarkStart w:id="1" w:name="_GoBack"/>
      <w:bookmarkEnd w:id="1"/>
    </w:p>
    <w:sectPr w:rsidR="0079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07"/>
    <w:rsid w:val="007911E5"/>
    <w:rsid w:val="0090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007"/>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00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00007"/>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00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00007"/>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00007"/>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00007"/>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000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0000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007"/>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00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00007"/>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00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00007"/>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00007"/>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00007"/>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000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0000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8812E196865AD3F53F7F731A0244C1D50FECDE427080C127CEBF6601317036B945E5E1E652FDF503F0A0C3d2x8W" TargetMode="External"/><Relationship Id="rId13" Type="http://schemas.openxmlformats.org/officeDocument/2006/relationships/hyperlink" Target="consultantplus://offline/ref=598812E196865AD3F53F617E0C6E18C9D701B7D3407BD59575C8E83951372564F91BBCB0A519F1F71AECA1C3348E31C4d5xBW" TargetMode="External"/><Relationship Id="rId3" Type="http://schemas.openxmlformats.org/officeDocument/2006/relationships/settings" Target="settings.xml"/><Relationship Id="rId7" Type="http://schemas.openxmlformats.org/officeDocument/2006/relationships/hyperlink" Target="consultantplus://offline/ref=598812E196865AD3F53F617E0C6E18C9D701B7D3407DD09E7AC6BF6E5366706AFC13ECEAB51DB8A210F2A7DF2B8E2FC459A8dBx9W" TargetMode="External"/><Relationship Id="rId12" Type="http://schemas.openxmlformats.org/officeDocument/2006/relationships/hyperlink" Target="consultantplus://offline/ref=598812E196865AD3F53F7F731A0244C1D20BE9DD4979DDCB2F97B364063E2F33AC54BDECE14BE2F61FECA2C128d8xEW"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98812E196865AD3F53F617E0C6E18C9D701B7D3407DD09F7AC6BF6E5366706AFC13ECEAB50FB8FA1CF2A1C12D883A9208EEEEBEC95A8464C2FB43FFA5d3x7W" TargetMode="External"/><Relationship Id="rId11" Type="http://schemas.openxmlformats.org/officeDocument/2006/relationships/hyperlink" Target="consultantplus://offline/ref=598812E196865AD3F53F7F731A0244C1D209E8D74572DDCB2F97B364063E2F33AC54BDECE14BE2F61FECA2C128d8xEW" TargetMode="External"/><Relationship Id="rId5" Type="http://schemas.openxmlformats.org/officeDocument/2006/relationships/hyperlink" Target="consultantplus://offline/ref=0886D60B9FFD1F7F77C24EC0858C3F48A519BDD97C45E4E8D541FBB57B6180C1C012D7A359CFF0AA425103E0B342902653DB94C34AFEF7FAEE67751836c5x4W" TargetMode="External"/><Relationship Id="rId15" Type="http://schemas.openxmlformats.org/officeDocument/2006/relationships/fontTable" Target="fontTable.xml"/><Relationship Id="rId10" Type="http://schemas.openxmlformats.org/officeDocument/2006/relationships/hyperlink" Target="consultantplus://offline/ref=598812E196865AD3F53F7F731A0244C1DF0FE0D9427080C127CEBF6601317036B945E5E1E652FDF503F0A0C3d2x8W" TargetMode="External"/><Relationship Id="rId4" Type="http://schemas.openxmlformats.org/officeDocument/2006/relationships/webSettings" Target="webSettings.xml"/><Relationship Id="rId9" Type="http://schemas.openxmlformats.org/officeDocument/2006/relationships/hyperlink" Target="consultantplus://offline/ref=598812E196865AD3F53F7F731A0244C1D209E8D74572DDCB2F97B364063E2F33AC54BDECE14BE2F61FECA2C128d8xEW" TargetMode="External"/><Relationship Id="rId14" Type="http://schemas.openxmlformats.org/officeDocument/2006/relationships/hyperlink" Target="consultantplus://offline/ref=598812E196865AD3F53F617E0C6E18C9D701B7D3407DD09E73C1B66E5366706AFC13ECEAB51DB8A210F2A7DF2B8E2FC459A8dBx9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189</Pages>
  <Words>47077</Words>
  <Characters>268345</Characters>
  <Application>Microsoft Office Word</Application>
  <DocSecurity>0</DocSecurity>
  <Lines>2236</Lines>
  <Paragraphs>629</Paragraphs>
  <ScaleCrop>false</ScaleCrop>
  <Company/>
  <LinksUpToDate>false</LinksUpToDate>
  <CharactersWithSpaces>314793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2022-12-06T23:21:00Z</dcterms:created>
  <dcterms:modified xsi:type="dcterms:W3CDTF">2022-12-06T23:21:00Z</dcterms:modified>
</cp:coreProperties>
</file>