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5E" w:rsidRDefault="003F665E" w:rsidP="003F665E">
      <w:pPr>
        <w:pStyle w:val="ConsPlusNormal"/>
        <w:jc w:val="right"/>
        <w:outlineLvl w:val="0"/>
      </w:pPr>
      <w:r>
        <w:t>Приложение 20</w:t>
      </w:r>
    </w:p>
    <w:p w:rsidR="003F665E" w:rsidRDefault="003F665E" w:rsidP="003F665E">
      <w:pPr>
        <w:pStyle w:val="ConsPlusNormal"/>
        <w:jc w:val="right"/>
      </w:pPr>
      <w:r>
        <w:t>к Закону Забайкальского края</w:t>
      </w:r>
    </w:p>
    <w:p w:rsidR="003F665E" w:rsidRDefault="003F665E" w:rsidP="003F665E">
      <w:pPr>
        <w:pStyle w:val="ConsPlusNormal"/>
        <w:jc w:val="right"/>
      </w:pPr>
      <w:r>
        <w:t>"О бюджете Забайкальского края</w:t>
      </w:r>
    </w:p>
    <w:p w:rsidR="003F665E" w:rsidRDefault="003F665E" w:rsidP="003F665E">
      <w:pPr>
        <w:pStyle w:val="ConsPlusNormal"/>
        <w:jc w:val="right"/>
      </w:pPr>
      <w:r>
        <w:t>на 2022 год и плановый период</w:t>
      </w:r>
    </w:p>
    <w:p w:rsidR="003F665E" w:rsidRDefault="003F665E" w:rsidP="003F665E">
      <w:pPr>
        <w:pStyle w:val="ConsPlusNormal"/>
        <w:jc w:val="right"/>
      </w:pPr>
      <w:r>
        <w:t>2023 и 2024 годов"</w:t>
      </w:r>
    </w:p>
    <w:p w:rsidR="003F665E" w:rsidRDefault="003F665E" w:rsidP="003F665E">
      <w:pPr>
        <w:pStyle w:val="ConsPlusNormal"/>
        <w:jc w:val="both"/>
      </w:pPr>
    </w:p>
    <w:p w:rsidR="003F665E" w:rsidRDefault="003F665E" w:rsidP="003F665E">
      <w:pPr>
        <w:pStyle w:val="ConsPlusTitle"/>
        <w:jc w:val="center"/>
      </w:pPr>
      <w:bookmarkStart w:id="0" w:name="P100510"/>
      <w:bookmarkEnd w:id="0"/>
      <w:r>
        <w:t>ПЕРЕЧЕНЬ</w:t>
      </w:r>
    </w:p>
    <w:p w:rsidR="003F665E" w:rsidRDefault="003F665E" w:rsidP="003F665E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3F665E" w:rsidRDefault="003F665E" w:rsidP="003F665E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3F665E" w:rsidRDefault="003F665E" w:rsidP="003F665E">
      <w:pPr>
        <w:pStyle w:val="ConsPlusTitle"/>
        <w:jc w:val="center"/>
      </w:pPr>
      <w:r>
        <w:t>БЮДЖЕТНЫЕ ИНВЕСТИЦИИ ЗА СЧЕТ СРЕДСТВ БЮДЖЕТА КРАЯ,</w:t>
      </w:r>
    </w:p>
    <w:p w:rsidR="003F665E" w:rsidRDefault="003F665E" w:rsidP="003F665E">
      <w:pPr>
        <w:pStyle w:val="ConsPlusTitle"/>
        <w:jc w:val="center"/>
      </w:pPr>
      <w:r>
        <w:t>И ОБЪЕКТОВ НЕДВИЖИМОГО ИМУЩЕСТВА, ПРИОБРЕТАЕМЫХ</w:t>
      </w:r>
    </w:p>
    <w:p w:rsidR="003F665E" w:rsidRDefault="003F665E" w:rsidP="003F665E">
      <w:pPr>
        <w:pStyle w:val="ConsPlusTitle"/>
        <w:jc w:val="center"/>
      </w:pPr>
      <w:r>
        <w:t>В ГОСУДАРСТВЕННУЮ СОБСТВЕННОСТЬ ЗАБАЙКАЛЬСКОГО КРАЯ</w:t>
      </w:r>
    </w:p>
    <w:p w:rsidR="003F665E" w:rsidRDefault="003F665E" w:rsidP="003F665E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3F665E" w:rsidRDefault="003F665E" w:rsidP="003F665E">
      <w:pPr>
        <w:pStyle w:val="ConsPlusTitle"/>
        <w:jc w:val="center"/>
      </w:pPr>
      <w:r>
        <w:t>СРЕДСТВ БЮДЖЕТА КРАЯ</w:t>
      </w:r>
    </w:p>
    <w:p w:rsidR="003F665E" w:rsidRDefault="003F665E" w:rsidP="003F6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77"/>
      </w:tblGrid>
      <w:tr w:rsidR="003F665E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65E" w:rsidRDefault="003F665E" w:rsidP="002721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65E" w:rsidRDefault="003F665E" w:rsidP="00272169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3F665E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</w:pP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665E" w:rsidRDefault="003F665E" w:rsidP="00272169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 3 этапы)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Реконструкция моста через р. Кия на автомобильной дороге Могойтуй - Сретенск - Олочи </w:t>
            </w:r>
            <w:proofErr w:type="gramStart"/>
            <w:r>
              <w:t>км</w:t>
            </w:r>
            <w:proofErr w:type="gramEnd"/>
            <w:r>
              <w:t xml:space="preserve"> 120+675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Ситуационный центр Губернатора Забайкальского края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lastRenderedPageBreak/>
              <w:t>1.13.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65E" w:rsidRDefault="003F665E" w:rsidP="00272169">
            <w:pPr>
              <w:pStyle w:val="ConsPlusNormal"/>
              <w:jc w:val="both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lastRenderedPageBreak/>
              <w:t>2.14.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Переселение граждан из жилищного фонда, признанного аварийным или непригодным для проживания, и (или) с высоким уровнем износа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65E" w:rsidRDefault="003F665E" w:rsidP="00272169">
            <w:pPr>
              <w:pStyle w:val="ConsPlusNormal"/>
              <w:jc w:val="both"/>
              <w:outlineLvl w:val="1"/>
            </w:pPr>
            <w:r>
              <w:t>3. Охрана окружающей среды, в том числе: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65E" w:rsidRDefault="003F665E" w:rsidP="00272169">
            <w:pPr>
              <w:pStyle w:val="ConsPlusNormal"/>
              <w:jc w:val="both"/>
              <w:outlineLvl w:val="1"/>
            </w:pPr>
            <w:r>
              <w:t>4. Образование, в том числе: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Школа в г. Нерчинск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65E" w:rsidRDefault="003F665E" w:rsidP="00272169">
            <w:pPr>
              <w:pStyle w:val="ConsPlusNormal"/>
              <w:jc w:val="both"/>
              <w:outlineLvl w:val="1"/>
            </w:pPr>
            <w:r>
              <w:t>5. Культура, кинематография, в том числе: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65E" w:rsidRDefault="003F665E" w:rsidP="00272169">
            <w:pPr>
              <w:pStyle w:val="ConsPlusNormal"/>
              <w:jc w:val="both"/>
              <w:outlineLvl w:val="1"/>
            </w:pPr>
            <w:r>
              <w:t>6. Здравоохранение, в том числе: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65E" w:rsidRDefault="003F665E" w:rsidP="00272169">
            <w:pPr>
              <w:pStyle w:val="ConsPlusNormal"/>
              <w:jc w:val="both"/>
              <w:outlineLvl w:val="1"/>
            </w:pPr>
            <w:r>
              <w:t>7. Социальная политика, в том числе: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65E" w:rsidRDefault="003F665E" w:rsidP="00272169">
            <w:pPr>
              <w:pStyle w:val="ConsPlusNormal"/>
              <w:jc w:val="both"/>
              <w:outlineLvl w:val="1"/>
            </w:pPr>
            <w:r>
              <w:t>8. Физическая культура и спорт, в том числе: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>. Приаргунск, МКР. 1, строение N 24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Многофункциональный спортивный комплекс на территории стадиона "Шахтер" в п. Восточный г. Читы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 xml:space="preserve">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</w:tr>
      <w:tr w:rsidR="003F665E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F665E" w:rsidRDefault="003F665E" w:rsidP="00272169">
            <w:pPr>
              <w:pStyle w:val="ConsPlusNormal"/>
              <w:jc w:val="both"/>
            </w:pPr>
            <w:r>
              <w:t>Строительство физкультурно-оздоровительного комплекса (</w:t>
            </w:r>
            <w:proofErr w:type="spellStart"/>
            <w:r>
              <w:t>п.г.т</w:t>
            </w:r>
            <w:proofErr w:type="spellEnd"/>
            <w:r>
              <w:t xml:space="preserve">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</w:tr>
    </w:tbl>
    <w:p w:rsidR="003F665E" w:rsidRDefault="003F665E" w:rsidP="003F665E">
      <w:pPr>
        <w:pStyle w:val="ConsPlusNormal"/>
        <w:jc w:val="both"/>
      </w:pPr>
    </w:p>
    <w:p w:rsidR="003F665E" w:rsidRDefault="003F665E" w:rsidP="003F665E">
      <w:pPr>
        <w:pStyle w:val="ConsPlusNormal"/>
        <w:jc w:val="both"/>
      </w:pPr>
    </w:p>
    <w:p w:rsidR="003F665E" w:rsidRDefault="003F665E" w:rsidP="003F665E">
      <w:pPr>
        <w:pStyle w:val="ConsPlusNormal"/>
        <w:jc w:val="both"/>
      </w:pPr>
    </w:p>
    <w:p w:rsidR="003F665E" w:rsidRDefault="003F665E" w:rsidP="003F665E">
      <w:pPr>
        <w:pStyle w:val="ConsPlusNormal"/>
        <w:jc w:val="both"/>
      </w:pPr>
    </w:p>
    <w:p w:rsidR="003F665E" w:rsidRDefault="003F665E" w:rsidP="003F665E">
      <w:pPr>
        <w:pStyle w:val="ConsPlusNormal"/>
        <w:jc w:val="both"/>
      </w:pPr>
    </w:p>
    <w:p w:rsidR="004A5687" w:rsidRPr="003F665E" w:rsidRDefault="004A5687" w:rsidP="003F665E">
      <w:bookmarkStart w:id="1" w:name="_GoBack"/>
      <w:bookmarkEnd w:id="1"/>
    </w:p>
    <w:sectPr w:rsidR="004A5687" w:rsidRPr="003F665E" w:rsidSect="003F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236AAE"/>
    <w:rsid w:val="0027121C"/>
    <w:rsid w:val="00342F9A"/>
    <w:rsid w:val="003D4AA0"/>
    <w:rsid w:val="003F665E"/>
    <w:rsid w:val="004A5687"/>
    <w:rsid w:val="00581441"/>
    <w:rsid w:val="00655002"/>
    <w:rsid w:val="00740826"/>
    <w:rsid w:val="008F471A"/>
    <w:rsid w:val="00A2642B"/>
    <w:rsid w:val="00C40EBA"/>
    <w:rsid w:val="00CB5BBA"/>
    <w:rsid w:val="00D22B67"/>
    <w:rsid w:val="00E2694C"/>
    <w:rsid w:val="00EF5EB3"/>
    <w:rsid w:val="00F25906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2022-06-16T00:40:00Z</dcterms:created>
  <dcterms:modified xsi:type="dcterms:W3CDTF">2022-06-16T00:40:00Z</dcterms:modified>
</cp:coreProperties>
</file>