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E" w:rsidRDefault="003F665E" w:rsidP="003F665E">
      <w:pPr>
        <w:pStyle w:val="ConsPlusNormal"/>
        <w:jc w:val="right"/>
        <w:outlineLvl w:val="0"/>
      </w:pPr>
      <w:r>
        <w:t>Приложение 20</w:t>
      </w:r>
    </w:p>
    <w:p w:rsidR="003F665E" w:rsidRDefault="003F665E" w:rsidP="003F665E">
      <w:pPr>
        <w:pStyle w:val="ConsPlusNormal"/>
        <w:jc w:val="right"/>
      </w:pPr>
      <w:r>
        <w:t>к Закону Забайкальского края</w:t>
      </w:r>
    </w:p>
    <w:p w:rsidR="003F665E" w:rsidRDefault="003F665E" w:rsidP="003F665E">
      <w:pPr>
        <w:pStyle w:val="ConsPlusNormal"/>
        <w:jc w:val="right"/>
      </w:pPr>
      <w:r>
        <w:t>"О бюджете Забайкальского края</w:t>
      </w:r>
    </w:p>
    <w:p w:rsidR="003F665E" w:rsidRDefault="003F665E" w:rsidP="003F665E">
      <w:pPr>
        <w:pStyle w:val="ConsPlusNormal"/>
        <w:jc w:val="right"/>
      </w:pPr>
      <w:r>
        <w:t>на 2022 год и плановый период</w:t>
      </w:r>
    </w:p>
    <w:p w:rsidR="003F665E" w:rsidRDefault="003F665E" w:rsidP="003F665E">
      <w:pPr>
        <w:pStyle w:val="ConsPlusNormal"/>
        <w:jc w:val="right"/>
      </w:pPr>
      <w:r>
        <w:t>2023 и 2024 годов"</w:t>
      </w:r>
    </w:p>
    <w:p w:rsidR="003F665E" w:rsidRDefault="003F665E" w:rsidP="003F665E">
      <w:pPr>
        <w:pStyle w:val="ConsPlusNormal"/>
        <w:jc w:val="both"/>
      </w:pPr>
    </w:p>
    <w:p w:rsidR="003F665E" w:rsidRDefault="003F665E" w:rsidP="003F665E">
      <w:pPr>
        <w:pStyle w:val="ConsPlusTitle"/>
        <w:jc w:val="center"/>
      </w:pPr>
      <w:bookmarkStart w:id="0" w:name="P100510"/>
      <w:bookmarkEnd w:id="0"/>
      <w:r>
        <w:t>ПЕРЕЧЕНЬ</w:t>
      </w:r>
    </w:p>
    <w:p w:rsidR="003F665E" w:rsidRDefault="003F665E" w:rsidP="003F665E">
      <w:pPr>
        <w:pStyle w:val="ConsPlusTitle"/>
        <w:jc w:val="center"/>
      </w:pPr>
      <w:r>
        <w:t xml:space="preserve">ОБЪЕКТОВ КАПИТАЛЬНОГО СТРОИТЕЛЬСТВА </w:t>
      </w:r>
      <w:proofErr w:type="gramStart"/>
      <w:r>
        <w:t>ГОСУДАРСТВЕННОЙ</w:t>
      </w:r>
      <w:proofErr w:type="gramEnd"/>
    </w:p>
    <w:p w:rsidR="003F665E" w:rsidRDefault="003F665E" w:rsidP="003F665E">
      <w:pPr>
        <w:pStyle w:val="ConsPlusTitle"/>
        <w:jc w:val="center"/>
      </w:pPr>
      <w:r>
        <w:t>СОБСТВЕННОСТИ ЗАБАЙКАЛЬСКОГО КРАЯ, В КОТОРЫЕ ОСУЩЕСТВЛЯЮТСЯ</w:t>
      </w:r>
    </w:p>
    <w:p w:rsidR="003F665E" w:rsidRDefault="003F665E" w:rsidP="003F665E">
      <w:pPr>
        <w:pStyle w:val="ConsPlusTitle"/>
        <w:jc w:val="center"/>
      </w:pPr>
      <w:r>
        <w:t>БЮДЖЕТНЫЕ ИНВЕСТИЦИИ ЗА СЧЕТ СРЕДСТВ БЮДЖЕТА КРАЯ,</w:t>
      </w:r>
    </w:p>
    <w:p w:rsidR="003F665E" w:rsidRDefault="003F665E" w:rsidP="003F665E">
      <w:pPr>
        <w:pStyle w:val="ConsPlusTitle"/>
        <w:jc w:val="center"/>
      </w:pPr>
      <w:r>
        <w:t>И ОБЪЕКТОВ НЕДВИЖИМОГО ИМУЩЕСТВА, ПРИОБРЕТАЕМЫХ</w:t>
      </w:r>
    </w:p>
    <w:p w:rsidR="003F665E" w:rsidRDefault="003F665E" w:rsidP="003F665E">
      <w:pPr>
        <w:pStyle w:val="ConsPlusTitle"/>
        <w:jc w:val="center"/>
      </w:pPr>
      <w:r>
        <w:t>В ГОСУДАРСТВЕННУЮ СОБСТВЕННОСТЬ ЗАБАЙКАЛЬСКОГО КРАЯ</w:t>
      </w:r>
    </w:p>
    <w:p w:rsidR="003F665E" w:rsidRDefault="003F665E" w:rsidP="003F665E">
      <w:pPr>
        <w:pStyle w:val="ConsPlusTitle"/>
        <w:jc w:val="center"/>
      </w:pPr>
      <w:r>
        <w:t>В РЕЗУЛЬТАТЕ ОСУЩЕСТВЛЕНИЯ БЮДЖЕТНЫХ ИНВЕСТИЦИЙ ЗА СЧЕТ</w:t>
      </w:r>
    </w:p>
    <w:p w:rsidR="003F665E" w:rsidRDefault="003F665E" w:rsidP="003F665E">
      <w:pPr>
        <w:pStyle w:val="ConsPlusTitle"/>
        <w:jc w:val="center"/>
      </w:pPr>
      <w:r>
        <w:t>СРЕДСТВ БЮДЖЕТА КРАЯ</w:t>
      </w:r>
    </w:p>
    <w:p w:rsidR="003F665E" w:rsidRDefault="003F665E" w:rsidP="003F6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277"/>
      </w:tblGrid>
      <w:tr w:rsidR="003F665E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65E" w:rsidRDefault="003F665E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65E" w:rsidRDefault="003F665E" w:rsidP="00272169">
            <w:pPr>
              <w:pStyle w:val="ConsPlusNormal"/>
              <w:jc w:val="center"/>
            </w:pPr>
            <w:r>
              <w:t>Наименование объектов</w:t>
            </w:r>
          </w:p>
        </w:tc>
      </w:tr>
      <w:tr w:rsidR="003F665E" w:rsidTr="0027216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center"/>
              <w:outlineLvl w:val="1"/>
            </w:pPr>
            <w:r>
              <w:t>1. Национальная экономика,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аэропортового комплекса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Чара</w:t>
            </w:r>
            <w:proofErr w:type="gramEnd"/>
            <w:r>
              <w:t xml:space="preserve"> (Забайкальский край)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путепровода через железную дорогу и моста через р. Ингода в </w:t>
            </w:r>
            <w:proofErr w:type="spellStart"/>
            <w:r>
              <w:t>пгт</w:t>
            </w:r>
            <w:proofErr w:type="spellEnd"/>
            <w:r>
              <w:t xml:space="preserve">. Дарасун на автомобильной дороге подъезд к </w:t>
            </w:r>
            <w:proofErr w:type="spellStart"/>
            <w:r>
              <w:t>пгт</w:t>
            </w:r>
            <w:proofErr w:type="spellEnd"/>
            <w:r>
              <w:t xml:space="preserve">. Дарасун </w:t>
            </w:r>
            <w:proofErr w:type="spellStart"/>
            <w:r>
              <w:t>Карымского</w:t>
            </w:r>
            <w:proofErr w:type="spellEnd"/>
            <w:r>
              <w:t xml:space="preserve"> района Забайкальского края (2, 3 этапы)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путепровода через железную дорогу </w:t>
            </w:r>
            <w:proofErr w:type="gramStart"/>
            <w:r>
              <w:t>км</w:t>
            </w:r>
            <w:proofErr w:type="gramEnd"/>
            <w:r>
              <w:t xml:space="preserve"> 10+871 на автомобильной дороге Нерчинск - Шоноктуй в Нерчинском районе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путепровода через железную дорогу на км 0+814 автомобильной дороги </w:t>
            </w:r>
            <w:proofErr w:type="spellStart"/>
            <w:r>
              <w:t>Баляга</w:t>
            </w:r>
            <w:proofErr w:type="spellEnd"/>
            <w:r>
              <w:t xml:space="preserve"> - Ямаровка в </w:t>
            </w:r>
            <w:proofErr w:type="gramStart"/>
            <w:r>
              <w:t>Петровск-Забайкальском</w:t>
            </w:r>
            <w:proofErr w:type="gramEnd"/>
            <w:r>
              <w:t xml:space="preserve"> районе Забайкальского края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моста через р. Шилка </w:t>
            </w:r>
            <w:proofErr w:type="gramStart"/>
            <w:r>
              <w:t>км</w:t>
            </w:r>
            <w:proofErr w:type="gramEnd"/>
            <w:r>
              <w:t xml:space="preserve"> 11+715 на автомобильной дороге 76 ОП РЗ 76К-007 Нерчинск - Шоноктуй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Солонечная</w:t>
            </w:r>
            <w:proofErr w:type="spellEnd"/>
            <w:r>
              <w:t xml:space="preserve"> на </w:t>
            </w:r>
            <w:proofErr w:type="gramStart"/>
            <w:r>
              <w:t>км</w:t>
            </w:r>
            <w:proofErr w:type="gramEnd"/>
            <w:r>
              <w:t xml:space="preserve"> 69+173 на автомобильной дороге 76 ОП РЗ 76К-009 Шелопугино - Балей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моста через р. </w:t>
            </w:r>
            <w:proofErr w:type="spellStart"/>
            <w:r>
              <w:t>Урулюнгуй</w:t>
            </w:r>
            <w:proofErr w:type="spellEnd"/>
            <w:r>
              <w:t xml:space="preserve"> км 49+648 на автомобильной дороге 76 ОП РЗ 76К-109 </w:t>
            </w:r>
            <w:proofErr w:type="spellStart"/>
            <w:r>
              <w:t>Бырка</w:t>
            </w:r>
            <w:proofErr w:type="spellEnd"/>
            <w:r>
              <w:t xml:space="preserve"> - Досатуй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гидротехнических сооружений в г. Чита на р. Чита от моста ул. Ярославского до устья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моста через р. Кия на автомобильной дороге Могойтуй - Сретенск - Олочи </w:t>
            </w:r>
            <w:proofErr w:type="gramStart"/>
            <w:r>
              <w:t>км</w:t>
            </w:r>
            <w:proofErr w:type="gramEnd"/>
            <w:r>
              <w:t xml:space="preserve"> 120+675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Ситуационный центр Губернатора Забайкальского края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с. </w:t>
            </w:r>
            <w:proofErr w:type="spellStart"/>
            <w:r>
              <w:t>Малета</w:t>
            </w:r>
            <w:proofErr w:type="spellEnd"/>
            <w:r>
              <w:t xml:space="preserve">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 от затопления паводковыми водами реки Хилок в Забайкальском крае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Реконструкция гидротехнического сооружения в г. Чите - правый берег от моста по ул. Ковыльная до моста по ул. Генерала </w:t>
            </w:r>
            <w:proofErr w:type="spellStart"/>
            <w:r>
              <w:t>Белика</w:t>
            </w:r>
            <w:proofErr w:type="spellEnd"/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левый берег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Инженерная защита г. Читы от затопления паводковыми водами р. Ингода в Забайкальском крае, правый берег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</w:t>
            </w:r>
            <w:proofErr w:type="spellStart"/>
            <w:r>
              <w:t>пгт</w:t>
            </w:r>
            <w:proofErr w:type="spellEnd"/>
            <w:r>
              <w:t xml:space="preserve">. Чернышевск Чернышевского района от затопления паводковыми водами реки </w:t>
            </w:r>
            <w:proofErr w:type="spellStart"/>
            <w:r>
              <w:t>Алеур</w:t>
            </w:r>
            <w:proofErr w:type="spellEnd"/>
            <w:r>
              <w:t xml:space="preserve"> в Забайкальском крае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инженерных сооружений для защиты г. Шилка </w:t>
            </w:r>
            <w:proofErr w:type="spellStart"/>
            <w:r>
              <w:t>Шилкинского</w:t>
            </w:r>
            <w:proofErr w:type="spellEnd"/>
            <w:r>
              <w:t xml:space="preserve"> района от затопления паводковыми водами реки Кия в Забайкальском крае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both"/>
              <w:outlineLvl w:val="1"/>
            </w:pPr>
            <w:r>
              <w:t>2. Жилищно-коммунальное хозяйство,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Станция очистки воды в </w:t>
            </w:r>
            <w:proofErr w:type="spellStart"/>
            <w:r>
              <w:t>пгт</w:t>
            </w:r>
            <w:proofErr w:type="spellEnd"/>
            <w:r>
              <w:t>. Оловянная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водозабора "</w:t>
            </w:r>
            <w:proofErr w:type="spellStart"/>
            <w:r>
              <w:t>Зыряниха</w:t>
            </w:r>
            <w:proofErr w:type="spellEnd"/>
            <w:r>
              <w:t>" в г. Нерчинск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</w:t>
            </w:r>
            <w:proofErr w:type="gramStart"/>
            <w:r>
              <w:t>Прибрежный</w:t>
            </w:r>
            <w:proofErr w:type="gramEnd"/>
            <w:r>
              <w:t xml:space="preserve"> (</w:t>
            </w:r>
            <w:proofErr w:type="spellStart"/>
            <w:r>
              <w:t>Кенонский</w:t>
            </w:r>
            <w:proofErr w:type="spellEnd"/>
            <w:r>
              <w:t>)"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ВНС "Рахова"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водозабора "ВНС Сапун-Гора"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Централизованная система водоснабжения городского поселения "Орловское" ул. Школьная, 10 муниципального района "Агинский район"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источнике водоснабжения ООО "Авангард плюс" </w:t>
            </w:r>
            <w:proofErr w:type="spellStart"/>
            <w:r>
              <w:t>подрусловый</w:t>
            </w:r>
            <w:proofErr w:type="spellEnd"/>
            <w:r>
              <w:t xml:space="preserve"> водозабор сельского поселения "</w:t>
            </w:r>
            <w:proofErr w:type="spellStart"/>
            <w:r>
              <w:t>Дунаевское</w:t>
            </w:r>
            <w:proofErr w:type="spellEnd"/>
            <w:r>
              <w:t>" муниципального района "Сретенский район"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источнике водоснабжения ООО "Коммунальник" сельского поселения "</w:t>
            </w:r>
            <w:proofErr w:type="spellStart"/>
            <w:r>
              <w:t>Улетовское</w:t>
            </w:r>
            <w:proofErr w:type="spellEnd"/>
            <w:r>
              <w:t>" муниципального района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proofErr w:type="spellStart"/>
            <w:r>
              <w:t>Хилокская</w:t>
            </w:r>
            <w:proofErr w:type="spellEnd"/>
            <w:r>
              <w:t xml:space="preserve"> одиночная скважина N 66-Ч-17 (ЦРБ)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на ЦСВ скважина группового водозабора "Речной" N 22-70, ЦВС скважина группового водозабора "Речной" N 22-70БИС" городского поселения "</w:t>
            </w:r>
            <w:proofErr w:type="spellStart"/>
            <w:r>
              <w:t>Хилокское</w:t>
            </w:r>
            <w:proofErr w:type="spellEnd"/>
            <w:r>
              <w:t>" муниципального района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ООО "Теплоснабжающая компания" городского поселения "</w:t>
            </w:r>
            <w:proofErr w:type="spellStart"/>
            <w:r>
              <w:t>Ксеньевское</w:t>
            </w:r>
            <w:proofErr w:type="spellEnd"/>
            <w:r>
              <w:t>" муниципального района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станции водоподготовки воды из артезианских скважин </w:t>
            </w:r>
            <w:proofErr w:type="spellStart"/>
            <w:r>
              <w:t>Ингодинский</w:t>
            </w:r>
            <w:proofErr w:type="spellEnd"/>
            <w:r>
              <w:t xml:space="preserve"> водозабор г. Чита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2 г. Чита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lastRenderedPageBreak/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станции водоподготовки воды из артезианских скважин Центральный водозабор ВНС N 3 г. Чита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Обеспечение устойчивого сокращения непригодного для проживания жилого фонда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Переселение граждан из жилищного фонда, признанного аварийным или непригодным для проживания, и (или) с высоким уровнем износа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both"/>
              <w:outlineLvl w:val="1"/>
            </w:pPr>
            <w:r>
              <w:t>3. Охрана окружающей среды,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очистных сооружений п. Тарбагатай </w:t>
            </w:r>
            <w:proofErr w:type="gramStart"/>
            <w:r>
              <w:t>Петровск-Забайкальского</w:t>
            </w:r>
            <w:proofErr w:type="gramEnd"/>
            <w:r>
              <w:t xml:space="preserve"> района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Реконструкция очистных сооружений г. Хилок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очистных сооружений в </w:t>
            </w:r>
            <w:proofErr w:type="spellStart"/>
            <w:r>
              <w:t>п.п.ст</w:t>
            </w:r>
            <w:proofErr w:type="spellEnd"/>
            <w:r>
              <w:t xml:space="preserve">. </w:t>
            </w:r>
            <w:proofErr w:type="spellStart"/>
            <w:r>
              <w:t>Жипхеген</w:t>
            </w:r>
            <w:proofErr w:type="spellEnd"/>
            <w:r>
              <w:t xml:space="preserve"> в </w:t>
            </w:r>
            <w:proofErr w:type="spellStart"/>
            <w:r>
              <w:t>Хилокском</w:t>
            </w:r>
            <w:proofErr w:type="spellEnd"/>
            <w:r>
              <w:t xml:space="preserve"> районе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очистных сооружений </w:t>
            </w:r>
            <w:proofErr w:type="spellStart"/>
            <w:r>
              <w:t>пгт</w:t>
            </w:r>
            <w:proofErr w:type="spellEnd"/>
            <w:r>
              <w:t>. Приаргунск Забайкальского края, на земельном участке с кадастровым номером 75:17:180130:105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both"/>
              <w:outlineLvl w:val="1"/>
            </w:pPr>
            <w:r>
              <w:t>4. Образование,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Школа - детский сад в п. Могзон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Школа в г. Нерчинск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Школа на 250 мест по адресу: Забайкальский край, Читинский район, с. </w:t>
            </w:r>
            <w:proofErr w:type="spellStart"/>
            <w:r>
              <w:t>Смоленка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>. "Добротный"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"Средняя общеобразовательная школа на 800 ученических мест" в городском округе "Город Чита",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Каштакский</w:t>
            </w:r>
            <w:proofErr w:type="spellEnd"/>
            <w:r>
              <w:t>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Средняя общеобразовательная школа на 800 ученических мест в Железнодорожном административном районе г. Читы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школы на 250 мест в селе Александровский Завод </w:t>
            </w:r>
            <w:proofErr w:type="spellStart"/>
            <w:r>
              <w:t>Александрово</w:t>
            </w:r>
            <w:proofErr w:type="spellEnd"/>
            <w:r>
              <w:t>-Заводского района Забайкальского края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both"/>
              <w:outlineLvl w:val="1"/>
            </w:pPr>
            <w:r>
              <w:t>5. Культура, кинематография,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Реконструкция здания ГУК "Забайкальский государственный театр кукол "Тридевятое царство"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Реконструкция здания ГАУК "Театр национальных культур "Забайкальские узоры"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Сельский дом культуры в </w:t>
            </w:r>
            <w:proofErr w:type="spellStart"/>
            <w:r>
              <w:t>пгт</w:t>
            </w:r>
            <w:proofErr w:type="spellEnd"/>
            <w:r>
              <w:t>. Аксеново-Зиловское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both"/>
              <w:outlineLvl w:val="1"/>
            </w:pPr>
            <w:r>
              <w:t>6. Здравоохранение,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Поликлиническое подразделение 1 ГУЗ "Детский клинический медицинский центр г. Чита", пос. Текстильщиков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Краевая детская клиническая больница в г. Чите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both"/>
              <w:outlineLvl w:val="1"/>
            </w:pPr>
            <w:r>
              <w:t>7. Социальная политика,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Пансионат в г. </w:t>
            </w:r>
            <w:proofErr w:type="spellStart"/>
            <w:r>
              <w:t>Краснокаменск</w:t>
            </w:r>
            <w:proofErr w:type="spellEnd"/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Пансионат в г. Чита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lastRenderedPageBreak/>
              <w:t>7.3.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Обеспечение жилыми помещениями детей-сирот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665E" w:rsidRDefault="003F665E" w:rsidP="00272169">
            <w:pPr>
              <w:pStyle w:val="ConsPlusNormal"/>
              <w:jc w:val="both"/>
              <w:outlineLvl w:val="1"/>
            </w:pPr>
            <w:r>
              <w:t>8. Физическая культура и спорт, в том числе: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Ледовая аренда по адресу: Забайкальский край, </w:t>
            </w:r>
            <w:proofErr w:type="spellStart"/>
            <w:r>
              <w:t>пгт</w:t>
            </w:r>
            <w:proofErr w:type="spellEnd"/>
            <w:r>
              <w:t>. Приаргунск, МКР. 1, строение N 24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Многофункциональный спортивный комплекс на территории стадиона "Шахтер" в п. Восточный г. Читы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Физкультурно-оздоровительный комплекс в г. Хилок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Физкультурно-оздоровительный комплекс в г. Могоча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 xml:space="preserve">Строительство физкультурно-оздоровительного комплекса по адресу: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Карымское</w:t>
            </w:r>
            <w:proofErr w:type="spellEnd"/>
            <w:r>
              <w:t xml:space="preserve">, ул. </w:t>
            </w:r>
            <w:proofErr w:type="gramStart"/>
            <w:r>
              <w:t>Ленинградская</w:t>
            </w:r>
            <w:proofErr w:type="gramEnd"/>
            <w:r>
              <w:t>, 78</w:t>
            </w:r>
          </w:p>
        </w:tc>
      </w:tr>
      <w:tr w:rsidR="003F665E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3F665E" w:rsidRDefault="003F665E" w:rsidP="00272169">
            <w:pPr>
              <w:pStyle w:val="ConsPlusNormal"/>
              <w:jc w:val="both"/>
            </w:pPr>
            <w:r>
              <w:t>Строительство физкультурно-оздоровительного комплекса (</w:t>
            </w:r>
            <w:proofErr w:type="spellStart"/>
            <w:r>
              <w:t>п.г.т</w:t>
            </w:r>
            <w:proofErr w:type="spellEnd"/>
            <w:r>
              <w:t xml:space="preserve">. Чернышевск, ул. </w:t>
            </w:r>
            <w:proofErr w:type="gramStart"/>
            <w:r>
              <w:t>Первомайская</w:t>
            </w:r>
            <w:proofErr w:type="gramEnd"/>
            <w:r>
              <w:t>)</w:t>
            </w:r>
          </w:p>
        </w:tc>
      </w:tr>
    </w:tbl>
    <w:p w:rsidR="003F665E" w:rsidRDefault="003F665E" w:rsidP="003F665E">
      <w:pPr>
        <w:pStyle w:val="ConsPlusNormal"/>
        <w:jc w:val="both"/>
      </w:pPr>
    </w:p>
    <w:p w:rsidR="003F665E" w:rsidRDefault="003F665E" w:rsidP="003F665E">
      <w:pPr>
        <w:pStyle w:val="ConsPlusNormal"/>
        <w:jc w:val="both"/>
      </w:pPr>
    </w:p>
    <w:p w:rsidR="003F665E" w:rsidRDefault="003F665E" w:rsidP="003F665E">
      <w:pPr>
        <w:pStyle w:val="ConsPlusNormal"/>
        <w:jc w:val="both"/>
      </w:pPr>
    </w:p>
    <w:p w:rsidR="003F665E" w:rsidRDefault="003F665E" w:rsidP="003F665E">
      <w:pPr>
        <w:pStyle w:val="ConsPlusNormal"/>
        <w:jc w:val="both"/>
      </w:pPr>
    </w:p>
    <w:p w:rsidR="003F665E" w:rsidRDefault="003F665E" w:rsidP="003F665E">
      <w:pPr>
        <w:pStyle w:val="ConsPlusNormal"/>
        <w:jc w:val="both"/>
      </w:pPr>
    </w:p>
    <w:p w:rsidR="004A5687" w:rsidRPr="003F665E" w:rsidRDefault="004A5687" w:rsidP="003F665E">
      <w:bookmarkStart w:id="1" w:name="_GoBack"/>
      <w:bookmarkEnd w:id="1"/>
    </w:p>
    <w:sectPr w:rsidR="004A5687" w:rsidRPr="003F665E" w:rsidSect="003F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21636"/>
    <w:rsid w:val="00065983"/>
    <w:rsid w:val="000B33F5"/>
    <w:rsid w:val="00102A48"/>
    <w:rsid w:val="00236AAE"/>
    <w:rsid w:val="0027121C"/>
    <w:rsid w:val="00342F9A"/>
    <w:rsid w:val="003D4AA0"/>
    <w:rsid w:val="003F665E"/>
    <w:rsid w:val="004A5687"/>
    <w:rsid w:val="00581441"/>
    <w:rsid w:val="00655002"/>
    <w:rsid w:val="00740826"/>
    <w:rsid w:val="008F471A"/>
    <w:rsid w:val="00A2642B"/>
    <w:rsid w:val="00C40EBA"/>
    <w:rsid w:val="00CB5BBA"/>
    <w:rsid w:val="00D22B67"/>
    <w:rsid w:val="00E2694C"/>
    <w:rsid w:val="00EF5EB3"/>
    <w:rsid w:val="00F25906"/>
    <w:rsid w:val="00FE298D"/>
    <w:rsid w:val="00FE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2022-06-16T00:40:00Z</dcterms:created>
  <dcterms:modified xsi:type="dcterms:W3CDTF">2022-06-16T00:40:00Z</dcterms:modified>
</cp:coreProperties>
</file>