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10" w:rsidRDefault="00025B10" w:rsidP="00025B10">
      <w:pPr>
        <w:pStyle w:val="ConsPlusNormal"/>
        <w:jc w:val="right"/>
        <w:outlineLvl w:val="0"/>
      </w:pPr>
      <w:r>
        <w:t>Приложение 32</w:t>
      </w:r>
    </w:p>
    <w:p w:rsidR="00025B10" w:rsidRDefault="00025B10" w:rsidP="00025B10">
      <w:pPr>
        <w:pStyle w:val="ConsPlusNormal"/>
        <w:jc w:val="right"/>
      </w:pPr>
      <w:r>
        <w:t>к Закону Забайкальского края "О бюджете</w:t>
      </w:r>
    </w:p>
    <w:p w:rsidR="00025B10" w:rsidRDefault="00025B10" w:rsidP="00025B10">
      <w:pPr>
        <w:pStyle w:val="ConsPlusNormal"/>
        <w:jc w:val="right"/>
      </w:pPr>
      <w:r>
        <w:t>Забайкальского края на 2021 год и</w:t>
      </w:r>
    </w:p>
    <w:p w:rsidR="00025B10" w:rsidRDefault="00025B10" w:rsidP="00025B10">
      <w:pPr>
        <w:pStyle w:val="ConsPlusNormal"/>
        <w:jc w:val="right"/>
      </w:pPr>
      <w:r>
        <w:t>плановый период 2022 и 2023 годов"</w:t>
      </w:r>
    </w:p>
    <w:p w:rsidR="00025B10" w:rsidRDefault="00025B10" w:rsidP="00025B10">
      <w:pPr>
        <w:pStyle w:val="ConsPlusNormal"/>
        <w:jc w:val="both"/>
      </w:pPr>
    </w:p>
    <w:p w:rsidR="00025B10" w:rsidRDefault="00025B10" w:rsidP="00025B10">
      <w:pPr>
        <w:pStyle w:val="ConsPlusTitle"/>
        <w:jc w:val="center"/>
      </w:pPr>
      <w:bookmarkStart w:id="0" w:name="P123711"/>
      <w:bookmarkEnd w:id="0"/>
      <w:r>
        <w:t>ПРОГРАММА</w:t>
      </w:r>
    </w:p>
    <w:p w:rsidR="00025B10" w:rsidRDefault="00025B10" w:rsidP="00025B10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025B10" w:rsidRDefault="00025B10" w:rsidP="00025B10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025B10" w:rsidRDefault="00025B10" w:rsidP="00025B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025B10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B10" w:rsidRDefault="00025B10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B10" w:rsidRDefault="00025B10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B10" w:rsidRDefault="00025B10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5B10" w:rsidRDefault="00025B10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</w:t>
            </w:r>
            <w:bookmarkStart w:id="1" w:name="_GoBack"/>
            <w:bookmarkEnd w:id="1"/>
            <w:r>
              <w:rPr>
                <w:color w:val="392C69"/>
              </w:rPr>
              <w:t>кальского края</w:t>
            </w:r>
            <w:proofErr w:type="gramEnd"/>
          </w:p>
          <w:p w:rsidR="00025B10" w:rsidRDefault="00025B10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B10" w:rsidRDefault="00025B10" w:rsidP="0094085A"/>
        </w:tc>
      </w:tr>
    </w:tbl>
    <w:p w:rsidR="00025B10" w:rsidRDefault="00025B10" w:rsidP="00025B1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1384"/>
        <w:gridCol w:w="1399"/>
        <w:gridCol w:w="1384"/>
        <w:gridCol w:w="1399"/>
        <w:gridCol w:w="1384"/>
        <w:gridCol w:w="1399"/>
      </w:tblGrid>
      <w:tr w:rsidR="00025B10" w:rsidTr="00025B10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025B10" w:rsidTr="00025B10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/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/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B10" w:rsidRDefault="00025B10" w:rsidP="009408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025B10" w:rsidTr="00025B10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 xml:space="preserve">привлечение бюджетных кредитов из других бюджетов бюджетной </w:t>
            </w:r>
            <w:r>
              <w:lastRenderedPageBreak/>
              <w:t>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6 335 890,3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5 230 283,3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5 230 283,3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1 835 890,3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федерального бюджета на пополнение остатка средств на </w:t>
            </w:r>
            <w:r>
              <w:lastRenderedPageBreak/>
              <w:t>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lastRenderedPageBreak/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23 499 112,9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8 774 243,0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2026 год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18 567 200,4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7 000 000,0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5 680 843,5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</w:pP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27 999 112,9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14 456 428,4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13 274 243,0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  <w:tr w:rsidR="00025B10" w:rsidTr="00025B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B10" w:rsidRDefault="00025B10" w:rsidP="009408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24 903 090,7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12 230 283,3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right"/>
            </w:pPr>
            <w:r>
              <w:t>10 911 126,8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B10" w:rsidRDefault="00025B10" w:rsidP="0094085A">
            <w:pPr>
              <w:pStyle w:val="ConsPlusNormal"/>
              <w:jc w:val="center"/>
            </w:pPr>
            <w:r>
              <w:t>x</w:t>
            </w:r>
          </w:p>
        </w:tc>
      </w:tr>
    </w:tbl>
    <w:p w:rsidR="00025B10" w:rsidRDefault="00025B10" w:rsidP="00025B10">
      <w:pPr>
        <w:pStyle w:val="ConsPlusNormal"/>
        <w:jc w:val="both"/>
      </w:pPr>
    </w:p>
    <w:p w:rsidR="00025B10" w:rsidRDefault="00025B10" w:rsidP="00025B10">
      <w:pPr>
        <w:pStyle w:val="ConsPlusNormal"/>
        <w:jc w:val="both"/>
      </w:pPr>
    </w:p>
    <w:p w:rsidR="00025B10" w:rsidRDefault="00025B10" w:rsidP="00025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5B10" w:rsidRDefault="00025B10" w:rsidP="00025B10"/>
    <w:p w:rsidR="00B82D81" w:rsidRDefault="00B82D81"/>
    <w:sectPr w:rsidR="00B82D81" w:rsidSect="00C63CD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10"/>
    <w:rsid w:val="00025B10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22CBF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2021-07-28T01:35:00Z</dcterms:created>
  <dcterms:modified xsi:type="dcterms:W3CDTF">2021-07-28T01:35:00Z</dcterms:modified>
</cp:coreProperties>
</file>