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AEC" w:rsidRDefault="00491AEC" w:rsidP="00491AEC">
      <w:pPr>
        <w:pStyle w:val="ConsPlusNormal"/>
        <w:jc w:val="both"/>
      </w:pPr>
    </w:p>
    <w:p w:rsidR="00491AEC" w:rsidRDefault="00491AEC" w:rsidP="00491AEC">
      <w:pPr>
        <w:pStyle w:val="ConsPlusNormal"/>
        <w:jc w:val="both"/>
      </w:pPr>
    </w:p>
    <w:p w:rsidR="00491AEC" w:rsidRDefault="00491AEC" w:rsidP="00491AEC">
      <w:pPr>
        <w:pStyle w:val="ConsPlusNormal"/>
        <w:jc w:val="right"/>
        <w:outlineLvl w:val="0"/>
      </w:pPr>
      <w:r>
        <w:t>Приложение 27</w:t>
      </w:r>
    </w:p>
    <w:p w:rsidR="00491AEC" w:rsidRDefault="00491AEC" w:rsidP="00491AEC">
      <w:pPr>
        <w:pStyle w:val="ConsPlusNormal"/>
        <w:jc w:val="right"/>
      </w:pPr>
      <w:r>
        <w:t>к Закону Забайкальского края "О бюджете</w:t>
      </w:r>
    </w:p>
    <w:p w:rsidR="00491AEC" w:rsidRDefault="00491AEC" w:rsidP="00491AEC">
      <w:pPr>
        <w:pStyle w:val="ConsPlusNormal"/>
        <w:jc w:val="right"/>
      </w:pPr>
      <w:r>
        <w:t>Забайкальского края на 2021 год и</w:t>
      </w:r>
    </w:p>
    <w:p w:rsidR="00491AEC" w:rsidRDefault="00491AEC" w:rsidP="00491AEC">
      <w:pPr>
        <w:pStyle w:val="ConsPlusNormal"/>
        <w:jc w:val="right"/>
      </w:pPr>
      <w:r>
        <w:t>плановый период 2022 и 2023 годов"</w:t>
      </w:r>
    </w:p>
    <w:p w:rsidR="00491AEC" w:rsidRDefault="00491AEC" w:rsidP="00491AEC">
      <w:pPr>
        <w:pStyle w:val="ConsPlusNormal"/>
        <w:jc w:val="both"/>
      </w:pPr>
    </w:p>
    <w:p w:rsidR="00491AEC" w:rsidRDefault="00491AEC" w:rsidP="00491AEC">
      <w:pPr>
        <w:pStyle w:val="ConsPlusTitle"/>
        <w:jc w:val="center"/>
      </w:pPr>
      <w:bookmarkStart w:id="0" w:name="P108375"/>
      <w:bookmarkEnd w:id="0"/>
      <w:r>
        <w:t>МЕЖБЮДЖЕТНЫЕ ТРАНСФЕРТЫ, ПРЕДОСТАВЛЯЕМЫЕ БЮДЖЕТАМ</w:t>
      </w:r>
    </w:p>
    <w:p w:rsidR="00491AEC" w:rsidRDefault="00491AEC" w:rsidP="00491AEC">
      <w:pPr>
        <w:pStyle w:val="ConsPlusTitle"/>
        <w:jc w:val="center"/>
      </w:pPr>
      <w:r>
        <w:t>МУНИЦИПАЛЬНЫХ РАЙОНОВ, МУНИЦИПАЛЬНЫХ ОКРУГОВ, ГОРОДСКИХ</w:t>
      </w:r>
    </w:p>
    <w:p w:rsidR="00491AEC" w:rsidRDefault="00491AEC" w:rsidP="00491AEC">
      <w:pPr>
        <w:pStyle w:val="ConsPlusTitle"/>
        <w:jc w:val="center"/>
      </w:pPr>
      <w:r>
        <w:t>ОКРУГОВ, НА 2021 ГОД</w:t>
      </w:r>
    </w:p>
    <w:p w:rsidR="00491AEC" w:rsidRDefault="00491AEC" w:rsidP="00491AE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91AEC" w:rsidTr="009408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AEC" w:rsidRDefault="00491AEC" w:rsidP="0094085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AEC" w:rsidRDefault="00491AEC" w:rsidP="0094085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1AEC" w:rsidRDefault="00491AEC" w:rsidP="009408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91AEC" w:rsidRDefault="00491AEC" w:rsidP="0094085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491AEC" w:rsidRDefault="00491AEC" w:rsidP="0094085A">
            <w:pPr>
              <w:pStyle w:val="ConsPlusNormal"/>
              <w:jc w:val="center"/>
            </w:pPr>
            <w:r>
              <w:rPr>
                <w:color w:val="392C69"/>
              </w:rPr>
              <w:t>от 08.07.2021 N 1952-ЗЗК)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AEC" w:rsidRDefault="00491AEC" w:rsidP="0094085A"/>
        </w:tc>
      </w:tr>
    </w:tbl>
    <w:p w:rsidR="00491AEC" w:rsidRDefault="00491AEC" w:rsidP="00491AE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587"/>
        <w:gridCol w:w="566"/>
        <w:gridCol w:w="566"/>
        <w:gridCol w:w="1133"/>
        <w:gridCol w:w="1384"/>
      </w:tblGrid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6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  <w:outlineLvl w:val="1"/>
            </w:pPr>
            <w:r>
              <w:t>Раздел I. Дотации бюджетам муниципальных районов, муниципальных округов, городских округов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5 421 366,6</w:t>
            </w:r>
          </w:p>
        </w:tc>
      </w:tr>
      <w:tr w:rsidR="00491AEC" w:rsidTr="0094085A">
        <w:tc>
          <w:tcPr>
            <w:tcW w:w="3855" w:type="dxa"/>
          </w:tcPr>
          <w:p w:rsidR="00491AEC" w:rsidRDefault="00491AE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5 389 088,6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01 3 02 78020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4 732 105,0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01 3 02 78040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308 437,5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Дотации на поддержку мер по обеспечению сбалансированности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01 3 02 78050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348 546,1</w:t>
            </w:r>
          </w:p>
        </w:tc>
      </w:tr>
      <w:tr w:rsidR="00491AEC" w:rsidTr="0094085A">
        <w:tc>
          <w:tcPr>
            <w:tcW w:w="3855" w:type="dxa"/>
          </w:tcPr>
          <w:p w:rsidR="00491AEC" w:rsidRDefault="00491AEC" w:rsidP="0094085A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88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32 278,0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88 0 00 50100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32 278,0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  <w:outlineLvl w:val="1"/>
            </w:pPr>
            <w:r>
              <w:lastRenderedPageBreak/>
              <w:t>Раздел II. Субсидии бюджетам муниципальных районов, муниципальных округов, городских округов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5 830 236,7</w:t>
            </w:r>
          </w:p>
        </w:tc>
      </w:tr>
      <w:tr w:rsidR="00491AEC" w:rsidTr="0094085A">
        <w:tc>
          <w:tcPr>
            <w:tcW w:w="3855" w:type="dxa"/>
          </w:tcPr>
          <w:p w:rsidR="00491AEC" w:rsidRDefault="00491AE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1 395 658,8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proofErr w:type="gramStart"/>
            <w:r>
              <w:t>Субсидии бюджетам муниципальных районов, муниципальных и городских округов в целях софинансирования расходных обязательств бюджета муниципального района, муниципального и городского округа по оплате труда работников учреждений бюджетной сферы, финансируемых за счет средств муниципального района, муниципального и городского округа</w:t>
            </w:r>
            <w:proofErr w:type="gramEnd"/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01 3 02 78180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1 395 658,8</w:t>
            </w:r>
          </w:p>
        </w:tc>
      </w:tr>
      <w:tr w:rsidR="00491AEC" w:rsidTr="0094085A">
        <w:tc>
          <w:tcPr>
            <w:tcW w:w="3855" w:type="dxa"/>
          </w:tcPr>
          <w:p w:rsidR="00491AEC" w:rsidRDefault="00491AE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08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10 914,8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08 2 01 77264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10 914,8</w:t>
            </w:r>
          </w:p>
        </w:tc>
      </w:tr>
      <w:tr w:rsidR="00491AEC" w:rsidTr="0094085A">
        <w:tc>
          <w:tcPr>
            <w:tcW w:w="3855" w:type="dxa"/>
          </w:tcPr>
          <w:p w:rsidR="00491AEC" w:rsidRDefault="00491AE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12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315 594,8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Субсидии на 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12 1 02 74770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30 000,0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12 1 03 74521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80 000,0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12 3 01 R4970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205 594,8</w:t>
            </w:r>
          </w:p>
        </w:tc>
      </w:tr>
      <w:tr w:rsidR="00491AEC" w:rsidTr="0094085A">
        <w:tc>
          <w:tcPr>
            <w:tcW w:w="3855" w:type="dxa"/>
          </w:tcPr>
          <w:p w:rsidR="00491AEC" w:rsidRDefault="00491AE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13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400 750,4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lastRenderedPageBreak/>
              <w:t>Проектирование и строительство троллейбусных линий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13 1 G4 74506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5 585,3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13 3 03 74315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133 225,6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13 3 03 74317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261 939,5</w:t>
            </w:r>
          </w:p>
        </w:tc>
      </w:tr>
      <w:tr w:rsidR="00491AEC" w:rsidTr="0094085A">
        <w:tc>
          <w:tcPr>
            <w:tcW w:w="3855" w:type="dxa"/>
          </w:tcPr>
          <w:p w:rsidR="00491AEC" w:rsidRDefault="00491AE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2 051 163,3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14 1 P2 52320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357 979,0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Создание дополнительных мест для детей в возрасте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14 1 P2 71443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456 222,9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14 2 07 R2550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38 240,9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proofErr w:type="gramStart"/>
            <w:r>
              <w:t xml:space="preserve">Организация бесплатного горячего питания обучающихся, получающих начальное общее образование в </w:t>
            </w:r>
            <w:r>
              <w:lastRenderedPageBreak/>
              <w:t>государственных и муниципальных образовательных организациях</w:t>
            </w:r>
            <w:proofErr w:type="gramEnd"/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lastRenderedPageBreak/>
              <w:t>14 2 08 R3040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897 757,0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lastRenderedPageBreak/>
              <w:t>Реализация мероприятий по созданию дополнительных мест в государственных (муниципальных) образовательных 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14 2 E1 71436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217 800,0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14 2 E2 50970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21 574,6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Создание центров цифрового образования детей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14 5 E4 52190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11 698,7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Осуществление расходов, связанных с созданием центров цифрового образования детей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14 5 E4 71442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8 381,9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proofErr w:type="gramStart"/>
            <w:r>
              <w:t xml:space="preserve">Реализация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  <w:proofErr w:type="gramEnd"/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14 7 02 71101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41 508,3</w:t>
            </w:r>
          </w:p>
        </w:tc>
      </w:tr>
      <w:tr w:rsidR="00491AEC" w:rsidTr="0094085A">
        <w:tc>
          <w:tcPr>
            <w:tcW w:w="3855" w:type="dxa"/>
          </w:tcPr>
          <w:p w:rsidR="00491AEC" w:rsidRDefault="00491AE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15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260 224,8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15 1 03 R4660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2 436,4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15 1 06 R4670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27 288,8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15 1 A1 55190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185 417,8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15 1 A1 55190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43 060,5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lastRenderedPageBreak/>
              <w:t>Поддержка отрасли культуры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15 1 A2 55190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2 021,3</w:t>
            </w:r>
          </w:p>
        </w:tc>
      </w:tr>
      <w:tr w:rsidR="00491AEC" w:rsidTr="0094085A">
        <w:tc>
          <w:tcPr>
            <w:tcW w:w="3855" w:type="dxa"/>
          </w:tcPr>
          <w:p w:rsidR="00491AEC" w:rsidRDefault="00491AE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18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2 500,0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18 2 P5 50810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2 500,0</w:t>
            </w:r>
          </w:p>
        </w:tc>
      </w:tr>
      <w:tr w:rsidR="00491AEC" w:rsidTr="0094085A">
        <w:tc>
          <w:tcPr>
            <w:tcW w:w="3855" w:type="dxa"/>
          </w:tcPr>
          <w:p w:rsidR="00491AEC" w:rsidRDefault="00491AE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19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4 556,3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19 7 02 R5160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3 079,6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19 7 03 R5150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1 476,7</w:t>
            </w:r>
          </w:p>
        </w:tc>
      </w:tr>
      <w:tr w:rsidR="00491AEC" w:rsidTr="0094085A">
        <w:tc>
          <w:tcPr>
            <w:tcW w:w="3855" w:type="dxa"/>
          </w:tcPr>
          <w:p w:rsidR="00491AEC" w:rsidRDefault="00491AE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21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11 000,0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21 1 06 78111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11 000,0</w:t>
            </w:r>
          </w:p>
        </w:tc>
      </w:tr>
      <w:tr w:rsidR="00491AEC" w:rsidTr="0094085A">
        <w:tc>
          <w:tcPr>
            <w:tcW w:w="3855" w:type="dxa"/>
          </w:tcPr>
          <w:p w:rsidR="00491AEC" w:rsidRDefault="00491AE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27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620 864,8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27 1 02 74905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620 864,8</w:t>
            </w:r>
          </w:p>
        </w:tc>
      </w:tr>
      <w:tr w:rsidR="00491AEC" w:rsidTr="0094085A">
        <w:tc>
          <w:tcPr>
            <w:tcW w:w="3855" w:type="dxa"/>
          </w:tcPr>
          <w:p w:rsidR="00491AEC" w:rsidRDefault="00491AEC" w:rsidP="0094085A">
            <w:pPr>
              <w:pStyle w:val="ConsPlusNormal"/>
              <w:jc w:val="both"/>
              <w:outlineLvl w:val="2"/>
            </w:pPr>
            <w:r>
              <w:t xml:space="preserve"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</w:t>
            </w:r>
            <w:r>
              <w:lastRenderedPageBreak/>
              <w:t>с высоким уровнем износа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lastRenderedPageBreak/>
              <w:t>28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112 913,4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lastRenderedPageBreak/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28 3 01 R0230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5 432,5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28 3 01 R0230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80 323,9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28 4 01 R1780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27 157,0</w:t>
            </w:r>
          </w:p>
        </w:tc>
      </w:tr>
      <w:tr w:rsidR="00491AEC" w:rsidTr="0094085A">
        <w:tc>
          <w:tcPr>
            <w:tcW w:w="3855" w:type="dxa"/>
          </w:tcPr>
          <w:p w:rsidR="00491AEC" w:rsidRDefault="00491AE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29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288 870,9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29 1 F2 55550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288 870,9</w:t>
            </w:r>
          </w:p>
        </w:tc>
      </w:tr>
      <w:tr w:rsidR="00491AEC" w:rsidTr="0094085A">
        <w:tc>
          <w:tcPr>
            <w:tcW w:w="3855" w:type="dxa"/>
          </w:tcPr>
          <w:p w:rsidR="00491AEC" w:rsidRDefault="00491AE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31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2 621,6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31 2 03 R2990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2 621,6</w:t>
            </w:r>
          </w:p>
        </w:tc>
      </w:tr>
      <w:tr w:rsidR="00491AEC" w:rsidTr="0094085A">
        <w:tc>
          <w:tcPr>
            <w:tcW w:w="3855" w:type="dxa"/>
          </w:tcPr>
          <w:p w:rsidR="00491AEC" w:rsidRDefault="00491AE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32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352 602,8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32 1 01 R5760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16 362,7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Развитие транспортной инфраструктуры на сельских территориях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32 3 01 R3720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230 231,5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Реализация мероприятий по благоустройству сельских территорий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32 3 02 75760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4 751,0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32 3 02 R5760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31 074,4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 xml:space="preserve">Реализация мероприятий по </w:t>
            </w:r>
            <w:r>
              <w:lastRenderedPageBreak/>
              <w:t>комплексному развитию сельских территорий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lastRenderedPageBreak/>
              <w:t>32 3 03 R5760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70 183,2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  <w:outlineLvl w:val="1"/>
            </w:pPr>
            <w:r>
              <w:lastRenderedPageBreak/>
              <w:t>Раздел III. Субвенции бюджетам муниципальных районов, муниципальных округов, городских округов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12 951 141,8</w:t>
            </w:r>
          </w:p>
        </w:tc>
      </w:tr>
      <w:tr w:rsidR="00491AEC" w:rsidTr="0094085A">
        <w:tc>
          <w:tcPr>
            <w:tcW w:w="3855" w:type="dxa"/>
          </w:tcPr>
          <w:p w:rsidR="00491AEC" w:rsidRDefault="00491AE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100 441,5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01 3 02 78060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94 194,0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Осуществление государственного полномочия по расчету и предоставлению 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01 3 02 79205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6 247,5</w:t>
            </w:r>
          </w:p>
        </w:tc>
      </w:tr>
      <w:tr w:rsidR="00491AEC" w:rsidTr="0094085A">
        <w:tc>
          <w:tcPr>
            <w:tcW w:w="3855" w:type="dxa"/>
          </w:tcPr>
          <w:p w:rsidR="00491AEC" w:rsidRDefault="00491AE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12 438,9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04 3 08 79206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12 438,9</w:t>
            </w:r>
          </w:p>
        </w:tc>
      </w:tr>
      <w:tr w:rsidR="00491AEC" w:rsidTr="0094085A">
        <w:tc>
          <w:tcPr>
            <w:tcW w:w="3855" w:type="dxa"/>
          </w:tcPr>
          <w:p w:rsidR="00491AEC" w:rsidRDefault="00491AE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30 136,7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Организация проведения мероприятий по содержанию безнадзорных животных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02 77263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964,3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 xml:space="preserve">Организация мероприятий </w:t>
            </w:r>
            <w:proofErr w:type="gramStart"/>
            <w:r>
              <w:t>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02 77265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25 822,9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проведения мероприятий по содержанию безнадзорных животных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02 79263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95,7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 xml:space="preserve">Администрирование государственного полномочия </w:t>
            </w:r>
            <w:proofErr w:type="gramStart"/>
            <w:r>
              <w:t xml:space="preserve">по организации мероприятий при осуществлении деятельности по обращению с </w:t>
            </w:r>
            <w:r>
              <w:lastRenderedPageBreak/>
              <w:t>животными без владельцев</w:t>
            </w:r>
            <w:proofErr w:type="gramEnd"/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lastRenderedPageBreak/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02 79265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3 253,8</w:t>
            </w:r>
          </w:p>
        </w:tc>
      </w:tr>
      <w:tr w:rsidR="00491AEC" w:rsidTr="0094085A">
        <w:tc>
          <w:tcPr>
            <w:tcW w:w="3855" w:type="dxa"/>
          </w:tcPr>
          <w:p w:rsidR="00491AEC" w:rsidRDefault="00491AEC" w:rsidP="0094085A">
            <w:pPr>
              <w:pStyle w:val="ConsPlusNormal"/>
              <w:jc w:val="both"/>
              <w:outlineLvl w:val="2"/>
            </w:pPr>
            <w:r>
              <w:lastRenderedPageBreak/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13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106 984,2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proofErr w:type="gramStart"/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  <w:proofErr w:type="gramEnd"/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13 1 03 74505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106 904,2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13 1 03 79227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18,5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proofErr w:type="gramStart"/>
            <w: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  <w:proofErr w:type="gramEnd"/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13 1 03 79502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61,5</w:t>
            </w:r>
          </w:p>
        </w:tc>
      </w:tr>
      <w:tr w:rsidR="00491AEC" w:rsidTr="0094085A">
        <w:tc>
          <w:tcPr>
            <w:tcW w:w="3855" w:type="dxa"/>
          </w:tcPr>
          <w:p w:rsidR="00491AEC" w:rsidRDefault="00491AE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11 912 287,4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proofErr w:type="gramStart"/>
            <w: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</w:t>
            </w:r>
            <w:r>
              <w:lastRenderedPageBreak/>
              <w:t>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proofErr w:type="gramEnd"/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lastRenderedPageBreak/>
              <w:t>14 1 01 71201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3 554 612,2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lastRenderedPageBreak/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14 1 02 71230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39 466,8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proofErr w:type="gramStart"/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proofErr w:type="gramEnd"/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14 2 01 71201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7 980 386,4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14 2 01 71228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7 152,5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14 2 03 71218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197 297,1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14 3 02 71432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129 967,3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Осуществление государственных полномочий в области образования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14 9 05 79230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3 405,1</w:t>
            </w:r>
          </w:p>
        </w:tc>
      </w:tr>
      <w:tr w:rsidR="00491AEC" w:rsidTr="0094085A">
        <w:tc>
          <w:tcPr>
            <w:tcW w:w="3855" w:type="dxa"/>
          </w:tcPr>
          <w:p w:rsidR="00491AEC" w:rsidRDefault="00491AE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17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674 848,2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 xml:space="preserve">Реализация государственного полномочия по организации и </w:t>
            </w:r>
            <w:r>
              <w:lastRenderedPageBreak/>
              <w:t>осуществлению деятельности по опеке и попечительству над несовершеннолетними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lastRenderedPageBreak/>
              <w:t>17 3 03 72400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518 965,5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lastRenderedPageBreak/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17 3 03 79211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112 657,9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17 3 05 74580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42 921,8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proofErr w:type="gramStart"/>
            <w:r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  <w:proofErr w:type="gramEnd"/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17 3 05 74581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261,4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17 3 05 79581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41,6</w:t>
            </w:r>
          </w:p>
        </w:tc>
      </w:tr>
      <w:tr w:rsidR="00491AEC" w:rsidTr="0094085A">
        <w:tc>
          <w:tcPr>
            <w:tcW w:w="3855" w:type="dxa"/>
          </w:tcPr>
          <w:p w:rsidR="00491AEC" w:rsidRDefault="00491AEC" w:rsidP="0094085A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88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114 004,9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88 0 00 51180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63 284,3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88 0 00 51200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1 003,5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Проведение Всероссийской переписи населения 2020 года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88 0 00 54690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16 337,0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88 0 00 79207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774,0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lastRenderedPageBreak/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88 0 00 79208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1 088,5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88 0 00 79214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485,7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88 0 00 79220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31 031,9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  <w:outlineLvl w:val="1"/>
            </w:pPr>
            <w:r>
              <w:t>Раздел IV. Иные межбюджетные трансферты бюджетам муниципальных районов, муниципальных округов, городских округов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3 464 601,0</w:t>
            </w:r>
          </w:p>
        </w:tc>
      </w:tr>
      <w:tr w:rsidR="00491AEC" w:rsidTr="0094085A">
        <w:tc>
          <w:tcPr>
            <w:tcW w:w="3855" w:type="dxa"/>
          </w:tcPr>
          <w:p w:rsidR="00491AEC" w:rsidRDefault="00491AE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13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1 514 403,5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 и искусственных сооружений на них в границах населенных пунктов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13 3 03 74316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121 214,8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13 3 06 55050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657 108,6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13 3 R1 53930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736 080,1</w:t>
            </w:r>
          </w:p>
        </w:tc>
      </w:tr>
      <w:tr w:rsidR="00491AEC" w:rsidTr="0094085A">
        <w:tc>
          <w:tcPr>
            <w:tcW w:w="3855" w:type="dxa"/>
          </w:tcPr>
          <w:p w:rsidR="00491AEC" w:rsidRDefault="00491AE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1 351 314,2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14 1 07 55050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81 000,0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 xml:space="preserve">Ежемесячное денежное </w:t>
            </w:r>
            <w:r>
              <w:lastRenderedPageBreak/>
              <w:t>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lastRenderedPageBreak/>
              <w:t>14 2 01 53030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938 255,1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lastRenderedPageBreak/>
              <w:t>Обеспечение выплат районных коэффициентов и процентных надбавок за стаж работы в районах Крайнего Севера, где установлены районные коэффициенты к ежемесячному денежному вознаграждению,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14 2 01 71030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128 859,1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14 2 04 55050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64 000,0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14 2 04 Ц5050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79 200,0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Создание условий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14 2 08 71444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60 000,0</w:t>
            </w:r>
          </w:p>
        </w:tc>
      </w:tr>
      <w:tr w:rsidR="00491AEC" w:rsidTr="0094085A">
        <w:tc>
          <w:tcPr>
            <w:tcW w:w="3855" w:type="dxa"/>
          </w:tcPr>
          <w:p w:rsidR="00491AEC" w:rsidRDefault="00491AE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15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106 590,4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15 1 08 55050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12 260,0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15 1 08 55050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72 726,9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15 1 08 Ц5050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583,1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Создание модельных муниципальных библиотек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15 1 A1 54540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20 000,0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lastRenderedPageBreak/>
              <w:t>Создание виртуальных концертных залов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15 1 A3 54530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1 020,4</w:t>
            </w:r>
          </w:p>
        </w:tc>
      </w:tr>
      <w:tr w:rsidR="00491AEC" w:rsidTr="0094085A">
        <w:tc>
          <w:tcPr>
            <w:tcW w:w="3855" w:type="dxa"/>
          </w:tcPr>
          <w:p w:rsidR="00491AEC" w:rsidRDefault="00491AE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18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57 000,0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18 4 01 55050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56 430,0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18 4 01 Ц5050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570,0</w:t>
            </w:r>
          </w:p>
        </w:tc>
      </w:tr>
      <w:tr w:rsidR="00491AEC" w:rsidTr="0094085A">
        <w:tc>
          <w:tcPr>
            <w:tcW w:w="3855" w:type="dxa"/>
          </w:tcPr>
          <w:p w:rsidR="00491AEC" w:rsidRDefault="00491AE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21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6 765,9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"Алтаргана"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21 2 04 72806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3 057,2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"Алтаргана"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21 2 04 72806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2 837,5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"Алтаргана"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21 2 04 72806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871,2</w:t>
            </w:r>
          </w:p>
        </w:tc>
      </w:tr>
      <w:tr w:rsidR="00491AEC" w:rsidTr="0094085A">
        <w:tc>
          <w:tcPr>
            <w:tcW w:w="3855" w:type="dxa"/>
          </w:tcPr>
          <w:p w:rsidR="00491AEC" w:rsidRDefault="00491AE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29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415 415,2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29 1 04 55050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30 142,7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 xml:space="preserve">Создание комфортной городской среды в малых городах и исторических поселениях - победителях Всероссийского </w:t>
            </w:r>
            <w:proofErr w:type="gramStart"/>
            <w:r>
              <w:t>конкурса лучших проектов создания комфортной городской среды</w:t>
            </w:r>
            <w:proofErr w:type="gramEnd"/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29 1 F2 54240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200 000,0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lastRenderedPageBreak/>
              <w:t xml:space="preserve">Иные межбюджетные трансферты бюджетам муниципальных образований - победителям Всероссийского </w:t>
            </w:r>
            <w:proofErr w:type="gramStart"/>
            <w:r>
              <w:t>конкурса лучших проектов создания комфортной городской среды</w:t>
            </w:r>
            <w:proofErr w:type="gramEnd"/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29 1 F2 74240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185 272,5</w:t>
            </w:r>
          </w:p>
        </w:tc>
      </w:tr>
      <w:tr w:rsidR="00491AEC" w:rsidTr="0094085A">
        <w:tc>
          <w:tcPr>
            <w:tcW w:w="3855" w:type="dxa"/>
          </w:tcPr>
          <w:p w:rsidR="00491AEC" w:rsidRDefault="00491AEC" w:rsidP="0094085A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88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13 111,8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>Иные межбюджетные трансферты бюджетам муниципальных районов (городских округов) за достижение значений (уровней) показателей по итогам рейтинга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88 0 00 78200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2 090,1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  <w:jc w:val="both"/>
            </w:pPr>
            <w:r>
              <w:t xml:space="preserve">Иные межбюджетные трансферты бюджетам муниципальных районов и городских округов Забайкальского края </w:t>
            </w:r>
            <w:proofErr w:type="gramStart"/>
            <w:r>
              <w:t xml:space="preserve">за достигнутые показатели по итогам общероссийского голосования по поправкам в </w:t>
            </w:r>
            <w:hyperlink r:id="rId7" w:history="1">
              <w:r>
                <w:rPr>
                  <w:color w:val="0000FF"/>
                </w:rPr>
                <w:t>Конституцию</w:t>
              </w:r>
              <w:proofErr w:type="gramEnd"/>
            </w:hyperlink>
            <w:r>
              <w:t xml:space="preserve"> Российской Федерации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88 0 00 79109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11 021,7</w:t>
            </w:r>
          </w:p>
        </w:tc>
      </w:tr>
      <w:tr w:rsidR="00491AEC" w:rsidTr="0094085A">
        <w:tc>
          <w:tcPr>
            <w:tcW w:w="3855" w:type="dxa"/>
            <w:vAlign w:val="center"/>
          </w:tcPr>
          <w:p w:rsidR="00491AEC" w:rsidRDefault="00491AEC" w:rsidP="0094085A">
            <w:pPr>
              <w:pStyle w:val="ConsPlusNormal"/>
            </w:pPr>
            <w:r>
              <w:t>Итого расходов</w:t>
            </w:r>
          </w:p>
        </w:tc>
        <w:tc>
          <w:tcPr>
            <w:tcW w:w="1587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91AEC" w:rsidRDefault="00491AE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91AEC" w:rsidRDefault="00491AEC" w:rsidP="0094085A">
            <w:pPr>
              <w:pStyle w:val="ConsPlusNormal"/>
              <w:jc w:val="right"/>
            </w:pPr>
            <w:r>
              <w:t>27 667 346,1</w:t>
            </w:r>
          </w:p>
        </w:tc>
      </w:tr>
    </w:tbl>
    <w:p w:rsidR="00491AEC" w:rsidRDefault="00491AEC" w:rsidP="00491AEC">
      <w:pPr>
        <w:pStyle w:val="ConsPlusNormal"/>
        <w:jc w:val="both"/>
      </w:pPr>
    </w:p>
    <w:p w:rsidR="00B82D81" w:rsidRDefault="00B82D81">
      <w:bookmarkStart w:id="1" w:name="_GoBack"/>
      <w:bookmarkEnd w:id="1"/>
    </w:p>
    <w:sectPr w:rsidR="00B8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AEC"/>
    <w:rsid w:val="00491AEC"/>
    <w:rsid w:val="00B8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A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1A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A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1A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784473B7E18CC78C6E9E7116B057608C1626AA8A3F78E2AE08DF9EFBB8C5734AA22FBE4474AECE3BA8B3FU37B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84473B7E18CC78C6E9F91C7D692A00C26133A0A9A7D777E985FEE0E684527DFE2CFDE70D1BAFA8B58935242FBF559B297BUD75A" TargetMode="External"/><Relationship Id="rId5" Type="http://schemas.openxmlformats.org/officeDocument/2006/relationships/hyperlink" Target="consultantplus://offline/ref=2784473B7E18CC78C6E9F91C7D692A00C26133A0A9A7D47FEC8FF9E0E684527DFE2CFDE70D09AFF0B98B3D3C28BB40CD783D81C1C3D3B80FC75A60E94DUF7D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3173</Words>
  <Characters>18090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2021-07-28T01:32:00Z</dcterms:created>
  <dcterms:modified xsi:type="dcterms:W3CDTF">2021-07-28T01:32:00Z</dcterms:modified>
</cp:coreProperties>
</file>