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B9" w:rsidRDefault="003871B9" w:rsidP="003871B9">
      <w:pPr>
        <w:pStyle w:val="ConsPlusNormal"/>
        <w:jc w:val="both"/>
      </w:pPr>
    </w:p>
    <w:p w:rsidR="003871B9" w:rsidRDefault="003871B9" w:rsidP="003871B9">
      <w:pPr>
        <w:pStyle w:val="ConsPlusNormal"/>
        <w:jc w:val="right"/>
        <w:outlineLvl w:val="0"/>
      </w:pPr>
      <w:r>
        <w:t>Приложение 22</w:t>
      </w:r>
    </w:p>
    <w:p w:rsidR="003871B9" w:rsidRDefault="003871B9" w:rsidP="003871B9">
      <w:pPr>
        <w:pStyle w:val="ConsPlusNormal"/>
        <w:jc w:val="right"/>
      </w:pPr>
      <w:r>
        <w:t>к Закону Забайкальского края "О бюджете</w:t>
      </w:r>
    </w:p>
    <w:p w:rsidR="003871B9" w:rsidRDefault="003871B9" w:rsidP="003871B9">
      <w:pPr>
        <w:pStyle w:val="ConsPlusNormal"/>
        <w:jc w:val="right"/>
      </w:pPr>
      <w:r>
        <w:t>Забайкальского края на 2021 год и</w:t>
      </w:r>
    </w:p>
    <w:p w:rsidR="003871B9" w:rsidRDefault="003871B9" w:rsidP="003871B9">
      <w:pPr>
        <w:pStyle w:val="ConsPlusNormal"/>
        <w:jc w:val="right"/>
      </w:pPr>
      <w:r>
        <w:t>плановый период 2022 и 2023 годов"</w:t>
      </w:r>
    </w:p>
    <w:p w:rsidR="003871B9" w:rsidRDefault="003871B9" w:rsidP="003871B9">
      <w:pPr>
        <w:pStyle w:val="ConsPlusNormal"/>
        <w:jc w:val="both"/>
      </w:pPr>
    </w:p>
    <w:p w:rsidR="003871B9" w:rsidRDefault="003871B9" w:rsidP="003871B9">
      <w:pPr>
        <w:pStyle w:val="ConsPlusTitle"/>
        <w:jc w:val="center"/>
      </w:pPr>
      <w:bookmarkStart w:id="0" w:name="P107167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3871B9" w:rsidRDefault="003871B9" w:rsidP="003871B9">
      <w:pPr>
        <w:pStyle w:val="ConsPlusTitle"/>
        <w:jc w:val="center"/>
      </w:pPr>
      <w:r>
        <w:t>ПОДДЕРЖКУ СЕМЬИ И ДЕТЕЙ, НА ПЛАНОВЫЙ ПЕРИОД 2022</w:t>
      </w:r>
    </w:p>
    <w:p w:rsidR="003871B9" w:rsidRDefault="003871B9" w:rsidP="003871B9">
      <w:pPr>
        <w:pStyle w:val="ConsPlusTitle"/>
        <w:jc w:val="center"/>
      </w:pPr>
      <w:r>
        <w:t>И 2023 ГОДОВ</w:t>
      </w:r>
    </w:p>
    <w:p w:rsidR="003871B9" w:rsidRDefault="003871B9" w:rsidP="003871B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71B9" w:rsidTr="009408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1B9" w:rsidRDefault="003871B9" w:rsidP="009408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1B9" w:rsidRDefault="003871B9" w:rsidP="009408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71B9" w:rsidRDefault="003871B9" w:rsidP="009408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71B9" w:rsidRDefault="003871B9" w:rsidP="009408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3871B9" w:rsidRDefault="003871B9" w:rsidP="0094085A">
            <w:pPr>
              <w:pStyle w:val="ConsPlusNormal"/>
              <w:jc w:val="center"/>
            </w:pPr>
            <w:r>
              <w:rPr>
                <w:color w:val="392C69"/>
              </w:rPr>
              <w:t>от 08.07.2021 N 1952-ЗЗК)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1B9" w:rsidRDefault="003871B9" w:rsidP="0094085A"/>
        </w:tc>
      </w:tr>
    </w:tbl>
    <w:p w:rsidR="003871B9" w:rsidRDefault="003871B9" w:rsidP="003871B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3"/>
        <w:gridCol w:w="5329"/>
        <w:gridCol w:w="1481"/>
        <w:gridCol w:w="1482"/>
      </w:tblGrid>
      <w:tr w:rsidR="003871B9" w:rsidTr="0094085A">
        <w:tc>
          <w:tcPr>
            <w:tcW w:w="673" w:type="dxa"/>
            <w:vMerge w:val="restart"/>
            <w:vAlign w:val="center"/>
          </w:tcPr>
          <w:p w:rsidR="003871B9" w:rsidRDefault="003871B9" w:rsidP="0094085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29" w:type="dxa"/>
            <w:vMerge w:val="restart"/>
            <w:vAlign w:val="center"/>
          </w:tcPr>
          <w:p w:rsidR="003871B9" w:rsidRDefault="003871B9" w:rsidP="0094085A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963" w:type="dxa"/>
            <w:gridSpan w:val="2"/>
            <w:vAlign w:val="center"/>
          </w:tcPr>
          <w:p w:rsidR="003871B9" w:rsidRDefault="003871B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871B9" w:rsidTr="0094085A">
        <w:tc>
          <w:tcPr>
            <w:tcW w:w="673" w:type="dxa"/>
            <w:vMerge/>
          </w:tcPr>
          <w:p w:rsidR="003871B9" w:rsidRDefault="003871B9" w:rsidP="0094085A"/>
        </w:tc>
        <w:tc>
          <w:tcPr>
            <w:tcW w:w="5329" w:type="dxa"/>
            <w:vMerge/>
          </w:tcPr>
          <w:p w:rsidR="003871B9" w:rsidRDefault="003871B9" w:rsidP="0094085A"/>
        </w:tc>
        <w:tc>
          <w:tcPr>
            <w:tcW w:w="1481" w:type="dxa"/>
            <w:vAlign w:val="center"/>
          </w:tcPr>
          <w:p w:rsidR="003871B9" w:rsidRDefault="003871B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82" w:type="dxa"/>
            <w:vAlign w:val="center"/>
          </w:tcPr>
          <w:p w:rsidR="003871B9" w:rsidRDefault="003871B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1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2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</w:pP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9 272 944,6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9 408 896,4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</w:pP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</w:pP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</w:pP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102,9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proofErr w:type="gramStart"/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1 122 283,8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1 166 823,4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17 461,8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18 155,3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17 948,9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18 508,9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76 155,0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78 058,9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174 091,2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2 029,8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117 321,4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132 220,7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149 665,0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43 939,2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401 960,5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1 538 265,3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1 551 908,5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857 146,9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 xml:space="preserve">Осуществление ежемесячных выплат </w:t>
            </w:r>
            <w:proofErr w:type="gramStart"/>
            <w:r>
              <w:t>на детей в возрасте от трех до семи лет</w:t>
            </w:r>
            <w:proofErr w:type="gramEnd"/>
            <w:r>
              <w:t xml:space="preserve"> включительно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2 833 769,5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proofErr w:type="gramStart"/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  <w:proofErr w:type="gramEnd"/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162,9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83,5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122 673,7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125 740,6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727 931,2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6 311,3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1 129,2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34 824,8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389 522,7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399 260,7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37 282,3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446 829,2</w:t>
            </w:r>
          </w:p>
        </w:tc>
      </w:tr>
      <w:tr w:rsidR="003871B9" w:rsidTr="0094085A">
        <w:tc>
          <w:tcPr>
            <w:tcW w:w="673" w:type="dxa"/>
          </w:tcPr>
          <w:p w:rsidR="003871B9" w:rsidRDefault="003871B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29" w:type="dxa"/>
          </w:tcPr>
          <w:p w:rsidR="003871B9" w:rsidRDefault="003871B9" w:rsidP="0094085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481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482" w:type="dxa"/>
            <w:vAlign w:val="bottom"/>
          </w:tcPr>
          <w:p w:rsidR="003871B9" w:rsidRDefault="003871B9" w:rsidP="0094085A">
            <w:pPr>
              <w:pStyle w:val="ConsPlusNormal"/>
              <w:jc w:val="right"/>
            </w:pPr>
            <w:r>
              <w:t>215 859,3</w:t>
            </w:r>
          </w:p>
        </w:tc>
      </w:tr>
    </w:tbl>
    <w:p w:rsidR="003871B9" w:rsidRDefault="003871B9" w:rsidP="003871B9">
      <w:pPr>
        <w:pStyle w:val="ConsPlusNormal"/>
        <w:jc w:val="both"/>
      </w:pPr>
    </w:p>
    <w:p w:rsidR="003871B9" w:rsidRDefault="003871B9" w:rsidP="003871B9">
      <w:pPr>
        <w:pStyle w:val="ConsPlusNormal"/>
        <w:jc w:val="both"/>
      </w:pPr>
    </w:p>
    <w:p w:rsidR="003871B9" w:rsidRDefault="003871B9" w:rsidP="003871B9">
      <w:pPr>
        <w:pStyle w:val="ConsPlusNormal"/>
        <w:jc w:val="both"/>
      </w:pPr>
    </w:p>
    <w:p w:rsidR="003871B9" w:rsidRDefault="003871B9" w:rsidP="003871B9">
      <w:pPr>
        <w:pStyle w:val="ConsPlusNormal"/>
        <w:jc w:val="both"/>
      </w:pPr>
    </w:p>
    <w:p w:rsidR="00B82D81" w:rsidRDefault="00B82D81">
      <w:bookmarkStart w:id="1" w:name="_GoBack"/>
      <w:bookmarkEnd w:id="1"/>
    </w:p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B9"/>
    <w:rsid w:val="003871B9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7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7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84473B7E18CC78C6E9F91C7D692A00C26133A0A9A7D47FEC8FF9E0E684527DFE2CFDE70D09AFF0B98B3D3C2BBA40CD783D81C1C3D3B80FC75A60E94DUF7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2021-07-28T01:30:00Z</dcterms:created>
  <dcterms:modified xsi:type="dcterms:W3CDTF">2021-07-28T01:30:00Z</dcterms:modified>
</cp:coreProperties>
</file>