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9AD" w:rsidRDefault="00B519AD" w:rsidP="00B519AD">
      <w:pPr>
        <w:pStyle w:val="ConsPlusNormal"/>
        <w:jc w:val="right"/>
        <w:outlineLvl w:val="0"/>
      </w:pPr>
      <w:r>
        <w:t>Приложение 22</w:t>
      </w:r>
    </w:p>
    <w:p w:rsidR="00B519AD" w:rsidRDefault="00B519AD" w:rsidP="00B519AD">
      <w:pPr>
        <w:pStyle w:val="ConsPlusNormal"/>
        <w:jc w:val="right"/>
      </w:pPr>
      <w:r>
        <w:t>к Закону Забайкальского края "О бюджете</w:t>
      </w:r>
    </w:p>
    <w:p w:rsidR="00B519AD" w:rsidRDefault="00B519AD" w:rsidP="00B519AD">
      <w:pPr>
        <w:pStyle w:val="ConsPlusNormal"/>
        <w:jc w:val="right"/>
      </w:pPr>
      <w:r>
        <w:t>Забайкальского края на 2021 год и</w:t>
      </w:r>
    </w:p>
    <w:p w:rsidR="00B519AD" w:rsidRDefault="00B519AD" w:rsidP="00B519AD">
      <w:pPr>
        <w:pStyle w:val="ConsPlusNormal"/>
        <w:jc w:val="right"/>
      </w:pPr>
      <w:r>
        <w:t>плановый период 2022 и 2023 годов"</w:t>
      </w:r>
    </w:p>
    <w:p w:rsidR="00B519AD" w:rsidRDefault="00B519AD" w:rsidP="00B519AD">
      <w:pPr>
        <w:pStyle w:val="ConsPlusNormal"/>
        <w:jc w:val="both"/>
      </w:pPr>
    </w:p>
    <w:p w:rsidR="00B519AD" w:rsidRDefault="00B519AD" w:rsidP="00B519AD">
      <w:pPr>
        <w:pStyle w:val="ConsPlusTitle"/>
        <w:jc w:val="center"/>
      </w:pPr>
      <w:bookmarkStart w:id="0" w:name="P105828"/>
      <w:bookmarkEnd w:id="0"/>
      <w:r>
        <w:t xml:space="preserve">БЮДЖЕТНЫЕ АССИГНОВАНИЯ, НАПРАВЛЯЕМЫЕ НА </w:t>
      </w:r>
      <w:proofErr w:type="gramStart"/>
      <w:r>
        <w:t>ГОСУДАРСТВЕННУЮ</w:t>
      </w:r>
      <w:proofErr w:type="gramEnd"/>
    </w:p>
    <w:p w:rsidR="00B519AD" w:rsidRDefault="00B519AD" w:rsidP="00B519AD">
      <w:pPr>
        <w:pStyle w:val="ConsPlusTitle"/>
        <w:jc w:val="center"/>
      </w:pPr>
      <w:r>
        <w:t>ПОДДЕРЖКУ СЕМЬИ И ДЕТЕЙ, НА ПЛАНОВЫЙ ПЕРИОД 2022</w:t>
      </w:r>
    </w:p>
    <w:p w:rsidR="00B519AD" w:rsidRDefault="00B519AD" w:rsidP="00B519AD">
      <w:pPr>
        <w:pStyle w:val="ConsPlusTitle"/>
        <w:jc w:val="center"/>
      </w:pPr>
      <w:r>
        <w:t>И 2023 ГОДОВ</w:t>
      </w:r>
    </w:p>
    <w:p w:rsidR="00B519AD" w:rsidRDefault="00B519AD" w:rsidP="00B519A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519AD" w:rsidTr="00F63B5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519AD" w:rsidRDefault="00B519AD" w:rsidP="00F63B5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519AD" w:rsidRDefault="00B519AD" w:rsidP="00F63B5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B519AD" w:rsidRDefault="00B519AD" w:rsidP="00F63B51">
            <w:pPr>
              <w:pStyle w:val="ConsPlusNormal"/>
              <w:jc w:val="center"/>
            </w:pPr>
            <w:r>
              <w:rPr>
                <w:color w:val="392C69"/>
              </w:rPr>
              <w:t>от 01.04.2021 N 1921-ЗЗК)</w:t>
            </w:r>
          </w:p>
        </w:tc>
      </w:tr>
    </w:tbl>
    <w:p w:rsidR="00B519AD" w:rsidRDefault="00B519AD" w:rsidP="00B519AD">
      <w:pPr>
        <w:pStyle w:val="ConsPlusNormal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1"/>
        <w:gridCol w:w="4694"/>
        <w:gridCol w:w="1883"/>
        <w:gridCol w:w="1884"/>
      </w:tblGrid>
      <w:tr w:rsidR="00B519AD" w:rsidTr="00BD1950">
        <w:trPr>
          <w:jc w:val="center"/>
        </w:trPr>
        <w:tc>
          <w:tcPr>
            <w:tcW w:w="571" w:type="dxa"/>
            <w:vMerge w:val="restart"/>
            <w:vAlign w:val="center"/>
          </w:tcPr>
          <w:p w:rsidR="00B519AD" w:rsidRDefault="00B519AD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694" w:type="dxa"/>
            <w:vMerge w:val="restart"/>
            <w:vAlign w:val="center"/>
          </w:tcPr>
          <w:p w:rsidR="00B519AD" w:rsidRDefault="00B519AD" w:rsidP="00F63B51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3767" w:type="dxa"/>
            <w:gridSpan w:val="2"/>
            <w:vAlign w:val="center"/>
          </w:tcPr>
          <w:p w:rsidR="00B519AD" w:rsidRDefault="00B519AD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519AD" w:rsidTr="00BD1950">
        <w:trPr>
          <w:jc w:val="center"/>
        </w:trPr>
        <w:tc>
          <w:tcPr>
            <w:tcW w:w="571" w:type="dxa"/>
            <w:vMerge/>
          </w:tcPr>
          <w:p w:rsidR="00B519AD" w:rsidRDefault="00B519AD" w:rsidP="00F63B51"/>
        </w:tc>
        <w:tc>
          <w:tcPr>
            <w:tcW w:w="4694" w:type="dxa"/>
            <w:vMerge/>
          </w:tcPr>
          <w:p w:rsidR="00B519AD" w:rsidRDefault="00B519AD" w:rsidP="00F63B51"/>
        </w:tc>
        <w:tc>
          <w:tcPr>
            <w:tcW w:w="1883" w:type="dxa"/>
            <w:vAlign w:val="center"/>
          </w:tcPr>
          <w:p w:rsidR="00B519AD" w:rsidRDefault="00B519AD" w:rsidP="00F63B51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884" w:type="dxa"/>
            <w:vAlign w:val="center"/>
          </w:tcPr>
          <w:p w:rsidR="00B519AD" w:rsidRDefault="00B519AD" w:rsidP="00F63B51">
            <w:pPr>
              <w:pStyle w:val="ConsPlusNormal"/>
              <w:jc w:val="center"/>
            </w:pPr>
            <w:r>
              <w:t>2023 год</w:t>
            </w:r>
          </w:p>
        </w:tc>
      </w:tr>
      <w:tr w:rsidR="00B519AD" w:rsidTr="00BD1950">
        <w:trPr>
          <w:jc w:val="center"/>
        </w:trPr>
        <w:tc>
          <w:tcPr>
            <w:tcW w:w="571" w:type="dxa"/>
            <w:vAlign w:val="bottom"/>
          </w:tcPr>
          <w:p w:rsidR="00B519AD" w:rsidRDefault="00B519AD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694" w:type="dxa"/>
            <w:vAlign w:val="bottom"/>
          </w:tcPr>
          <w:p w:rsidR="00B519AD" w:rsidRDefault="00B519AD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83" w:type="dxa"/>
            <w:vAlign w:val="bottom"/>
          </w:tcPr>
          <w:p w:rsidR="00B519AD" w:rsidRDefault="00B519AD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84" w:type="dxa"/>
            <w:vAlign w:val="bottom"/>
          </w:tcPr>
          <w:p w:rsidR="00B519AD" w:rsidRDefault="00B519AD" w:rsidP="00F63B51">
            <w:pPr>
              <w:pStyle w:val="ConsPlusNormal"/>
              <w:jc w:val="center"/>
            </w:pPr>
            <w:r>
              <w:t>4</w:t>
            </w:r>
          </w:p>
        </w:tc>
      </w:tr>
      <w:tr w:rsidR="00B519AD" w:rsidTr="00BD1950">
        <w:trPr>
          <w:jc w:val="center"/>
        </w:trPr>
        <w:tc>
          <w:tcPr>
            <w:tcW w:w="571" w:type="dxa"/>
          </w:tcPr>
          <w:p w:rsidR="00B519AD" w:rsidRDefault="00B519AD" w:rsidP="00F63B51">
            <w:pPr>
              <w:pStyle w:val="ConsPlusNormal"/>
            </w:pPr>
          </w:p>
        </w:tc>
        <w:tc>
          <w:tcPr>
            <w:tcW w:w="4694" w:type="dxa"/>
          </w:tcPr>
          <w:p w:rsidR="00B519AD" w:rsidRDefault="00B519AD" w:rsidP="00F63B51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883" w:type="dxa"/>
            <w:vAlign w:val="bottom"/>
          </w:tcPr>
          <w:p w:rsidR="00B519AD" w:rsidRDefault="00B519AD" w:rsidP="00F63B51">
            <w:pPr>
              <w:pStyle w:val="ConsPlusNormal"/>
              <w:jc w:val="right"/>
            </w:pPr>
            <w:r>
              <w:t>9 286 681,0</w:t>
            </w:r>
          </w:p>
        </w:tc>
        <w:tc>
          <w:tcPr>
            <w:tcW w:w="1884" w:type="dxa"/>
            <w:vAlign w:val="bottom"/>
          </w:tcPr>
          <w:p w:rsidR="00B519AD" w:rsidRDefault="00B519AD" w:rsidP="00F63B51">
            <w:pPr>
              <w:pStyle w:val="ConsPlusNormal"/>
              <w:jc w:val="right"/>
            </w:pPr>
            <w:r>
              <w:t>9 408 896,4</w:t>
            </w:r>
          </w:p>
        </w:tc>
      </w:tr>
      <w:tr w:rsidR="00B519AD" w:rsidTr="00BD1950">
        <w:trPr>
          <w:jc w:val="center"/>
        </w:trPr>
        <w:tc>
          <w:tcPr>
            <w:tcW w:w="571" w:type="dxa"/>
          </w:tcPr>
          <w:p w:rsidR="00B519AD" w:rsidRDefault="00B519AD" w:rsidP="00F63B51">
            <w:pPr>
              <w:pStyle w:val="ConsPlusNormal"/>
            </w:pPr>
          </w:p>
        </w:tc>
        <w:tc>
          <w:tcPr>
            <w:tcW w:w="4694" w:type="dxa"/>
          </w:tcPr>
          <w:p w:rsidR="00B519AD" w:rsidRDefault="00B519AD" w:rsidP="00F63B51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883" w:type="dxa"/>
            <w:vAlign w:val="bottom"/>
          </w:tcPr>
          <w:p w:rsidR="00B519AD" w:rsidRDefault="00B519AD" w:rsidP="00F63B51">
            <w:pPr>
              <w:pStyle w:val="ConsPlusNormal"/>
            </w:pPr>
          </w:p>
        </w:tc>
        <w:tc>
          <w:tcPr>
            <w:tcW w:w="1884" w:type="dxa"/>
            <w:vAlign w:val="bottom"/>
          </w:tcPr>
          <w:p w:rsidR="00B519AD" w:rsidRDefault="00B519AD" w:rsidP="00F63B51">
            <w:pPr>
              <w:pStyle w:val="ConsPlusNormal"/>
            </w:pPr>
          </w:p>
        </w:tc>
      </w:tr>
      <w:tr w:rsidR="00B519AD" w:rsidTr="00BD1950">
        <w:trPr>
          <w:jc w:val="center"/>
        </w:trPr>
        <w:tc>
          <w:tcPr>
            <w:tcW w:w="571" w:type="dxa"/>
          </w:tcPr>
          <w:p w:rsidR="00B519AD" w:rsidRDefault="00B519AD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694" w:type="dxa"/>
          </w:tcPr>
          <w:p w:rsidR="00B519AD" w:rsidRDefault="00B519AD" w:rsidP="00F63B51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883" w:type="dxa"/>
            <w:vAlign w:val="bottom"/>
          </w:tcPr>
          <w:p w:rsidR="00B519AD" w:rsidRDefault="00B519AD" w:rsidP="00F63B51">
            <w:pPr>
              <w:pStyle w:val="ConsPlusNormal"/>
              <w:jc w:val="right"/>
            </w:pPr>
            <w:r>
              <w:t>100,4</w:t>
            </w:r>
          </w:p>
        </w:tc>
        <w:tc>
          <w:tcPr>
            <w:tcW w:w="1884" w:type="dxa"/>
            <w:vAlign w:val="bottom"/>
          </w:tcPr>
          <w:p w:rsidR="00B519AD" w:rsidRDefault="00B519AD" w:rsidP="00F63B51">
            <w:pPr>
              <w:pStyle w:val="ConsPlusNormal"/>
              <w:jc w:val="right"/>
            </w:pPr>
            <w:r>
              <w:t>102,9</w:t>
            </w:r>
          </w:p>
        </w:tc>
      </w:tr>
      <w:tr w:rsidR="00B519AD" w:rsidTr="00BD1950">
        <w:trPr>
          <w:jc w:val="center"/>
        </w:trPr>
        <w:tc>
          <w:tcPr>
            <w:tcW w:w="571" w:type="dxa"/>
          </w:tcPr>
          <w:p w:rsidR="00B519AD" w:rsidRDefault="00B519AD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694" w:type="dxa"/>
          </w:tcPr>
          <w:p w:rsidR="00B519AD" w:rsidRDefault="00B519AD" w:rsidP="00F63B51">
            <w:pPr>
              <w:pStyle w:val="ConsPlusNormal"/>
              <w:jc w:val="both"/>
            </w:pPr>
            <w:proofErr w:type="gramStart"/>
            <w: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  <w:proofErr w:type="gramEnd"/>
          </w:p>
        </w:tc>
        <w:tc>
          <w:tcPr>
            <w:tcW w:w="1883" w:type="dxa"/>
            <w:vAlign w:val="bottom"/>
          </w:tcPr>
          <w:p w:rsidR="00B519AD" w:rsidRDefault="00B519AD" w:rsidP="00F63B51">
            <w:pPr>
              <w:pStyle w:val="ConsPlusNormal"/>
              <w:jc w:val="right"/>
            </w:pPr>
            <w:r>
              <w:t>1 122 283,8</w:t>
            </w:r>
          </w:p>
        </w:tc>
        <w:tc>
          <w:tcPr>
            <w:tcW w:w="1884" w:type="dxa"/>
            <w:vAlign w:val="bottom"/>
          </w:tcPr>
          <w:p w:rsidR="00B519AD" w:rsidRDefault="00B519AD" w:rsidP="00F63B51">
            <w:pPr>
              <w:pStyle w:val="ConsPlusNormal"/>
              <w:jc w:val="right"/>
            </w:pPr>
            <w:r>
              <w:t>1 166 823,4</w:t>
            </w:r>
          </w:p>
        </w:tc>
      </w:tr>
      <w:tr w:rsidR="00B519AD" w:rsidTr="00BD1950">
        <w:trPr>
          <w:jc w:val="center"/>
        </w:trPr>
        <w:tc>
          <w:tcPr>
            <w:tcW w:w="571" w:type="dxa"/>
          </w:tcPr>
          <w:p w:rsidR="00B519AD" w:rsidRDefault="00B519AD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694" w:type="dxa"/>
          </w:tcPr>
          <w:p w:rsidR="00B519AD" w:rsidRDefault="00B519AD" w:rsidP="00F63B51">
            <w:pPr>
              <w:pStyle w:val="ConsPlusNormal"/>
              <w:jc w:val="both"/>
            </w:pPr>
            <w:proofErr w:type="gramStart"/>
            <w: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  <w:proofErr w:type="gramEnd"/>
          </w:p>
        </w:tc>
        <w:tc>
          <w:tcPr>
            <w:tcW w:w="1883" w:type="dxa"/>
            <w:vAlign w:val="bottom"/>
          </w:tcPr>
          <w:p w:rsidR="00B519AD" w:rsidRDefault="00B519AD" w:rsidP="00F63B51">
            <w:pPr>
              <w:pStyle w:val="ConsPlusNormal"/>
              <w:jc w:val="right"/>
            </w:pPr>
            <w:r>
              <w:t>17 461,8</w:t>
            </w:r>
          </w:p>
        </w:tc>
        <w:tc>
          <w:tcPr>
            <w:tcW w:w="1884" w:type="dxa"/>
            <w:vAlign w:val="bottom"/>
          </w:tcPr>
          <w:p w:rsidR="00B519AD" w:rsidRDefault="00B519AD" w:rsidP="00F63B51">
            <w:pPr>
              <w:pStyle w:val="ConsPlusNormal"/>
              <w:jc w:val="right"/>
            </w:pPr>
            <w:r>
              <w:t>18 155,3</w:t>
            </w:r>
          </w:p>
        </w:tc>
      </w:tr>
      <w:tr w:rsidR="00B519AD" w:rsidTr="00BD1950">
        <w:trPr>
          <w:jc w:val="center"/>
        </w:trPr>
        <w:tc>
          <w:tcPr>
            <w:tcW w:w="571" w:type="dxa"/>
          </w:tcPr>
          <w:p w:rsidR="00B519AD" w:rsidRDefault="00B519AD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694" w:type="dxa"/>
          </w:tcPr>
          <w:p w:rsidR="00B519AD" w:rsidRDefault="00B519AD" w:rsidP="00F63B51">
            <w:pPr>
              <w:pStyle w:val="ConsPlusNormal"/>
              <w:jc w:val="both"/>
            </w:pPr>
            <w: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883" w:type="dxa"/>
            <w:vAlign w:val="bottom"/>
          </w:tcPr>
          <w:p w:rsidR="00B519AD" w:rsidRDefault="00B519AD" w:rsidP="00F63B51">
            <w:pPr>
              <w:pStyle w:val="ConsPlusNormal"/>
              <w:jc w:val="right"/>
            </w:pPr>
            <w:r>
              <w:t>17 948,9</w:t>
            </w:r>
          </w:p>
        </w:tc>
        <w:tc>
          <w:tcPr>
            <w:tcW w:w="1884" w:type="dxa"/>
            <w:vAlign w:val="bottom"/>
          </w:tcPr>
          <w:p w:rsidR="00B519AD" w:rsidRDefault="00B519AD" w:rsidP="00F63B51">
            <w:pPr>
              <w:pStyle w:val="ConsPlusNormal"/>
              <w:jc w:val="right"/>
            </w:pPr>
            <w:r>
              <w:t>18 508,9</w:t>
            </w:r>
          </w:p>
        </w:tc>
      </w:tr>
      <w:tr w:rsidR="00B519AD" w:rsidTr="00BD1950">
        <w:trPr>
          <w:jc w:val="center"/>
        </w:trPr>
        <w:tc>
          <w:tcPr>
            <w:tcW w:w="571" w:type="dxa"/>
          </w:tcPr>
          <w:p w:rsidR="00B519AD" w:rsidRDefault="00B519AD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694" w:type="dxa"/>
          </w:tcPr>
          <w:p w:rsidR="00B519AD" w:rsidRDefault="00B519AD" w:rsidP="00F63B51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883" w:type="dxa"/>
            <w:vAlign w:val="bottom"/>
          </w:tcPr>
          <w:p w:rsidR="00B519AD" w:rsidRDefault="00B519AD" w:rsidP="00F63B51">
            <w:pPr>
              <w:pStyle w:val="ConsPlusNormal"/>
              <w:jc w:val="right"/>
            </w:pPr>
            <w:r>
              <w:t>76 155,0</w:t>
            </w:r>
          </w:p>
        </w:tc>
        <w:tc>
          <w:tcPr>
            <w:tcW w:w="1884" w:type="dxa"/>
            <w:vAlign w:val="bottom"/>
          </w:tcPr>
          <w:p w:rsidR="00B519AD" w:rsidRDefault="00B519AD" w:rsidP="00F63B51">
            <w:pPr>
              <w:pStyle w:val="ConsPlusNormal"/>
              <w:jc w:val="right"/>
            </w:pPr>
            <w:r>
              <w:t>78 058,9</w:t>
            </w:r>
          </w:p>
        </w:tc>
      </w:tr>
      <w:tr w:rsidR="00B519AD" w:rsidTr="00BD1950">
        <w:trPr>
          <w:jc w:val="center"/>
        </w:trPr>
        <w:tc>
          <w:tcPr>
            <w:tcW w:w="571" w:type="dxa"/>
          </w:tcPr>
          <w:p w:rsidR="00B519AD" w:rsidRDefault="00B519AD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694" w:type="dxa"/>
          </w:tcPr>
          <w:p w:rsidR="00B519AD" w:rsidRDefault="00B519AD" w:rsidP="00F63B51">
            <w:pPr>
              <w:pStyle w:val="ConsPlusNormal"/>
              <w:jc w:val="both"/>
            </w:pPr>
            <w:r>
              <w:t xml:space="preserve">Обеспечение льготным питанием детей из малоимущих семей, обучающихся в муниципальных общеобразовательных </w:t>
            </w:r>
            <w:r>
              <w:lastRenderedPageBreak/>
              <w:t>организациях Забайкальского края</w:t>
            </w:r>
          </w:p>
        </w:tc>
        <w:tc>
          <w:tcPr>
            <w:tcW w:w="1883" w:type="dxa"/>
            <w:vAlign w:val="bottom"/>
          </w:tcPr>
          <w:p w:rsidR="00B519AD" w:rsidRDefault="00B519AD" w:rsidP="00F63B51">
            <w:pPr>
              <w:pStyle w:val="ConsPlusNormal"/>
              <w:jc w:val="right"/>
            </w:pPr>
            <w:r>
              <w:lastRenderedPageBreak/>
              <w:t>169 778,1</w:t>
            </w:r>
          </w:p>
        </w:tc>
        <w:tc>
          <w:tcPr>
            <w:tcW w:w="1884" w:type="dxa"/>
            <w:vAlign w:val="bottom"/>
          </w:tcPr>
          <w:p w:rsidR="00B519AD" w:rsidRDefault="00B519AD" w:rsidP="00F63B51">
            <w:pPr>
              <w:pStyle w:val="ConsPlusNormal"/>
              <w:jc w:val="right"/>
            </w:pPr>
            <w:r>
              <w:t>174 091,2</w:t>
            </w:r>
          </w:p>
        </w:tc>
      </w:tr>
      <w:tr w:rsidR="00B519AD" w:rsidTr="00BD1950">
        <w:trPr>
          <w:jc w:val="center"/>
        </w:trPr>
        <w:tc>
          <w:tcPr>
            <w:tcW w:w="571" w:type="dxa"/>
          </w:tcPr>
          <w:p w:rsidR="00B519AD" w:rsidRDefault="00B519AD" w:rsidP="00F63B51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4694" w:type="dxa"/>
          </w:tcPr>
          <w:p w:rsidR="00B519AD" w:rsidRDefault="00B519AD" w:rsidP="00F63B51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</w:t>
            </w:r>
          </w:p>
        </w:tc>
        <w:tc>
          <w:tcPr>
            <w:tcW w:w="1883" w:type="dxa"/>
            <w:vAlign w:val="bottom"/>
          </w:tcPr>
          <w:p w:rsidR="00B519AD" w:rsidRDefault="00B519AD" w:rsidP="00F63B51">
            <w:pPr>
              <w:pStyle w:val="ConsPlusNormal"/>
              <w:jc w:val="right"/>
            </w:pPr>
            <w:r>
              <w:t>1 980,0</w:t>
            </w:r>
          </w:p>
        </w:tc>
        <w:tc>
          <w:tcPr>
            <w:tcW w:w="1884" w:type="dxa"/>
            <w:vAlign w:val="bottom"/>
          </w:tcPr>
          <w:p w:rsidR="00B519AD" w:rsidRDefault="00B519AD" w:rsidP="00F63B51">
            <w:pPr>
              <w:pStyle w:val="ConsPlusNormal"/>
              <w:jc w:val="right"/>
            </w:pPr>
            <w:r>
              <w:t>2 029,8</w:t>
            </w:r>
          </w:p>
        </w:tc>
      </w:tr>
      <w:tr w:rsidR="00B519AD" w:rsidTr="00BD1950">
        <w:trPr>
          <w:jc w:val="center"/>
        </w:trPr>
        <w:tc>
          <w:tcPr>
            <w:tcW w:w="571" w:type="dxa"/>
          </w:tcPr>
          <w:p w:rsidR="00B519AD" w:rsidRDefault="00B519AD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694" w:type="dxa"/>
          </w:tcPr>
          <w:p w:rsidR="00B519AD" w:rsidRDefault="00B519AD" w:rsidP="00F63B51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883" w:type="dxa"/>
            <w:vAlign w:val="bottom"/>
          </w:tcPr>
          <w:p w:rsidR="00B519AD" w:rsidRDefault="00B519AD" w:rsidP="00F63B51">
            <w:pPr>
              <w:pStyle w:val="ConsPlusNormal"/>
              <w:jc w:val="right"/>
            </w:pPr>
            <w:bookmarkStart w:id="1" w:name="_GoBack"/>
            <w:bookmarkEnd w:id="1"/>
            <w:r>
              <w:t>114 414,7</w:t>
            </w:r>
          </w:p>
        </w:tc>
        <w:tc>
          <w:tcPr>
            <w:tcW w:w="1884" w:type="dxa"/>
            <w:vAlign w:val="bottom"/>
          </w:tcPr>
          <w:p w:rsidR="00B519AD" w:rsidRDefault="00B519AD" w:rsidP="00F63B51">
            <w:pPr>
              <w:pStyle w:val="ConsPlusNormal"/>
              <w:jc w:val="right"/>
            </w:pPr>
            <w:r>
              <w:t>117 321,4</w:t>
            </w:r>
          </w:p>
        </w:tc>
      </w:tr>
      <w:tr w:rsidR="00B519AD" w:rsidTr="00BD1950">
        <w:trPr>
          <w:jc w:val="center"/>
        </w:trPr>
        <w:tc>
          <w:tcPr>
            <w:tcW w:w="571" w:type="dxa"/>
          </w:tcPr>
          <w:p w:rsidR="00B519AD" w:rsidRDefault="00B519AD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694" w:type="dxa"/>
          </w:tcPr>
          <w:p w:rsidR="00B519AD" w:rsidRDefault="00B519AD" w:rsidP="00F63B51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1883" w:type="dxa"/>
            <w:vAlign w:val="bottom"/>
          </w:tcPr>
          <w:p w:rsidR="00B519AD" w:rsidRDefault="00B519AD" w:rsidP="00F63B51">
            <w:pPr>
              <w:pStyle w:val="ConsPlusNormal"/>
              <w:jc w:val="right"/>
            </w:pPr>
            <w:r>
              <w:t>145 957,1</w:t>
            </w:r>
          </w:p>
        </w:tc>
        <w:tc>
          <w:tcPr>
            <w:tcW w:w="1884" w:type="dxa"/>
            <w:vAlign w:val="bottom"/>
          </w:tcPr>
          <w:p w:rsidR="00B519AD" w:rsidRDefault="00B519AD" w:rsidP="00F63B51">
            <w:pPr>
              <w:pStyle w:val="ConsPlusNormal"/>
              <w:jc w:val="right"/>
            </w:pPr>
            <w:r>
              <w:t>149 665,0</w:t>
            </w:r>
          </w:p>
        </w:tc>
      </w:tr>
      <w:tr w:rsidR="00B519AD" w:rsidTr="00BD1950">
        <w:trPr>
          <w:jc w:val="center"/>
        </w:trPr>
        <w:tc>
          <w:tcPr>
            <w:tcW w:w="571" w:type="dxa"/>
          </w:tcPr>
          <w:p w:rsidR="00B519AD" w:rsidRDefault="00B519AD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694" w:type="dxa"/>
          </w:tcPr>
          <w:p w:rsidR="00B519AD" w:rsidRDefault="00B519AD" w:rsidP="00F63B51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883" w:type="dxa"/>
            <w:vAlign w:val="bottom"/>
          </w:tcPr>
          <w:p w:rsidR="00B519AD" w:rsidRDefault="00B519AD" w:rsidP="00F63B51">
            <w:pPr>
              <w:pStyle w:val="ConsPlusNormal"/>
              <w:jc w:val="right"/>
            </w:pPr>
            <w:r>
              <w:t>42 867,6</w:t>
            </w:r>
          </w:p>
        </w:tc>
        <w:tc>
          <w:tcPr>
            <w:tcW w:w="1884" w:type="dxa"/>
            <w:vAlign w:val="bottom"/>
          </w:tcPr>
          <w:p w:rsidR="00B519AD" w:rsidRDefault="00B519AD" w:rsidP="00F63B51">
            <w:pPr>
              <w:pStyle w:val="ConsPlusNormal"/>
              <w:jc w:val="right"/>
            </w:pPr>
            <w:r>
              <w:t>43 939,2</w:t>
            </w:r>
          </w:p>
        </w:tc>
      </w:tr>
      <w:tr w:rsidR="00B519AD" w:rsidTr="00BD1950">
        <w:trPr>
          <w:jc w:val="center"/>
        </w:trPr>
        <w:tc>
          <w:tcPr>
            <w:tcW w:w="571" w:type="dxa"/>
          </w:tcPr>
          <w:p w:rsidR="00B519AD" w:rsidRDefault="00B519AD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694" w:type="dxa"/>
          </w:tcPr>
          <w:p w:rsidR="00B519AD" w:rsidRDefault="00B519AD" w:rsidP="00F63B51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883" w:type="dxa"/>
            <w:vAlign w:val="bottom"/>
          </w:tcPr>
          <w:p w:rsidR="00B519AD" w:rsidRDefault="00B519AD" w:rsidP="00F63B51">
            <w:pPr>
              <w:pStyle w:val="ConsPlusNormal"/>
              <w:jc w:val="right"/>
            </w:pPr>
            <w:r>
              <w:t>391 043,2</w:t>
            </w:r>
          </w:p>
        </w:tc>
        <w:tc>
          <w:tcPr>
            <w:tcW w:w="1884" w:type="dxa"/>
            <w:vAlign w:val="bottom"/>
          </w:tcPr>
          <w:p w:rsidR="00B519AD" w:rsidRDefault="00B519AD" w:rsidP="00F63B51">
            <w:pPr>
              <w:pStyle w:val="ConsPlusNormal"/>
              <w:jc w:val="right"/>
            </w:pPr>
            <w:r>
              <w:t>401 960,5</w:t>
            </w:r>
          </w:p>
        </w:tc>
      </w:tr>
      <w:tr w:rsidR="00B519AD" w:rsidTr="00BD1950">
        <w:trPr>
          <w:jc w:val="center"/>
        </w:trPr>
        <w:tc>
          <w:tcPr>
            <w:tcW w:w="571" w:type="dxa"/>
          </w:tcPr>
          <w:p w:rsidR="00B519AD" w:rsidRDefault="00B519AD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694" w:type="dxa"/>
          </w:tcPr>
          <w:p w:rsidR="00B519AD" w:rsidRDefault="00B519AD" w:rsidP="00F63B51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883" w:type="dxa"/>
            <w:vAlign w:val="bottom"/>
          </w:tcPr>
          <w:p w:rsidR="00B519AD" w:rsidRDefault="00B519AD" w:rsidP="00F63B51">
            <w:pPr>
              <w:pStyle w:val="ConsPlusNormal"/>
              <w:jc w:val="right"/>
            </w:pPr>
            <w:r>
              <w:t>1 538 265,3</w:t>
            </w:r>
          </w:p>
        </w:tc>
        <w:tc>
          <w:tcPr>
            <w:tcW w:w="1884" w:type="dxa"/>
            <w:vAlign w:val="bottom"/>
          </w:tcPr>
          <w:p w:rsidR="00B519AD" w:rsidRDefault="00B519AD" w:rsidP="00F63B51">
            <w:pPr>
              <w:pStyle w:val="ConsPlusNormal"/>
              <w:jc w:val="right"/>
            </w:pPr>
            <w:r>
              <w:t>1 551 908,5</w:t>
            </w:r>
          </w:p>
        </w:tc>
      </w:tr>
      <w:tr w:rsidR="00B519AD" w:rsidTr="00BD1950">
        <w:trPr>
          <w:jc w:val="center"/>
        </w:trPr>
        <w:tc>
          <w:tcPr>
            <w:tcW w:w="571" w:type="dxa"/>
          </w:tcPr>
          <w:p w:rsidR="00B519AD" w:rsidRDefault="00B519AD" w:rsidP="00F63B5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694" w:type="dxa"/>
          </w:tcPr>
          <w:p w:rsidR="00B519AD" w:rsidRDefault="00B519AD" w:rsidP="00F63B51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883" w:type="dxa"/>
            <w:vAlign w:val="bottom"/>
          </w:tcPr>
          <w:p w:rsidR="00B519AD" w:rsidRDefault="00B519AD" w:rsidP="00F63B51">
            <w:pPr>
              <w:pStyle w:val="ConsPlusNormal"/>
              <w:jc w:val="right"/>
            </w:pPr>
            <w:r>
              <w:t>865 935,8</w:t>
            </w:r>
          </w:p>
        </w:tc>
        <w:tc>
          <w:tcPr>
            <w:tcW w:w="1884" w:type="dxa"/>
            <w:vAlign w:val="bottom"/>
          </w:tcPr>
          <w:p w:rsidR="00B519AD" w:rsidRDefault="00B519AD" w:rsidP="00F63B51">
            <w:pPr>
              <w:pStyle w:val="ConsPlusNormal"/>
              <w:jc w:val="right"/>
            </w:pPr>
            <w:r>
              <w:t>857 146,9</w:t>
            </w:r>
          </w:p>
        </w:tc>
      </w:tr>
      <w:tr w:rsidR="00B519AD" w:rsidTr="00BD1950">
        <w:trPr>
          <w:jc w:val="center"/>
        </w:trPr>
        <w:tc>
          <w:tcPr>
            <w:tcW w:w="571" w:type="dxa"/>
          </w:tcPr>
          <w:p w:rsidR="00B519AD" w:rsidRDefault="00B519AD" w:rsidP="00F63B5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694" w:type="dxa"/>
          </w:tcPr>
          <w:p w:rsidR="00B519AD" w:rsidRDefault="00B519AD" w:rsidP="00F63B51">
            <w:pPr>
              <w:pStyle w:val="ConsPlusNormal"/>
              <w:jc w:val="both"/>
            </w:pPr>
            <w:r>
              <w:t xml:space="preserve">Осуществление ежемесячных выплат </w:t>
            </w:r>
            <w:proofErr w:type="gramStart"/>
            <w:r>
              <w:t>на детей в возрасте от трех до семи лет</w:t>
            </w:r>
            <w:proofErr w:type="gramEnd"/>
            <w:r>
              <w:t xml:space="preserve"> включительно</w:t>
            </w:r>
          </w:p>
        </w:tc>
        <w:tc>
          <w:tcPr>
            <w:tcW w:w="1883" w:type="dxa"/>
            <w:vAlign w:val="bottom"/>
          </w:tcPr>
          <w:p w:rsidR="00B519AD" w:rsidRDefault="00B519AD" w:rsidP="00F63B51">
            <w:pPr>
              <w:pStyle w:val="ConsPlusNormal"/>
              <w:jc w:val="right"/>
            </w:pPr>
            <w:r>
              <w:t>2 807 567,6</w:t>
            </w:r>
          </w:p>
        </w:tc>
        <w:tc>
          <w:tcPr>
            <w:tcW w:w="1884" w:type="dxa"/>
            <w:vAlign w:val="bottom"/>
          </w:tcPr>
          <w:p w:rsidR="00B519AD" w:rsidRDefault="00B519AD" w:rsidP="00F63B51">
            <w:pPr>
              <w:pStyle w:val="ConsPlusNormal"/>
              <w:jc w:val="right"/>
            </w:pPr>
            <w:r>
              <w:t>2 833 769,5</w:t>
            </w:r>
          </w:p>
        </w:tc>
      </w:tr>
      <w:tr w:rsidR="00B519AD" w:rsidTr="00BD1950">
        <w:trPr>
          <w:jc w:val="center"/>
        </w:trPr>
        <w:tc>
          <w:tcPr>
            <w:tcW w:w="571" w:type="dxa"/>
          </w:tcPr>
          <w:p w:rsidR="00B519AD" w:rsidRDefault="00B519AD" w:rsidP="00F63B5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694" w:type="dxa"/>
          </w:tcPr>
          <w:p w:rsidR="00B519AD" w:rsidRDefault="00B519AD" w:rsidP="00F63B51">
            <w:pPr>
              <w:pStyle w:val="ConsPlusNormal"/>
              <w:jc w:val="both"/>
            </w:pPr>
            <w:proofErr w:type="gramStart"/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  <w:proofErr w:type="gramEnd"/>
          </w:p>
        </w:tc>
        <w:tc>
          <w:tcPr>
            <w:tcW w:w="1883" w:type="dxa"/>
            <w:vAlign w:val="bottom"/>
          </w:tcPr>
          <w:p w:rsidR="00B519AD" w:rsidRDefault="00B519AD" w:rsidP="00F63B51">
            <w:pPr>
              <w:pStyle w:val="ConsPlusNormal"/>
              <w:jc w:val="right"/>
            </w:pPr>
            <w:r>
              <w:t>162,9</w:t>
            </w:r>
          </w:p>
        </w:tc>
        <w:tc>
          <w:tcPr>
            <w:tcW w:w="1884" w:type="dxa"/>
            <w:vAlign w:val="bottom"/>
          </w:tcPr>
          <w:p w:rsidR="00B519AD" w:rsidRDefault="00B519AD" w:rsidP="00F63B51">
            <w:pPr>
              <w:pStyle w:val="ConsPlusNormal"/>
              <w:jc w:val="right"/>
            </w:pPr>
            <w:r>
              <w:t>162,9</w:t>
            </w:r>
          </w:p>
        </w:tc>
      </w:tr>
      <w:tr w:rsidR="00B519AD" w:rsidTr="00BD1950">
        <w:trPr>
          <w:jc w:val="center"/>
        </w:trPr>
        <w:tc>
          <w:tcPr>
            <w:tcW w:w="571" w:type="dxa"/>
          </w:tcPr>
          <w:p w:rsidR="00B519AD" w:rsidRDefault="00B519AD" w:rsidP="00F63B5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694" w:type="dxa"/>
          </w:tcPr>
          <w:p w:rsidR="00B519AD" w:rsidRDefault="00B519AD" w:rsidP="00F63B51">
            <w:pPr>
              <w:pStyle w:val="ConsPlusNormal"/>
              <w:jc w:val="both"/>
            </w:pPr>
            <w: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1883" w:type="dxa"/>
            <w:vAlign w:val="bottom"/>
          </w:tcPr>
          <w:p w:rsidR="00B519AD" w:rsidRDefault="00B519AD" w:rsidP="00F63B51">
            <w:pPr>
              <w:pStyle w:val="ConsPlusNormal"/>
              <w:jc w:val="right"/>
            </w:pPr>
            <w:r>
              <w:t>81,5</w:t>
            </w:r>
          </w:p>
        </w:tc>
        <w:tc>
          <w:tcPr>
            <w:tcW w:w="1884" w:type="dxa"/>
            <w:vAlign w:val="bottom"/>
          </w:tcPr>
          <w:p w:rsidR="00B519AD" w:rsidRDefault="00B519AD" w:rsidP="00F63B51">
            <w:pPr>
              <w:pStyle w:val="ConsPlusNormal"/>
              <w:jc w:val="right"/>
            </w:pPr>
            <w:r>
              <w:t>83,5</w:t>
            </w:r>
          </w:p>
        </w:tc>
      </w:tr>
      <w:tr w:rsidR="00B519AD" w:rsidTr="00BD1950">
        <w:trPr>
          <w:jc w:val="center"/>
        </w:trPr>
        <w:tc>
          <w:tcPr>
            <w:tcW w:w="571" w:type="dxa"/>
          </w:tcPr>
          <w:p w:rsidR="00B519AD" w:rsidRDefault="00B519AD" w:rsidP="00F63B51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4694" w:type="dxa"/>
          </w:tcPr>
          <w:p w:rsidR="00B519AD" w:rsidRDefault="00B519AD" w:rsidP="00F63B51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883" w:type="dxa"/>
            <w:vAlign w:val="bottom"/>
          </w:tcPr>
          <w:p w:rsidR="00B519AD" w:rsidRDefault="00B519AD" w:rsidP="00F63B51">
            <w:pPr>
              <w:pStyle w:val="ConsPlusNormal"/>
              <w:jc w:val="right"/>
            </w:pPr>
            <w:r>
              <w:t>122 673,7</w:t>
            </w:r>
          </w:p>
        </w:tc>
        <w:tc>
          <w:tcPr>
            <w:tcW w:w="1884" w:type="dxa"/>
            <w:vAlign w:val="bottom"/>
          </w:tcPr>
          <w:p w:rsidR="00B519AD" w:rsidRDefault="00B519AD" w:rsidP="00F63B51">
            <w:pPr>
              <w:pStyle w:val="ConsPlusNormal"/>
              <w:jc w:val="right"/>
            </w:pPr>
            <w:r>
              <w:t>125 740,6</w:t>
            </w:r>
          </w:p>
        </w:tc>
      </w:tr>
      <w:tr w:rsidR="00B519AD" w:rsidTr="00BD1950">
        <w:trPr>
          <w:jc w:val="center"/>
        </w:trPr>
        <w:tc>
          <w:tcPr>
            <w:tcW w:w="571" w:type="dxa"/>
          </w:tcPr>
          <w:p w:rsidR="00B519AD" w:rsidRDefault="00B519AD" w:rsidP="00F63B5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694" w:type="dxa"/>
          </w:tcPr>
          <w:p w:rsidR="00B519AD" w:rsidRDefault="00B519AD" w:rsidP="00F63B51">
            <w:pPr>
              <w:pStyle w:val="ConsPlusNormal"/>
              <w:jc w:val="both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883" w:type="dxa"/>
            <w:vAlign w:val="bottom"/>
          </w:tcPr>
          <w:p w:rsidR="00B519AD" w:rsidRDefault="00B519AD" w:rsidP="00F63B51">
            <w:pPr>
              <w:pStyle w:val="ConsPlusNormal"/>
              <w:jc w:val="right"/>
            </w:pPr>
            <w:r>
              <w:t>727 931,2</w:t>
            </w:r>
          </w:p>
        </w:tc>
        <w:tc>
          <w:tcPr>
            <w:tcW w:w="1884" w:type="dxa"/>
            <w:vAlign w:val="bottom"/>
          </w:tcPr>
          <w:p w:rsidR="00B519AD" w:rsidRDefault="00B519AD" w:rsidP="00F63B51">
            <w:pPr>
              <w:pStyle w:val="ConsPlusNormal"/>
              <w:jc w:val="right"/>
            </w:pPr>
            <w:r>
              <w:t>727 931,2</w:t>
            </w:r>
          </w:p>
        </w:tc>
      </w:tr>
      <w:tr w:rsidR="00B519AD" w:rsidTr="00BD1950">
        <w:trPr>
          <w:jc w:val="center"/>
        </w:trPr>
        <w:tc>
          <w:tcPr>
            <w:tcW w:w="571" w:type="dxa"/>
          </w:tcPr>
          <w:p w:rsidR="00B519AD" w:rsidRDefault="00B519AD" w:rsidP="00F63B5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694" w:type="dxa"/>
          </w:tcPr>
          <w:p w:rsidR="00B519AD" w:rsidRDefault="00B519AD" w:rsidP="00F63B51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883" w:type="dxa"/>
            <w:vAlign w:val="bottom"/>
          </w:tcPr>
          <w:p w:rsidR="00B519AD" w:rsidRDefault="00B519AD" w:rsidP="00F63B51">
            <w:pPr>
              <w:pStyle w:val="ConsPlusNormal"/>
              <w:jc w:val="right"/>
            </w:pPr>
            <w:r>
              <w:t>6 154,9</w:t>
            </w:r>
          </w:p>
        </w:tc>
        <w:tc>
          <w:tcPr>
            <w:tcW w:w="1884" w:type="dxa"/>
            <w:vAlign w:val="bottom"/>
          </w:tcPr>
          <w:p w:rsidR="00B519AD" w:rsidRDefault="00B519AD" w:rsidP="00F63B51">
            <w:pPr>
              <w:pStyle w:val="ConsPlusNormal"/>
              <w:jc w:val="right"/>
            </w:pPr>
            <w:r>
              <w:t>6 311,3</w:t>
            </w:r>
          </w:p>
        </w:tc>
      </w:tr>
      <w:tr w:rsidR="00B519AD" w:rsidTr="00BD1950">
        <w:trPr>
          <w:jc w:val="center"/>
        </w:trPr>
        <w:tc>
          <w:tcPr>
            <w:tcW w:w="571" w:type="dxa"/>
          </w:tcPr>
          <w:p w:rsidR="00B519AD" w:rsidRDefault="00B519AD" w:rsidP="00F63B5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694" w:type="dxa"/>
          </w:tcPr>
          <w:p w:rsidR="00B519AD" w:rsidRDefault="00B519AD" w:rsidP="00F63B51">
            <w:pPr>
              <w:pStyle w:val="ConsPlusNormal"/>
              <w:jc w:val="both"/>
            </w:pPr>
            <w: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883" w:type="dxa"/>
            <w:vAlign w:val="bottom"/>
          </w:tcPr>
          <w:p w:rsidR="00B519AD" w:rsidRDefault="00B519AD" w:rsidP="00F63B51">
            <w:pPr>
              <w:pStyle w:val="ConsPlusNormal"/>
              <w:jc w:val="right"/>
            </w:pPr>
            <w:r>
              <w:t>1 102,0</w:t>
            </w:r>
          </w:p>
        </w:tc>
        <w:tc>
          <w:tcPr>
            <w:tcW w:w="1884" w:type="dxa"/>
            <w:vAlign w:val="bottom"/>
          </w:tcPr>
          <w:p w:rsidR="00B519AD" w:rsidRDefault="00B519AD" w:rsidP="00F63B51">
            <w:pPr>
              <w:pStyle w:val="ConsPlusNormal"/>
              <w:jc w:val="right"/>
            </w:pPr>
            <w:r>
              <w:t>1 129,2</w:t>
            </w:r>
          </w:p>
        </w:tc>
      </w:tr>
      <w:tr w:rsidR="00B519AD" w:rsidTr="00BD1950">
        <w:trPr>
          <w:jc w:val="center"/>
        </w:trPr>
        <w:tc>
          <w:tcPr>
            <w:tcW w:w="571" w:type="dxa"/>
          </w:tcPr>
          <w:p w:rsidR="00B519AD" w:rsidRDefault="00B519AD" w:rsidP="00F63B5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694" w:type="dxa"/>
          </w:tcPr>
          <w:p w:rsidR="00B519AD" w:rsidRDefault="00B519AD" w:rsidP="00F63B51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883" w:type="dxa"/>
            <w:vAlign w:val="bottom"/>
          </w:tcPr>
          <w:p w:rsidR="00B519AD" w:rsidRDefault="00B519AD" w:rsidP="00F63B51">
            <w:pPr>
              <w:pStyle w:val="ConsPlusNormal"/>
              <w:jc w:val="right"/>
            </w:pPr>
            <w:r>
              <w:t>33 962,0</w:t>
            </w:r>
          </w:p>
        </w:tc>
        <w:tc>
          <w:tcPr>
            <w:tcW w:w="1884" w:type="dxa"/>
            <w:vAlign w:val="bottom"/>
          </w:tcPr>
          <w:p w:rsidR="00B519AD" w:rsidRDefault="00B519AD" w:rsidP="00F63B51">
            <w:pPr>
              <w:pStyle w:val="ConsPlusNormal"/>
              <w:jc w:val="right"/>
            </w:pPr>
            <w:r>
              <w:t>34 824,8</w:t>
            </w:r>
          </w:p>
        </w:tc>
      </w:tr>
      <w:tr w:rsidR="00B519AD" w:rsidTr="00BD1950">
        <w:trPr>
          <w:jc w:val="center"/>
        </w:trPr>
        <w:tc>
          <w:tcPr>
            <w:tcW w:w="571" w:type="dxa"/>
          </w:tcPr>
          <w:p w:rsidR="00B519AD" w:rsidRDefault="00B519AD" w:rsidP="00F63B5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694" w:type="dxa"/>
          </w:tcPr>
          <w:p w:rsidR="00B519AD" w:rsidRDefault="00B519AD" w:rsidP="00F63B51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883" w:type="dxa"/>
            <w:vAlign w:val="bottom"/>
          </w:tcPr>
          <w:p w:rsidR="00B519AD" w:rsidRDefault="00B519AD" w:rsidP="00F63B51">
            <w:pPr>
              <w:pStyle w:val="ConsPlusNormal"/>
              <w:jc w:val="right"/>
            </w:pPr>
            <w:r>
              <w:t>389 522,7</w:t>
            </w:r>
          </w:p>
        </w:tc>
        <w:tc>
          <w:tcPr>
            <w:tcW w:w="1884" w:type="dxa"/>
            <w:vAlign w:val="bottom"/>
          </w:tcPr>
          <w:p w:rsidR="00B519AD" w:rsidRDefault="00B519AD" w:rsidP="00F63B51">
            <w:pPr>
              <w:pStyle w:val="ConsPlusNormal"/>
              <w:jc w:val="right"/>
            </w:pPr>
            <w:r>
              <w:t>399 260,7</w:t>
            </w:r>
          </w:p>
        </w:tc>
      </w:tr>
      <w:tr w:rsidR="00B519AD" w:rsidTr="00BD1950">
        <w:trPr>
          <w:jc w:val="center"/>
        </w:trPr>
        <w:tc>
          <w:tcPr>
            <w:tcW w:w="571" w:type="dxa"/>
          </w:tcPr>
          <w:p w:rsidR="00B519AD" w:rsidRDefault="00B519AD" w:rsidP="00F63B5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694" w:type="dxa"/>
          </w:tcPr>
          <w:p w:rsidR="00B519AD" w:rsidRDefault="00B519AD" w:rsidP="00F63B51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883" w:type="dxa"/>
            <w:vAlign w:val="bottom"/>
          </w:tcPr>
          <w:p w:rsidR="00B519AD" w:rsidRDefault="00B519AD" w:rsidP="00F63B51">
            <w:pPr>
              <w:pStyle w:val="ConsPlusNormal"/>
              <w:jc w:val="right"/>
            </w:pPr>
            <w:r>
              <w:t>36 385,1</w:t>
            </w:r>
          </w:p>
        </w:tc>
        <w:tc>
          <w:tcPr>
            <w:tcW w:w="1884" w:type="dxa"/>
            <w:vAlign w:val="bottom"/>
          </w:tcPr>
          <w:p w:rsidR="00B519AD" w:rsidRDefault="00B519AD" w:rsidP="00F63B51">
            <w:pPr>
              <w:pStyle w:val="ConsPlusNormal"/>
              <w:jc w:val="right"/>
            </w:pPr>
            <w:r>
              <w:t>37 282,3</w:t>
            </w:r>
          </w:p>
        </w:tc>
      </w:tr>
      <w:tr w:rsidR="00B519AD" w:rsidTr="00BD1950">
        <w:trPr>
          <w:jc w:val="center"/>
        </w:trPr>
        <w:tc>
          <w:tcPr>
            <w:tcW w:w="571" w:type="dxa"/>
          </w:tcPr>
          <w:p w:rsidR="00B519AD" w:rsidRDefault="00B519AD" w:rsidP="00F63B5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694" w:type="dxa"/>
          </w:tcPr>
          <w:p w:rsidR="00B519AD" w:rsidRDefault="00B519AD" w:rsidP="00F63B51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883" w:type="dxa"/>
            <w:vAlign w:val="bottom"/>
          </w:tcPr>
          <w:p w:rsidR="00B519AD" w:rsidRDefault="00B519AD" w:rsidP="00F63B51">
            <w:pPr>
              <w:pStyle w:val="ConsPlusNormal"/>
              <w:jc w:val="right"/>
            </w:pPr>
            <w:r>
              <w:t>435 931,0</w:t>
            </w:r>
          </w:p>
        </w:tc>
        <w:tc>
          <w:tcPr>
            <w:tcW w:w="1884" w:type="dxa"/>
            <w:vAlign w:val="bottom"/>
          </w:tcPr>
          <w:p w:rsidR="00B519AD" w:rsidRDefault="00B519AD" w:rsidP="00F63B51">
            <w:pPr>
              <w:pStyle w:val="ConsPlusNormal"/>
              <w:jc w:val="right"/>
            </w:pPr>
            <w:r>
              <w:t>446 829,2</w:t>
            </w:r>
          </w:p>
        </w:tc>
      </w:tr>
      <w:tr w:rsidR="00B519AD" w:rsidTr="00BD1950">
        <w:trPr>
          <w:jc w:val="center"/>
        </w:trPr>
        <w:tc>
          <w:tcPr>
            <w:tcW w:w="571" w:type="dxa"/>
          </w:tcPr>
          <w:p w:rsidR="00B519AD" w:rsidRDefault="00B519AD" w:rsidP="00F63B5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694" w:type="dxa"/>
          </w:tcPr>
          <w:p w:rsidR="00B519AD" w:rsidRDefault="00B519AD" w:rsidP="00F63B51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883" w:type="dxa"/>
            <w:vAlign w:val="bottom"/>
          </w:tcPr>
          <w:p w:rsidR="00B519AD" w:rsidRDefault="00B519AD" w:rsidP="00F63B51">
            <w:pPr>
              <w:pStyle w:val="ConsPlusNormal"/>
              <w:jc w:val="right"/>
            </w:pPr>
            <w:r>
              <w:t>221 014,7</w:t>
            </w:r>
          </w:p>
        </w:tc>
        <w:tc>
          <w:tcPr>
            <w:tcW w:w="1884" w:type="dxa"/>
            <w:vAlign w:val="bottom"/>
          </w:tcPr>
          <w:p w:rsidR="00B519AD" w:rsidRDefault="00B519AD" w:rsidP="00F63B51">
            <w:pPr>
              <w:pStyle w:val="ConsPlusNormal"/>
              <w:jc w:val="right"/>
            </w:pPr>
            <w:r>
              <w:t>215 859,3</w:t>
            </w:r>
          </w:p>
        </w:tc>
      </w:tr>
    </w:tbl>
    <w:p w:rsidR="006B47E2" w:rsidRPr="00B519AD" w:rsidRDefault="006B47E2" w:rsidP="00B519AD"/>
    <w:sectPr w:rsidR="006B47E2" w:rsidRPr="00B519AD" w:rsidSect="00C37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48E"/>
    <w:rsid w:val="000441BA"/>
    <w:rsid w:val="001D648E"/>
    <w:rsid w:val="003340F2"/>
    <w:rsid w:val="00497C63"/>
    <w:rsid w:val="004E76FE"/>
    <w:rsid w:val="0065278C"/>
    <w:rsid w:val="00664AC7"/>
    <w:rsid w:val="00687DEB"/>
    <w:rsid w:val="00691DBB"/>
    <w:rsid w:val="006B1FA1"/>
    <w:rsid w:val="006B47E2"/>
    <w:rsid w:val="0070762E"/>
    <w:rsid w:val="00B519AD"/>
    <w:rsid w:val="00BD1950"/>
    <w:rsid w:val="00C37C85"/>
    <w:rsid w:val="00EC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87D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87D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C2C7D0B1B28CDBEC0CA1E73A2796C5F47406BB36DFF9DD85AF7E88851BFE08C9428E4FE6F079F0BCC784F3CB635618030A538E85643611AEB391D768CwDH4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4</cp:revision>
  <dcterms:created xsi:type="dcterms:W3CDTF">2021-04-16T00:59:00Z</dcterms:created>
  <dcterms:modified xsi:type="dcterms:W3CDTF">2021-04-16T01:13:00Z</dcterms:modified>
</cp:coreProperties>
</file>