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02A" w:rsidRDefault="0086202A" w:rsidP="0086202A">
      <w:pPr>
        <w:pStyle w:val="ConsPlusNormal"/>
        <w:jc w:val="right"/>
        <w:outlineLvl w:val="0"/>
      </w:pPr>
      <w:r>
        <w:t>Приложение 3</w:t>
      </w:r>
    </w:p>
    <w:p w:rsidR="0086202A" w:rsidRDefault="0086202A" w:rsidP="0086202A">
      <w:pPr>
        <w:pStyle w:val="ConsPlusNormal"/>
        <w:jc w:val="right"/>
      </w:pPr>
      <w:r>
        <w:t>к Закону Забайкальского края "О бюджете</w:t>
      </w:r>
    </w:p>
    <w:p w:rsidR="0086202A" w:rsidRDefault="0086202A" w:rsidP="0086202A">
      <w:pPr>
        <w:pStyle w:val="ConsPlusNormal"/>
        <w:jc w:val="right"/>
      </w:pPr>
      <w:r>
        <w:t>Забайкальского края на 2021 год и</w:t>
      </w:r>
    </w:p>
    <w:p w:rsidR="0086202A" w:rsidRDefault="0086202A" w:rsidP="0086202A">
      <w:pPr>
        <w:pStyle w:val="ConsPlusNormal"/>
        <w:jc w:val="right"/>
      </w:pPr>
      <w:r>
        <w:t>плановый период 2022 и 2023 годов"</w:t>
      </w:r>
    </w:p>
    <w:p w:rsidR="0086202A" w:rsidRDefault="0086202A" w:rsidP="0086202A">
      <w:pPr>
        <w:pStyle w:val="ConsPlusNormal"/>
        <w:jc w:val="both"/>
      </w:pPr>
    </w:p>
    <w:p w:rsidR="0086202A" w:rsidRDefault="0086202A" w:rsidP="0086202A">
      <w:pPr>
        <w:pStyle w:val="ConsPlusTitle"/>
        <w:jc w:val="center"/>
      </w:pPr>
      <w:bookmarkStart w:id="0" w:name="P2912"/>
      <w:bookmarkEnd w:id="0"/>
      <w:r>
        <w:t>ПЕРЕЧЕНЬ</w:t>
      </w:r>
    </w:p>
    <w:p w:rsidR="0086202A" w:rsidRDefault="0086202A" w:rsidP="0086202A">
      <w:pPr>
        <w:pStyle w:val="ConsPlusTitle"/>
        <w:jc w:val="center"/>
      </w:pPr>
      <w:r>
        <w:t>ГЛАВНЫХ АДМИНИСТРАТОРОВ ИСТОЧНИКОВ ФИНАНСИРОВАНИЯ ДЕФИЦИТА</w:t>
      </w:r>
    </w:p>
    <w:p w:rsidR="0086202A" w:rsidRDefault="0086202A" w:rsidP="0086202A">
      <w:pPr>
        <w:pStyle w:val="ConsPlusTitle"/>
        <w:jc w:val="center"/>
      </w:pPr>
      <w:r>
        <w:t>БЮДЖЕТА КРАЯ - ИСПОЛНИТЕЛЬНЫХ ОРГАНОВ ГОСУДАРСТВЕННОЙ ВЛАСТИ</w:t>
      </w:r>
    </w:p>
    <w:p w:rsidR="0086202A" w:rsidRDefault="0086202A" w:rsidP="0086202A">
      <w:pPr>
        <w:pStyle w:val="ConsPlusTitle"/>
        <w:jc w:val="center"/>
      </w:pPr>
      <w:r>
        <w:t>ЗАБАЙКАЛЬСКОГО КРАЯ</w:t>
      </w:r>
    </w:p>
    <w:p w:rsidR="0086202A" w:rsidRDefault="0086202A" w:rsidP="0086202A">
      <w:pPr>
        <w:pStyle w:val="ConsPlusNormal"/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2948"/>
        <w:gridCol w:w="4139"/>
      </w:tblGrid>
      <w:tr w:rsidR="0086202A" w:rsidTr="00BD3EDB">
        <w:trPr>
          <w:jc w:val="center"/>
        </w:trPr>
        <w:tc>
          <w:tcPr>
            <w:tcW w:w="4876" w:type="dxa"/>
            <w:gridSpan w:val="2"/>
            <w:vAlign w:val="center"/>
          </w:tcPr>
          <w:p w:rsidR="0086202A" w:rsidRDefault="0086202A" w:rsidP="00F63B51">
            <w:pPr>
              <w:pStyle w:val="ConsPlusNormal"/>
              <w:jc w:val="center"/>
            </w:pPr>
            <w:bookmarkStart w:id="1" w:name="_GoBack"/>
            <w:r>
              <w:t xml:space="preserve">Код </w:t>
            </w:r>
            <w:proofErr w:type="gramStart"/>
            <w:r>
              <w:t>классификации источников финансирования дефицитов бюджетов Российской Федерации</w:t>
            </w:r>
            <w:proofErr w:type="gramEnd"/>
          </w:p>
        </w:tc>
        <w:tc>
          <w:tcPr>
            <w:tcW w:w="4139" w:type="dxa"/>
            <w:vMerge w:val="restart"/>
            <w:vAlign w:val="center"/>
          </w:tcPr>
          <w:p w:rsidR="0086202A" w:rsidRDefault="0086202A" w:rsidP="00F63B51">
            <w:pPr>
              <w:pStyle w:val="ConsPlusNormal"/>
              <w:jc w:val="center"/>
            </w:pPr>
            <w:r>
              <w:t xml:space="preserve">Наименование </w:t>
            </w:r>
            <w:proofErr w:type="gramStart"/>
            <w:r>
              <w:t>кода классификации источников финансирования дефицитов бюджетов Российской Федерации</w:t>
            </w:r>
            <w:proofErr w:type="gramEnd"/>
          </w:p>
        </w:tc>
      </w:tr>
      <w:tr w:rsidR="0086202A" w:rsidTr="00BD3EDB">
        <w:trPr>
          <w:jc w:val="center"/>
        </w:trPr>
        <w:tc>
          <w:tcPr>
            <w:tcW w:w="1928" w:type="dxa"/>
            <w:vAlign w:val="center"/>
          </w:tcPr>
          <w:p w:rsidR="0086202A" w:rsidRDefault="0086202A" w:rsidP="00F63B51">
            <w:pPr>
              <w:pStyle w:val="ConsPlusNormal"/>
              <w:jc w:val="center"/>
            </w:pPr>
            <w:r>
              <w:t xml:space="preserve">код главного </w:t>
            </w:r>
            <w:proofErr w:type="gramStart"/>
            <w:r>
              <w:t>администратора источников финансирования дефицитов бюджетов</w:t>
            </w:r>
            <w:proofErr w:type="gramEnd"/>
          </w:p>
        </w:tc>
        <w:tc>
          <w:tcPr>
            <w:tcW w:w="2948" w:type="dxa"/>
            <w:vAlign w:val="center"/>
          </w:tcPr>
          <w:p w:rsidR="0086202A" w:rsidRDefault="0086202A" w:rsidP="00F63B51">
            <w:pPr>
              <w:pStyle w:val="ConsPlusNormal"/>
              <w:jc w:val="center"/>
            </w:pPr>
            <w:r>
              <w:t xml:space="preserve">код группы, подгруппы, статьи и видов </w:t>
            </w:r>
            <w:proofErr w:type="gramStart"/>
            <w:r>
              <w:t>источников финансирования дефицитов бюджетов</w:t>
            </w:r>
            <w:proofErr w:type="gramEnd"/>
          </w:p>
        </w:tc>
        <w:tc>
          <w:tcPr>
            <w:tcW w:w="4139" w:type="dxa"/>
            <w:vMerge/>
          </w:tcPr>
          <w:p w:rsidR="0086202A" w:rsidRDefault="0086202A" w:rsidP="00F63B51"/>
        </w:tc>
      </w:tr>
      <w:tr w:rsidR="0086202A" w:rsidTr="00BD3EDB">
        <w:trPr>
          <w:jc w:val="center"/>
        </w:trPr>
        <w:tc>
          <w:tcPr>
            <w:tcW w:w="1928" w:type="dxa"/>
          </w:tcPr>
          <w:p w:rsidR="0086202A" w:rsidRDefault="0086202A" w:rsidP="00F63B5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948" w:type="dxa"/>
          </w:tcPr>
          <w:p w:rsidR="0086202A" w:rsidRDefault="0086202A" w:rsidP="00F63B5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139" w:type="dxa"/>
          </w:tcPr>
          <w:p w:rsidR="0086202A" w:rsidRDefault="0086202A" w:rsidP="00F63B51">
            <w:pPr>
              <w:pStyle w:val="ConsPlusNormal"/>
              <w:jc w:val="center"/>
            </w:pPr>
            <w:r>
              <w:t>3</w:t>
            </w:r>
          </w:p>
        </w:tc>
      </w:tr>
      <w:tr w:rsidR="0086202A" w:rsidTr="00BD3EDB">
        <w:trPr>
          <w:jc w:val="center"/>
        </w:trPr>
        <w:tc>
          <w:tcPr>
            <w:tcW w:w="9015" w:type="dxa"/>
            <w:gridSpan w:val="3"/>
          </w:tcPr>
          <w:p w:rsidR="0086202A" w:rsidRDefault="0086202A" w:rsidP="00F63B51">
            <w:pPr>
              <w:pStyle w:val="ConsPlusNormal"/>
              <w:jc w:val="center"/>
              <w:outlineLvl w:val="1"/>
            </w:pPr>
            <w:r>
              <w:t>Министерство финансов Забайкальского края</w:t>
            </w:r>
          </w:p>
        </w:tc>
      </w:tr>
      <w:tr w:rsidR="0086202A" w:rsidTr="00BD3EDB">
        <w:trPr>
          <w:jc w:val="center"/>
        </w:trPr>
        <w:tc>
          <w:tcPr>
            <w:tcW w:w="1928" w:type="dxa"/>
          </w:tcPr>
          <w:p w:rsidR="0086202A" w:rsidRDefault="0086202A" w:rsidP="00F63B5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948" w:type="dxa"/>
          </w:tcPr>
          <w:p w:rsidR="0086202A" w:rsidRDefault="0086202A" w:rsidP="00F63B51">
            <w:pPr>
              <w:pStyle w:val="ConsPlusNormal"/>
              <w:jc w:val="center"/>
            </w:pPr>
            <w:r>
              <w:t>01 02 00 00 02 0000 710</w:t>
            </w:r>
          </w:p>
        </w:tc>
        <w:tc>
          <w:tcPr>
            <w:tcW w:w="4139" w:type="dxa"/>
          </w:tcPr>
          <w:p w:rsidR="0086202A" w:rsidRDefault="0086202A" w:rsidP="00F63B51">
            <w:pPr>
              <w:pStyle w:val="ConsPlusNormal"/>
              <w:jc w:val="both"/>
            </w:pPr>
            <w:r>
              <w:t>Получение кредитов от кредитных организаций бюджетами субъектов Российской Федерации в валюте Российской Федерации</w:t>
            </w:r>
          </w:p>
        </w:tc>
      </w:tr>
      <w:tr w:rsidR="0086202A" w:rsidTr="00BD3EDB">
        <w:trPr>
          <w:jc w:val="center"/>
        </w:trPr>
        <w:tc>
          <w:tcPr>
            <w:tcW w:w="1928" w:type="dxa"/>
          </w:tcPr>
          <w:p w:rsidR="0086202A" w:rsidRDefault="0086202A" w:rsidP="00F63B5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948" w:type="dxa"/>
          </w:tcPr>
          <w:p w:rsidR="0086202A" w:rsidRDefault="0086202A" w:rsidP="00F63B51">
            <w:pPr>
              <w:pStyle w:val="ConsPlusNormal"/>
              <w:jc w:val="center"/>
            </w:pPr>
            <w:r>
              <w:t>01 02 00 00 02 0000 810</w:t>
            </w:r>
          </w:p>
        </w:tc>
        <w:tc>
          <w:tcPr>
            <w:tcW w:w="4139" w:type="dxa"/>
          </w:tcPr>
          <w:p w:rsidR="0086202A" w:rsidRDefault="0086202A" w:rsidP="00F63B51">
            <w:pPr>
              <w:pStyle w:val="ConsPlusNormal"/>
              <w:jc w:val="both"/>
            </w:pPr>
            <w:r>
              <w:t>Погашение бюджетами субъектов Российской Федерации кредитов от кредитных организаций в валюте Российской Федерации</w:t>
            </w:r>
          </w:p>
        </w:tc>
      </w:tr>
      <w:tr w:rsidR="0086202A" w:rsidTr="00BD3EDB">
        <w:trPr>
          <w:jc w:val="center"/>
        </w:trPr>
        <w:tc>
          <w:tcPr>
            <w:tcW w:w="1928" w:type="dxa"/>
          </w:tcPr>
          <w:p w:rsidR="0086202A" w:rsidRDefault="0086202A" w:rsidP="00F63B5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948" w:type="dxa"/>
          </w:tcPr>
          <w:p w:rsidR="0086202A" w:rsidRDefault="0086202A" w:rsidP="00F63B51">
            <w:pPr>
              <w:pStyle w:val="ConsPlusNormal"/>
              <w:jc w:val="center"/>
            </w:pPr>
            <w:r>
              <w:t>01 03 01 00 02 0000 710</w:t>
            </w:r>
          </w:p>
        </w:tc>
        <w:tc>
          <w:tcPr>
            <w:tcW w:w="4139" w:type="dxa"/>
          </w:tcPr>
          <w:p w:rsidR="0086202A" w:rsidRDefault="0086202A" w:rsidP="00F63B51">
            <w:pPr>
              <w:pStyle w:val="ConsPlusNormal"/>
              <w:jc w:val="both"/>
            </w:pPr>
            <w:r>
              <w:t>Получение кредитов из других бюджетов бюджетной системы Российской Федерации бюджетами субъектов Российской Федерации в валюте Российской Федерации</w:t>
            </w:r>
          </w:p>
        </w:tc>
      </w:tr>
      <w:tr w:rsidR="0086202A" w:rsidTr="00BD3EDB">
        <w:trPr>
          <w:jc w:val="center"/>
        </w:trPr>
        <w:tc>
          <w:tcPr>
            <w:tcW w:w="1928" w:type="dxa"/>
          </w:tcPr>
          <w:p w:rsidR="0086202A" w:rsidRDefault="0086202A" w:rsidP="00F63B5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948" w:type="dxa"/>
          </w:tcPr>
          <w:p w:rsidR="0086202A" w:rsidRDefault="0086202A" w:rsidP="00F63B51">
            <w:pPr>
              <w:pStyle w:val="ConsPlusNormal"/>
              <w:jc w:val="center"/>
            </w:pPr>
            <w:r>
              <w:t>01 03 01 00 02 0000 810</w:t>
            </w:r>
          </w:p>
        </w:tc>
        <w:tc>
          <w:tcPr>
            <w:tcW w:w="4139" w:type="dxa"/>
          </w:tcPr>
          <w:p w:rsidR="0086202A" w:rsidRDefault="0086202A" w:rsidP="00F63B51">
            <w:pPr>
              <w:pStyle w:val="ConsPlusNormal"/>
              <w:jc w:val="both"/>
            </w:pPr>
            <w:r>
              <w:t>Погашение бюджетами субъектов Российской Федерации кредитов из других бюджетов бюджетной системы Российской Федерации в валюте Российской Федерации</w:t>
            </w:r>
          </w:p>
        </w:tc>
      </w:tr>
      <w:tr w:rsidR="0086202A" w:rsidTr="00BD3EDB">
        <w:trPr>
          <w:jc w:val="center"/>
        </w:trPr>
        <w:tc>
          <w:tcPr>
            <w:tcW w:w="1928" w:type="dxa"/>
          </w:tcPr>
          <w:p w:rsidR="0086202A" w:rsidRDefault="0086202A" w:rsidP="00F63B5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948" w:type="dxa"/>
          </w:tcPr>
          <w:p w:rsidR="0086202A" w:rsidRDefault="0086202A" w:rsidP="00F63B51">
            <w:pPr>
              <w:pStyle w:val="ConsPlusNormal"/>
              <w:jc w:val="center"/>
            </w:pPr>
            <w:r>
              <w:t>01 05 02 01 02 0000 510</w:t>
            </w:r>
          </w:p>
        </w:tc>
        <w:tc>
          <w:tcPr>
            <w:tcW w:w="4139" w:type="dxa"/>
          </w:tcPr>
          <w:p w:rsidR="0086202A" w:rsidRDefault="0086202A" w:rsidP="00F63B51">
            <w:pPr>
              <w:pStyle w:val="ConsPlusNormal"/>
              <w:jc w:val="both"/>
            </w:pPr>
            <w:r>
              <w:t xml:space="preserve">Увеличение прочих </w:t>
            </w:r>
            <w:proofErr w:type="gramStart"/>
            <w:r>
              <w:t>остатков денежных средств бюджетов субъектов Российской Федерации</w:t>
            </w:r>
            <w:proofErr w:type="gramEnd"/>
          </w:p>
        </w:tc>
      </w:tr>
      <w:tr w:rsidR="0086202A" w:rsidTr="00BD3EDB">
        <w:trPr>
          <w:jc w:val="center"/>
        </w:trPr>
        <w:tc>
          <w:tcPr>
            <w:tcW w:w="1928" w:type="dxa"/>
          </w:tcPr>
          <w:p w:rsidR="0086202A" w:rsidRDefault="0086202A" w:rsidP="00F63B5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948" w:type="dxa"/>
          </w:tcPr>
          <w:p w:rsidR="0086202A" w:rsidRDefault="0086202A" w:rsidP="00F63B51">
            <w:pPr>
              <w:pStyle w:val="ConsPlusNormal"/>
              <w:jc w:val="center"/>
            </w:pPr>
            <w:r>
              <w:t>01 05 02 01 02 0000 610</w:t>
            </w:r>
          </w:p>
        </w:tc>
        <w:tc>
          <w:tcPr>
            <w:tcW w:w="4139" w:type="dxa"/>
          </w:tcPr>
          <w:p w:rsidR="0086202A" w:rsidRDefault="0086202A" w:rsidP="00F63B51">
            <w:pPr>
              <w:pStyle w:val="ConsPlusNormal"/>
              <w:jc w:val="both"/>
            </w:pPr>
            <w:r>
              <w:t xml:space="preserve">Уменьшение прочих </w:t>
            </w:r>
            <w:proofErr w:type="gramStart"/>
            <w:r>
              <w:t>остатков денежных средств бюджетов субъектов Российской Федерации</w:t>
            </w:r>
            <w:proofErr w:type="gramEnd"/>
          </w:p>
        </w:tc>
      </w:tr>
      <w:tr w:rsidR="0086202A" w:rsidTr="00BD3EDB">
        <w:trPr>
          <w:jc w:val="center"/>
        </w:trPr>
        <w:tc>
          <w:tcPr>
            <w:tcW w:w="1928" w:type="dxa"/>
          </w:tcPr>
          <w:p w:rsidR="0086202A" w:rsidRDefault="0086202A" w:rsidP="00F63B5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948" w:type="dxa"/>
          </w:tcPr>
          <w:p w:rsidR="0086202A" w:rsidRDefault="0086202A" w:rsidP="00F63B51">
            <w:pPr>
              <w:pStyle w:val="ConsPlusNormal"/>
              <w:jc w:val="center"/>
            </w:pPr>
            <w:r>
              <w:t>01 06 04 01 02 0000 810</w:t>
            </w:r>
          </w:p>
        </w:tc>
        <w:tc>
          <w:tcPr>
            <w:tcW w:w="4139" w:type="dxa"/>
          </w:tcPr>
          <w:p w:rsidR="0086202A" w:rsidRDefault="0086202A" w:rsidP="00F63B51">
            <w:pPr>
              <w:pStyle w:val="ConsPlusNormal"/>
              <w:jc w:val="both"/>
            </w:pPr>
            <w:proofErr w:type="gramStart"/>
            <w:r>
              <w:t xml:space="preserve">Исполнение государственных гарантий </w:t>
            </w:r>
            <w:r>
              <w:lastRenderedPageBreak/>
              <w:t>субъектов Российской Федерации в валюте Российской Федерации в случае, если исполнение гарантом государственных гарантий субъекта Российской Федерации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  <w:proofErr w:type="gramEnd"/>
          </w:p>
        </w:tc>
      </w:tr>
      <w:tr w:rsidR="0086202A" w:rsidTr="00BD3EDB">
        <w:trPr>
          <w:jc w:val="center"/>
        </w:trPr>
        <w:tc>
          <w:tcPr>
            <w:tcW w:w="1928" w:type="dxa"/>
          </w:tcPr>
          <w:p w:rsidR="0086202A" w:rsidRDefault="0086202A" w:rsidP="00F63B51">
            <w:pPr>
              <w:pStyle w:val="ConsPlusNormal"/>
              <w:jc w:val="center"/>
            </w:pPr>
            <w:r>
              <w:lastRenderedPageBreak/>
              <w:t>002</w:t>
            </w:r>
          </w:p>
        </w:tc>
        <w:tc>
          <w:tcPr>
            <w:tcW w:w="2948" w:type="dxa"/>
          </w:tcPr>
          <w:p w:rsidR="0086202A" w:rsidRDefault="0086202A" w:rsidP="00F63B51">
            <w:pPr>
              <w:pStyle w:val="ConsPlusNormal"/>
              <w:jc w:val="center"/>
            </w:pPr>
            <w:r>
              <w:t>01 06 05 01 02 4101 640</w:t>
            </w:r>
          </w:p>
        </w:tc>
        <w:tc>
          <w:tcPr>
            <w:tcW w:w="4139" w:type="dxa"/>
          </w:tcPr>
          <w:p w:rsidR="0086202A" w:rsidRDefault="0086202A" w:rsidP="00F63B51">
            <w:pPr>
              <w:pStyle w:val="ConsPlusNormal"/>
              <w:jc w:val="both"/>
            </w:pPr>
            <w:proofErr w:type="gramStart"/>
            <w:r>
              <w:t>Возврат бюджетных кредитов, предоставленных юридическим лицам из бюджетов субъектов Российской Федерации в валюте Российской Федерации (бюджетные кредиты, предоставленные юридическим лицам на обеспечение агропромышленного комплекса машиностроительной продукцией и приобретение племенного скота на основе договоров финансовой аренды (лизинга)</w:t>
            </w:r>
            <w:proofErr w:type="gramEnd"/>
          </w:p>
        </w:tc>
      </w:tr>
      <w:tr w:rsidR="0086202A" w:rsidTr="00BD3EDB">
        <w:trPr>
          <w:jc w:val="center"/>
        </w:trPr>
        <w:tc>
          <w:tcPr>
            <w:tcW w:w="1928" w:type="dxa"/>
          </w:tcPr>
          <w:p w:rsidR="0086202A" w:rsidRDefault="0086202A" w:rsidP="00F63B5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948" w:type="dxa"/>
          </w:tcPr>
          <w:p w:rsidR="0086202A" w:rsidRDefault="0086202A" w:rsidP="00F63B51">
            <w:pPr>
              <w:pStyle w:val="ConsPlusNormal"/>
              <w:jc w:val="center"/>
            </w:pPr>
            <w:r>
              <w:t>01 06 05 01 02 4601 640</w:t>
            </w:r>
          </w:p>
        </w:tc>
        <w:tc>
          <w:tcPr>
            <w:tcW w:w="4139" w:type="dxa"/>
          </w:tcPr>
          <w:p w:rsidR="0086202A" w:rsidRDefault="0086202A" w:rsidP="00F63B51">
            <w:pPr>
              <w:pStyle w:val="ConsPlusNormal"/>
              <w:jc w:val="both"/>
            </w:pPr>
            <w:r>
              <w:t>Возврат бюджетных кредитов, предоставленных юридическим лицам из бюджетов субъектов Российской Федерации в валюте Российской Федерации (прочие бюджетные кредиты, предоставленные юридическим лицам)</w:t>
            </w:r>
          </w:p>
        </w:tc>
      </w:tr>
      <w:tr w:rsidR="0086202A" w:rsidTr="00BD3EDB">
        <w:trPr>
          <w:jc w:val="center"/>
        </w:trPr>
        <w:tc>
          <w:tcPr>
            <w:tcW w:w="1928" w:type="dxa"/>
          </w:tcPr>
          <w:p w:rsidR="0086202A" w:rsidRDefault="0086202A" w:rsidP="00F63B5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948" w:type="dxa"/>
          </w:tcPr>
          <w:p w:rsidR="0086202A" w:rsidRDefault="0086202A" w:rsidP="00F63B51">
            <w:pPr>
              <w:pStyle w:val="ConsPlusNormal"/>
              <w:jc w:val="center"/>
            </w:pPr>
            <w:r>
              <w:t>01 06 05 02 02 2602 540</w:t>
            </w:r>
          </w:p>
        </w:tc>
        <w:tc>
          <w:tcPr>
            <w:tcW w:w="4139" w:type="dxa"/>
          </w:tcPr>
          <w:p w:rsidR="0086202A" w:rsidRDefault="0086202A" w:rsidP="00F63B51">
            <w:pPr>
              <w:pStyle w:val="ConsPlusNormal"/>
              <w:jc w:val="both"/>
            </w:pPr>
            <w:proofErr w:type="gramStart"/>
            <w:r>
              <w:t>Предоставление бюджетных кредитов другим бюджетам бюджетной системы Российской Федерации из бюджетов субъектов Российской Федерации в валюте Российской Федерации (бюджетные кредиты, предоставленные для покрытия временных кассовых разрывов, возникающих при исполнении бюджетов муниципальных районов, городских округов)</w:t>
            </w:r>
            <w:proofErr w:type="gramEnd"/>
          </w:p>
        </w:tc>
      </w:tr>
      <w:tr w:rsidR="0086202A" w:rsidTr="00BD3EDB">
        <w:trPr>
          <w:jc w:val="center"/>
        </w:trPr>
        <w:tc>
          <w:tcPr>
            <w:tcW w:w="1928" w:type="dxa"/>
          </w:tcPr>
          <w:p w:rsidR="0086202A" w:rsidRDefault="0086202A" w:rsidP="00F63B5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948" w:type="dxa"/>
          </w:tcPr>
          <w:p w:rsidR="0086202A" w:rsidRDefault="0086202A" w:rsidP="00F63B51">
            <w:pPr>
              <w:pStyle w:val="ConsPlusNormal"/>
              <w:jc w:val="center"/>
            </w:pPr>
            <w:r>
              <w:t>01 06 05 02 02 2602 640</w:t>
            </w:r>
          </w:p>
        </w:tc>
        <w:tc>
          <w:tcPr>
            <w:tcW w:w="4139" w:type="dxa"/>
          </w:tcPr>
          <w:p w:rsidR="0086202A" w:rsidRDefault="0086202A" w:rsidP="00F63B51">
            <w:pPr>
              <w:pStyle w:val="ConsPlusNormal"/>
              <w:jc w:val="both"/>
            </w:pPr>
            <w:proofErr w:type="gramStart"/>
            <w:r>
              <w:t>Возврат бюджетных кредитов, предоставленных другим бюджетам бюджетной системы Российской Федерации из бюджетов субъектов Российской Федерации в валюте Российской Федерации (бюджетные кредиты, предоставленные для покрытия временных кассовых разрывов, возникающих при исполнении бюджетов муниципальных районов, городских округов)</w:t>
            </w:r>
            <w:proofErr w:type="gramEnd"/>
          </w:p>
        </w:tc>
      </w:tr>
      <w:tr w:rsidR="0086202A" w:rsidTr="00BD3EDB">
        <w:trPr>
          <w:jc w:val="center"/>
        </w:trPr>
        <w:tc>
          <w:tcPr>
            <w:tcW w:w="1928" w:type="dxa"/>
          </w:tcPr>
          <w:p w:rsidR="0086202A" w:rsidRDefault="0086202A" w:rsidP="00F63B5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948" w:type="dxa"/>
          </w:tcPr>
          <w:p w:rsidR="0086202A" w:rsidRDefault="0086202A" w:rsidP="00F63B51">
            <w:pPr>
              <w:pStyle w:val="ConsPlusNormal"/>
              <w:jc w:val="center"/>
            </w:pPr>
            <w:r>
              <w:t>01 06 05 02 02 5002 540</w:t>
            </w:r>
          </w:p>
        </w:tc>
        <w:tc>
          <w:tcPr>
            <w:tcW w:w="4139" w:type="dxa"/>
          </w:tcPr>
          <w:p w:rsidR="0086202A" w:rsidRDefault="0086202A" w:rsidP="00F63B51">
            <w:pPr>
              <w:pStyle w:val="ConsPlusNormal"/>
              <w:jc w:val="both"/>
            </w:pPr>
            <w:proofErr w:type="gramStart"/>
            <w:r>
              <w:t xml:space="preserve">Предоставление бюджетных кредитов другим бюджетам бюджетной системы </w:t>
            </w:r>
            <w:r>
              <w:lastRenderedPageBreak/>
              <w:t>Российской Федерации из бюджетов субъектов Российской Федерации в валюте Российской Федерации (бюджетные кредиты, предоставленные для частичного покрытия дефицитов бюджетов муниципальных районов, городских округов, возврат которых осуществляется муниципальным районом, городским округом)</w:t>
            </w:r>
            <w:proofErr w:type="gramEnd"/>
          </w:p>
        </w:tc>
      </w:tr>
      <w:tr w:rsidR="0086202A" w:rsidTr="00BD3EDB">
        <w:trPr>
          <w:jc w:val="center"/>
        </w:trPr>
        <w:tc>
          <w:tcPr>
            <w:tcW w:w="1928" w:type="dxa"/>
          </w:tcPr>
          <w:p w:rsidR="0086202A" w:rsidRDefault="0086202A" w:rsidP="00F63B51">
            <w:pPr>
              <w:pStyle w:val="ConsPlusNormal"/>
              <w:jc w:val="center"/>
            </w:pPr>
            <w:r>
              <w:lastRenderedPageBreak/>
              <w:t>002</w:t>
            </w:r>
          </w:p>
        </w:tc>
        <w:tc>
          <w:tcPr>
            <w:tcW w:w="2948" w:type="dxa"/>
          </w:tcPr>
          <w:p w:rsidR="0086202A" w:rsidRDefault="0086202A" w:rsidP="00F63B51">
            <w:pPr>
              <w:pStyle w:val="ConsPlusNormal"/>
              <w:jc w:val="center"/>
            </w:pPr>
            <w:r>
              <w:t>01 06 05 02 02 5002 640</w:t>
            </w:r>
          </w:p>
        </w:tc>
        <w:tc>
          <w:tcPr>
            <w:tcW w:w="4139" w:type="dxa"/>
          </w:tcPr>
          <w:p w:rsidR="0086202A" w:rsidRDefault="0086202A" w:rsidP="00F63B51">
            <w:pPr>
              <w:pStyle w:val="ConsPlusNormal"/>
              <w:jc w:val="both"/>
            </w:pPr>
            <w:proofErr w:type="gramStart"/>
            <w:r>
              <w:t>Возврат бюджетных кредитов, предоставленных другим бюджетам бюджетной системы Российской Федерации из бюджетов субъектов Российской Федерации в валюте Российской Федерации (бюджетные кредиты, предоставленные для частичного покрытия дефицитов бюджетов муниципальных районов, городских округов, возврат которых осуществляется муниципальным районом, городским округом)</w:t>
            </w:r>
            <w:proofErr w:type="gramEnd"/>
          </w:p>
        </w:tc>
      </w:tr>
      <w:tr w:rsidR="0086202A" w:rsidTr="00BD3EDB">
        <w:trPr>
          <w:jc w:val="center"/>
        </w:trPr>
        <w:tc>
          <w:tcPr>
            <w:tcW w:w="1928" w:type="dxa"/>
          </w:tcPr>
          <w:p w:rsidR="0086202A" w:rsidRDefault="0086202A" w:rsidP="00F63B5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948" w:type="dxa"/>
          </w:tcPr>
          <w:p w:rsidR="0086202A" w:rsidRDefault="0086202A" w:rsidP="00F63B51">
            <w:pPr>
              <w:pStyle w:val="ConsPlusNormal"/>
              <w:jc w:val="center"/>
            </w:pPr>
            <w:r>
              <w:t>01 06 08 00 02 4701 640</w:t>
            </w:r>
          </w:p>
        </w:tc>
        <w:tc>
          <w:tcPr>
            <w:tcW w:w="4139" w:type="dxa"/>
          </w:tcPr>
          <w:p w:rsidR="0086202A" w:rsidRDefault="0086202A" w:rsidP="00F63B51">
            <w:pPr>
              <w:pStyle w:val="ConsPlusNormal"/>
              <w:jc w:val="both"/>
            </w:pPr>
            <w:proofErr w:type="gramStart"/>
            <w:r>
              <w:t>Возврат прочих бюджетных кредитов, предоставленных бюджетами субъектов Российской Федерации внутри страны (возврат средств юридическими лицами в счет исполнения обязательств, возникших в результате исполнения субъектами Российской Федерации (гарантом) государственных гарантий субъекта Российской Федерации в случае, если исполнение гарантом государственных гарантий субъекта Российской Федерации ведет к возникновению права регрессного требования гаранта к принципалу, либо обусловлено уступкой гаранту прав требований бенефициара к принципалу)</w:t>
            </w:r>
            <w:proofErr w:type="gramEnd"/>
          </w:p>
        </w:tc>
      </w:tr>
      <w:tr w:rsidR="0086202A" w:rsidTr="00BD3EDB">
        <w:trPr>
          <w:jc w:val="center"/>
        </w:trPr>
        <w:tc>
          <w:tcPr>
            <w:tcW w:w="9015" w:type="dxa"/>
            <w:gridSpan w:val="3"/>
          </w:tcPr>
          <w:p w:rsidR="0086202A" w:rsidRDefault="0086202A" w:rsidP="00F63B51">
            <w:pPr>
              <w:pStyle w:val="ConsPlusNormal"/>
              <w:jc w:val="center"/>
              <w:outlineLvl w:val="1"/>
            </w:pPr>
            <w:r>
              <w:t>Департамент государственного имущества и земельных отношений Забайкальского края</w:t>
            </w:r>
          </w:p>
        </w:tc>
      </w:tr>
      <w:tr w:rsidR="0086202A" w:rsidTr="00BD3EDB">
        <w:trPr>
          <w:jc w:val="center"/>
        </w:trPr>
        <w:tc>
          <w:tcPr>
            <w:tcW w:w="1928" w:type="dxa"/>
          </w:tcPr>
          <w:p w:rsidR="0086202A" w:rsidRDefault="0086202A" w:rsidP="00F63B51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2948" w:type="dxa"/>
          </w:tcPr>
          <w:p w:rsidR="0086202A" w:rsidRDefault="0086202A" w:rsidP="00F63B51">
            <w:pPr>
              <w:pStyle w:val="ConsPlusNormal"/>
              <w:jc w:val="center"/>
            </w:pPr>
            <w:r>
              <w:t>01 06 01 00 02 0000 630</w:t>
            </w:r>
          </w:p>
        </w:tc>
        <w:tc>
          <w:tcPr>
            <w:tcW w:w="4139" w:type="dxa"/>
          </w:tcPr>
          <w:p w:rsidR="0086202A" w:rsidRDefault="0086202A" w:rsidP="00F63B51">
            <w:pPr>
              <w:pStyle w:val="ConsPlusNormal"/>
              <w:jc w:val="both"/>
            </w:pPr>
            <w:r>
              <w:t>Средства от продажи акций и иных форм участия в капитале, находящихся в собственности субъектов Российской Федерации</w:t>
            </w:r>
          </w:p>
        </w:tc>
      </w:tr>
      <w:bookmarkEnd w:id="1"/>
    </w:tbl>
    <w:p w:rsidR="0086202A" w:rsidRDefault="0086202A" w:rsidP="0086202A">
      <w:pPr>
        <w:pStyle w:val="ConsPlusNormal"/>
        <w:jc w:val="both"/>
      </w:pPr>
    </w:p>
    <w:p w:rsidR="0086202A" w:rsidRDefault="0086202A" w:rsidP="0086202A">
      <w:pPr>
        <w:pStyle w:val="ConsPlusNormal"/>
        <w:jc w:val="both"/>
      </w:pPr>
    </w:p>
    <w:p w:rsidR="0086202A" w:rsidRDefault="0086202A" w:rsidP="0086202A">
      <w:pPr>
        <w:pStyle w:val="ConsPlusNormal"/>
        <w:jc w:val="both"/>
      </w:pPr>
    </w:p>
    <w:p w:rsidR="0086202A" w:rsidRDefault="0086202A" w:rsidP="0086202A">
      <w:pPr>
        <w:pStyle w:val="ConsPlusNormal"/>
        <w:jc w:val="both"/>
      </w:pPr>
    </w:p>
    <w:p w:rsidR="006B47E2" w:rsidRPr="0086202A" w:rsidRDefault="006B47E2" w:rsidP="0086202A"/>
    <w:sectPr w:rsidR="006B47E2" w:rsidRPr="008620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6EA"/>
    <w:rsid w:val="006B47E2"/>
    <w:rsid w:val="008166EA"/>
    <w:rsid w:val="0086202A"/>
    <w:rsid w:val="008F0C0C"/>
    <w:rsid w:val="00A315B7"/>
    <w:rsid w:val="00BD3EDB"/>
    <w:rsid w:val="00F95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0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8166E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8166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166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0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8166E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8166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166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714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Лиханова Екатерина Андреевна</dc:creator>
  <cp:lastModifiedBy>Лиханова Екатерина Андреевна</cp:lastModifiedBy>
  <cp:revision>3</cp:revision>
  <dcterms:created xsi:type="dcterms:W3CDTF">2021-04-16T00:27:00Z</dcterms:created>
  <dcterms:modified xsi:type="dcterms:W3CDTF">2021-04-16T01:08:00Z</dcterms:modified>
</cp:coreProperties>
</file>