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B" w:rsidRPr="00335AF1" w:rsidRDefault="00E33AFB" w:rsidP="00E33AFB">
      <w:pPr>
        <w:tabs>
          <w:tab w:val="center" w:pos="4677"/>
          <w:tab w:val="left" w:pos="7260"/>
        </w:tabs>
        <w:ind w:left="6379"/>
        <w:jc w:val="center"/>
      </w:pPr>
      <w:bookmarkStart w:id="0" w:name="_GoBack"/>
      <w:bookmarkEnd w:id="0"/>
      <w:r w:rsidRPr="00335AF1">
        <w:t>Проект</w:t>
      </w:r>
    </w:p>
    <w:p w:rsidR="00E33AFB" w:rsidRPr="00335AF1" w:rsidRDefault="00E33AFB" w:rsidP="00E33AFB">
      <w:pPr>
        <w:tabs>
          <w:tab w:val="center" w:pos="4677"/>
          <w:tab w:val="left" w:pos="7260"/>
        </w:tabs>
        <w:ind w:left="6379"/>
        <w:jc w:val="center"/>
      </w:pPr>
      <w:proofErr w:type="gramStart"/>
      <w:r w:rsidRPr="00335AF1">
        <w:t>внесен</w:t>
      </w:r>
      <w:proofErr w:type="gramEnd"/>
      <w:r w:rsidRPr="00335AF1">
        <w:t xml:space="preserve"> Губернатор</w:t>
      </w:r>
      <w:r w:rsidR="008F4384" w:rsidRPr="00335AF1">
        <w:t>ом</w:t>
      </w:r>
    </w:p>
    <w:p w:rsidR="00E33AFB" w:rsidRPr="00335AF1" w:rsidRDefault="00E33AFB" w:rsidP="00E33AFB">
      <w:pPr>
        <w:tabs>
          <w:tab w:val="center" w:pos="4677"/>
          <w:tab w:val="left" w:pos="7260"/>
        </w:tabs>
        <w:ind w:left="6379"/>
        <w:jc w:val="center"/>
      </w:pPr>
      <w:r w:rsidRPr="00335AF1">
        <w:t xml:space="preserve">Забайкальского края </w:t>
      </w:r>
    </w:p>
    <w:p w:rsidR="00E33AFB" w:rsidRPr="00335AF1" w:rsidRDefault="00E33AFB" w:rsidP="00E33AFB">
      <w:pPr>
        <w:tabs>
          <w:tab w:val="center" w:pos="4253"/>
          <w:tab w:val="left" w:pos="7260"/>
        </w:tabs>
        <w:ind w:firstLine="6521"/>
        <w:jc w:val="center"/>
        <w:outlineLvl w:val="0"/>
      </w:pPr>
      <w:r w:rsidRPr="00335AF1">
        <w:t>"___"__________20</w:t>
      </w:r>
      <w:r w:rsidR="00A0689A">
        <w:t>20</w:t>
      </w:r>
      <w:r w:rsidRPr="00335AF1">
        <w:t xml:space="preserve"> г.</w:t>
      </w:r>
    </w:p>
    <w:p w:rsidR="00E33AFB" w:rsidRPr="00335AF1" w:rsidRDefault="00E33AFB" w:rsidP="00E33AFB">
      <w:pPr>
        <w:tabs>
          <w:tab w:val="center" w:pos="4677"/>
          <w:tab w:val="left" w:pos="7260"/>
        </w:tabs>
        <w:ind w:firstLine="7938"/>
        <w:jc w:val="center"/>
        <w:rPr>
          <w:sz w:val="28"/>
          <w:szCs w:val="28"/>
        </w:rPr>
      </w:pPr>
    </w:p>
    <w:p w:rsidR="006C1EFF" w:rsidRDefault="006C1EFF" w:rsidP="00CD6775">
      <w:pPr>
        <w:jc w:val="center"/>
        <w:rPr>
          <w:b/>
          <w:color w:val="000000"/>
          <w:sz w:val="40"/>
          <w:szCs w:val="40"/>
        </w:rPr>
      </w:pPr>
    </w:p>
    <w:p w:rsidR="006C1EFF" w:rsidRDefault="006C1EFF" w:rsidP="00CD6775">
      <w:pPr>
        <w:jc w:val="center"/>
        <w:rPr>
          <w:b/>
          <w:color w:val="000000"/>
          <w:sz w:val="40"/>
          <w:szCs w:val="40"/>
        </w:rPr>
      </w:pPr>
    </w:p>
    <w:p w:rsidR="004D157D" w:rsidRDefault="004D157D" w:rsidP="00CD6775">
      <w:pPr>
        <w:jc w:val="center"/>
        <w:rPr>
          <w:b/>
          <w:color w:val="000000"/>
          <w:sz w:val="40"/>
          <w:szCs w:val="40"/>
        </w:rPr>
      </w:pPr>
    </w:p>
    <w:p w:rsidR="00F127F5" w:rsidRPr="00335AF1" w:rsidRDefault="00F127F5" w:rsidP="00CD6775">
      <w:pPr>
        <w:jc w:val="center"/>
        <w:rPr>
          <w:b/>
          <w:color w:val="000000"/>
          <w:sz w:val="40"/>
          <w:szCs w:val="40"/>
        </w:rPr>
      </w:pPr>
      <w:r w:rsidRPr="00335AF1">
        <w:rPr>
          <w:b/>
          <w:color w:val="000000"/>
          <w:sz w:val="40"/>
          <w:szCs w:val="40"/>
        </w:rPr>
        <w:t>ЗАКОН</w:t>
      </w:r>
    </w:p>
    <w:p w:rsidR="00F127F5" w:rsidRPr="00335AF1" w:rsidRDefault="00F127F5" w:rsidP="00340BCD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335AF1">
        <w:rPr>
          <w:b/>
          <w:color w:val="000000"/>
          <w:sz w:val="40"/>
          <w:szCs w:val="40"/>
        </w:rPr>
        <w:t>ЗАБАЙКАЛЬСКОГО КРАЯ</w:t>
      </w:r>
    </w:p>
    <w:p w:rsidR="009069F5" w:rsidRDefault="009069F5" w:rsidP="008348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внесении изменений в Закон Забайкальского края </w:t>
      </w:r>
    </w:p>
    <w:p w:rsidR="008348C9" w:rsidRPr="00335AF1" w:rsidRDefault="009069F5" w:rsidP="008348C9">
      <w:pPr>
        <w:jc w:val="center"/>
        <w:rPr>
          <w:color w:val="000000"/>
          <w:sz w:val="28"/>
          <w:szCs w:val="28"/>
        </w:rPr>
      </w:pPr>
      <w:r>
        <w:rPr>
          <w:b/>
          <w:bCs/>
          <w:sz w:val="32"/>
          <w:szCs w:val="32"/>
        </w:rPr>
        <w:t>"</w:t>
      </w:r>
      <w:r w:rsidR="00A84FF7" w:rsidRPr="00335AF1">
        <w:rPr>
          <w:b/>
          <w:bCs/>
          <w:sz w:val="32"/>
          <w:szCs w:val="32"/>
        </w:rPr>
        <w:t>О бюджете Забайкальского края на 20</w:t>
      </w:r>
      <w:r w:rsidR="008F4384" w:rsidRPr="00335AF1">
        <w:rPr>
          <w:b/>
          <w:bCs/>
          <w:sz w:val="32"/>
          <w:szCs w:val="32"/>
        </w:rPr>
        <w:t>20</w:t>
      </w:r>
      <w:r w:rsidR="00A84FF7" w:rsidRPr="00335AF1">
        <w:rPr>
          <w:b/>
          <w:bCs/>
          <w:sz w:val="32"/>
          <w:szCs w:val="32"/>
        </w:rPr>
        <w:t xml:space="preserve"> год</w:t>
      </w:r>
      <w:r w:rsidR="00A84FF7" w:rsidRPr="00335AF1">
        <w:rPr>
          <w:b/>
          <w:bCs/>
          <w:sz w:val="32"/>
          <w:szCs w:val="32"/>
        </w:rPr>
        <w:br/>
        <w:t>и плановый период 20</w:t>
      </w:r>
      <w:r w:rsidR="00B237E6" w:rsidRPr="00335AF1">
        <w:rPr>
          <w:b/>
          <w:bCs/>
          <w:sz w:val="32"/>
          <w:szCs w:val="32"/>
        </w:rPr>
        <w:t>2</w:t>
      </w:r>
      <w:r w:rsidR="008F4384" w:rsidRPr="00335AF1">
        <w:rPr>
          <w:b/>
          <w:bCs/>
          <w:sz w:val="32"/>
          <w:szCs w:val="32"/>
        </w:rPr>
        <w:t>1</w:t>
      </w:r>
      <w:r w:rsidR="00A84FF7" w:rsidRPr="00335AF1">
        <w:rPr>
          <w:b/>
          <w:bCs/>
          <w:sz w:val="32"/>
          <w:szCs w:val="32"/>
        </w:rPr>
        <w:t xml:space="preserve"> и 202</w:t>
      </w:r>
      <w:r w:rsidR="008F4384" w:rsidRPr="00335AF1">
        <w:rPr>
          <w:b/>
          <w:bCs/>
          <w:sz w:val="32"/>
          <w:szCs w:val="32"/>
        </w:rPr>
        <w:t>2</w:t>
      </w:r>
      <w:r w:rsidR="00A84FF7" w:rsidRPr="00335AF1">
        <w:rPr>
          <w:b/>
          <w:bCs/>
          <w:sz w:val="32"/>
          <w:szCs w:val="32"/>
        </w:rPr>
        <w:t xml:space="preserve"> годов</w:t>
      </w:r>
      <w:r>
        <w:rPr>
          <w:b/>
          <w:bCs/>
          <w:sz w:val="32"/>
          <w:szCs w:val="32"/>
        </w:rPr>
        <w:t>"</w:t>
      </w:r>
    </w:p>
    <w:p w:rsidR="00225D6A" w:rsidRDefault="00225D6A" w:rsidP="008348C9">
      <w:pPr>
        <w:jc w:val="center"/>
        <w:rPr>
          <w:color w:val="000000"/>
          <w:sz w:val="28"/>
          <w:szCs w:val="28"/>
        </w:rPr>
      </w:pPr>
    </w:p>
    <w:p w:rsidR="002A7CF4" w:rsidRDefault="002A7CF4" w:rsidP="008348C9">
      <w:pPr>
        <w:jc w:val="center"/>
        <w:rPr>
          <w:color w:val="000000"/>
          <w:sz w:val="28"/>
          <w:szCs w:val="28"/>
        </w:rPr>
      </w:pPr>
    </w:p>
    <w:p w:rsidR="008348C9" w:rsidRPr="00335AF1" w:rsidRDefault="008348C9" w:rsidP="008348C9">
      <w:pPr>
        <w:jc w:val="center"/>
        <w:rPr>
          <w:b/>
          <w:color w:val="000000"/>
          <w:sz w:val="28"/>
          <w:szCs w:val="28"/>
        </w:rPr>
      </w:pPr>
      <w:proofErr w:type="gramStart"/>
      <w:r w:rsidRPr="00335AF1">
        <w:rPr>
          <w:i/>
          <w:color w:val="000000"/>
          <w:sz w:val="28"/>
          <w:szCs w:val="28"/>
        </w:rPr>
        <w:t>Принят</w:t>
      </w:r>
      <w:proofErr w:type="gramEnd"/>
      <w:r w:rsidRPr="00335AF1">
        <w:rPr>
          <w:i/>
          <w:color w:val="000000"/>
          <w:sz w:val="28"/>
          <w:szCs w:val="28"/>
        </w:rPr>
        <w:t xml:space="preserve"> Законодательным Собранием Забайкальского края</w:t>
      </w:r>
      <w:r w:rsidRPr="00335AF1">
        <w:rPr>
          <w:i/>
          <w:color w:val="000000"/>
          <w:sz w:val="28"/>
          <w:szCs w:val="28"/>
        </w:rPr>
        <w:br/>
        <w:t>_________________________</w:t>
      </w:r>
    </w:p>
    <w:p w:rsidR="008348C9" w:rsidRDefault="008348C9" w:rsidP="008348C9">
      <w:pPr>
        <w:jc w:val="center"/>
        <w:rPr>
          <w:i/>
          <w:color w:val="000000"/>
          <w:sz w:val="28"/>
          <w:szCs w:val="28"/>
        </w:rPr>
      </w:pPr>
    </w:p>
    <w:p w:rsidR="002A7CF4" w:rsidRDefault="002A7CF4" w:rsidP="008348C9">
      <w:pPr>
        <w:jc w:val="center"/>
        <w:rPr>
          <w:i/>
          <w:color w:val="000000"/>
          <w:sz w:val="28"/>
          <w:szCs w:val="28"/>
        </w:rPr>
      </w:pPr>
    </w:p>
    <w:p w:rsidR="002A03FC" w:rsidRDefault="00956148" w:rsidP="009069F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9069F5">
        <w:rPr>
          <w:b/>
          <w:bCs/>
          <w:i/>
          <w:iCs/>
          <w:sz w:val="28"/>
          <w:szCs w:val="28"/>
        </w:rPr>
        <w:t xml:space="preserve">Статья 1. </w:t>
      </w:r>
    </w:p>
    <w:p w:rsidR="009069F5" w:rsidRDefault="009069F5" w:rsidP="009069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Внести в Закон Забайкальского края от 19 декабря 2019 года </w:t>
      </w:r>
      <w:r>
        <w:rPr>
          <w:bCs/>
          <w:iCs/>
          <w:sz w:val="28"/>
          <w:szCs w:val="28"/>
        </w:rPr>
        <w:br/>
        <w:t>№ 1778-ЗЗК "О бюджете Забайкальского края на 2020 год и плановый период 2021 и 2022 годов" (Официальный интернет-портал правовой информации</w:t>
      </w:r>
      <w:proofErr w:type="gramEnd"/>
      <w:r>
        <w:rPr>
          <w:bCs/>
          <w:iCs/>
          <w:sz w:val="28"/>
          <w:szCs w:val="28"/>
        </w:rPr>
        <w:t xml:space="preserve"> </w:t>
      </w:r>
      <w:proofErr w:type="gramStart"/>
      <w:r w:rsidRPr="009069F5">
        <w:rPr>
          <w:color w:val="000000"/>
          <w:sz w:val="28"/>
          <w:szCs w:val="28"/>
        </w:rPr>
        <w:t>(</w:t>
      </w:r>
      <w:hyperlink r:id="rId7" w:history="1">
        <w:proofErr w:type="gramEnd"/>
        <w:r w:rsidRPr="009069F5">
          <w:rPr>
            <w:color w:val="000000"/>
            <w:sz w:val="28"/>
            <w:szCs w:val="28"/>
          </w:rPr>
          <w:t>www.pravo.gov.ru</w:t>
        </w:r>
        <w:proofErr w:type="gramStart"/>
      </w:hyperlink>
      <w:r w:rsidRPr="009069F5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30 декабр</w:t>
      </w:r>
      <w:r w:rsidR="004243D8">
        <w:rPr>
          <w:color w:val="000000"/>
          <w:sz w:val="28"/>
          <w:szCs w:val="28"/>
        </w:rPr>
        <w:t>я 2019 года, № 7500201912300016</w:t>
      </w:r>
      <w:r>
        <w:rPr>
          <w:color w:val="000000"/>
          <w:sz w:val="28"/>
          <w:szCs w:val="28"/>
        </w:rPr>
        <w:t>) следующие изменения:</w:t>
      </w:r>
      <w:proofErr w:type="gramEnd"/>
    </w:p>
    <w:p w:rsidR="00326827" w:rsidRDefault="00326827" w:rsidP="009069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стать</w:t>
      </w:r>
      <w:proofErr w:type="gramStart"/>
      <w:r w:rsidR="006F074D">
        <w:rPr>
          <w:color w:val="000000"/>
          <w:sz w:val="28"/>
          <w:szCs w:val="28"/>
          <w:lang w:val="en-US"/>
        </w:rPr>
        <w:t>e</w:t>
      </w:r>
      <w:proofErr w:type="gramEnd"/>
      <w:r>
        <w:rPr>
          <w:color w:val="000000"/>
          <w:sz w:val="28"/>
          <w:szCs w:val="28"/>
        </w:rPr>
        <w:t xml:space="preserve"> 1:</w:t>
      </w:r>
    </w:p>
    <w:p w:rsidR="006F074D" w:rsidRDefault="00326827" w:rsidP="009069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6F074D">
        <w:rPr>
          <w:color w:val="000000"/>
          <w:sz w:val="28"/>
          <w:szCs w:val="28"/>
        </w:rPr>
        <w:t>в части 1:</w:t>
      </w:r>
    </w:p>
    <w:p w:rsidR="00326827" w:rsidRPr="003B5E65" w:rsidRDefault="0032682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color w:val="000000"/>
          <w:sz w:val="28"/>
          <w:szCs w:val="28"/>
        </w:rPr>
        <w:t>в пункте 1 цифры "</w:t>
      </w:r>
      <w:r w:rsidRPr="003B5E65">
        <w:rPr>
          <w:sz w:val="28"/>
          <w:szCs w:val="28"/>
        </w:rPr>
        <w:t>73 641 471,9" заменить цифрами "</w:t>
      </w:r>
      <w:r w:rsidR="000D5BA1" w:rsidRPr="003B5E65">
        <w:rPr>
          <w:sz w:val="28"/>
          <w:szCs w:val="28"/>
        </w:rPr>
        <w:t>75 260 702,7</w:t>
      </w:r>
      <w:r w:rsidRPr="003B5E65">
        <w:rPr>
          <w:sz w:val="28"/>
          <w:szCs w:val="28"/>
        </w:rPr>
        <w:t>", цифры "32 340 254,4" заменить цифрами "</w:t>
      </w:r>
      <w:r w:rsidR="000D5BA1" w:rsidRPr="003B5E65">
        <w:rPr>
          <w:sz w:val="28"/>
          <w:szCs w:val="28"/>
        </w:rPr>
        <w:t>33 361 501,8</w:t>
      </w:r>
      <w:r w:rsidRPr="003B5E65">
        <w:rPr>
          <w:sz w:val="28"/>
          <w:szCs w:val="28"/>
        </w:rPr>
        <w:t>";</w:t>
      </w:r>
    </w:p>
    <w:p w:rsidR="00326827" w:rsidRPr="003B5E65" w:rsidRDefault="0032682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 пункте 2 цифры "76 371 471,9" заменить цифрами "</w:t>
      </w:r>
      <w:r w:rsidR="002C73FB" w:rsidRPr="003B5E65">
        <w:rPr>
          <w:sz w:val="28"/>
          <w:szCs w:val="28"/>
        </w:rPr>
        <w:t>78</w:t>
      </w:r>
      <w:r w:rsidR="002C73FB" w:rsidRPr="003B5E65">
        <w:rPr>
          <w:sz w:val="28"/>
          <w:szCs w:val="28"/>
          <w:lang w:val="en-US"/>
        </w:rPr>
        <w:t> </w:t>
      </w:r>
      <w:r w:rsidR="002C73FB" w:rsidRPr="003B5E65">
        <w:rPr>
          <w:sz w:val="28"/>
          <w:szCs w:val="28"/>
        </w:rPr>
        <w:t>907</w:t>
      </w:r>
      <w:r w:rsidR="002C73FB" w:rsidRPr="003B5E65">
        <w:rPr>
          <w:sz w:val="28"/>
          <w:szCs w:val="28"/>
          <w:lang w:val="en-US"/>
        </w:rPr>
        <w:t> </w:t>
      </w:r>
      <w:r w:rsidR="002C73FB" w:rsidRPr="003B5E65">
        <w:rPr>
          <w:sz w:val="28"/>
          <w:szCs w:val="28"/>
        </w:rPr>
        <w:t>809,2</w:t>
      </w:r>
      <w:r w:rsidRPr="003B5E65">
        <w:rPr>
          <w:sz w:val="28"/>
          <w:szCs w:val="28"/>
        </w:rPr>
        <w:t>";</w:t>
      </w:r>
    </w:p>
    <w:p w:rsidR="00326827" w:rsidRPr="003B5E65" w:rsidRDefault="0032682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 пункте 3 цифры "2 730 000,0" заменить цифрами "</w:t>
      </w:r>
      <w:r w:rsidR="000D3F94" w:rsidRPr="003B5E65">
        <w:rPr>
          <w:sz w:val="28"/>
          <w:szCs w:val="28"/>
        </w:rPr>
        <w:t>3 647 106,5</w:t>
      </w:r>
      <w:r w:rsidRPr="003B5E65">
        <w:rPr>
          <w:sz w:val="28"/>
          <w:szCs w:val="28"/>
        </w:rPr>
        <w:t>";</w:t>
      </w:r>
    </w:p>
    <w:p w:rsidR="006F074D" w:rsidRPr="003B5E65" w:rsidRDefault="006F074D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б) в части 2:</w:t>
      </w:r>
    </w:p>
    <w:p w:rsidR="006F074D" w:rsidRPr="003B5E65" w:rsidRDefault="006F074D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 пункте 1 цифры "69 012 200,8" заменить цифрами "</w:t>
      </w:r>
      <w:r w:rsidR="005823AC" w:rsidRPr="003B5E65">
        <w:rPr>
          <w:sz w:val="28"/>
          <w:szCs w:val="28"/>
        </w:rPr>
        <w:t>70 107 750,6</w:t>
      </w:r>
      <w:r w:rsidRPr="003B5E65">
        <w:rPr>
          <w:sz w:val="28"/>
          <w:szCs w:val="28"/>
        </w:rPr>
        <w:t>", цифры "69 003 528,0" заменить цифрами "</w:t>
      </w:r>
      <w:r w:rsidR="005823AC" w:rsidRPr="003B5E65">
        <w:rPr>
          <w:sz w:val="28"/>
          <w:szCs w:val="28"/>
        </w:rPr>
        <w:t>70 622 970,4</w:t>
      </w:r>
      <w:r w:rsidRPr="003B5E65">
        <w:rPr>
          <w:sz w:val="28"/>
          <w:szCs w:val="28"/>
        </w:rPr>
        <w:t xml:space="preserve">", цифры </w:t>
      </w:r>
      <w:r w:rsidRPr="003B5E65">
        <w:rPr>
          <w:sz w:val="28"/>
          <w:szCs w:val="28"/>
        </w:rPr>
        <w:lastRenderedPageBreak/>
        <w:t>"23 108 738,8" заменить цифрами "</w:t>
      </w:r>
      <w:r w:rsidR="000D5BA1" w:rsidRPr="003B5E65">
        <w:rPr>
          <w:sz w:val="28"/>
          <w:szCs w:val="28"/>
        </w:rPr>
        <w:t>23 683 243,9</w:t>
      </w:r>
      <w:r w:rsidRPr="003B5E65">
        <w:rPr>
          <w:sz w:val="28"/>
          <w:szCs w:val="28"/>
        </w:rPr>
        <w:t>", цифры "20 122 001,6" зам</w:t>
      </w:r>
      <w:r w:rsidRPr="003B5E65">
        <w:rPr>
          <w:sz w:val="28"/>
          <w:szCs w:val="28"/>
        </w:rPr>
        <w:t>е</w:t>
      </w:r>
      <w:r w:rsidRPr="003B5E65">
        <w:rPr>
          <w:sz w:val="28"/>
          <w:szCs w:val="28"/>
        </w:rPr>
        <w:t>нить цифрами "</w:t>
      </w:r>
      <w:r w:rsidR="000D5BA1" w:rsidRPr="003B5E65">
        <w:rPr>
          <w:sz w:val="28"/>
          <w:szCs w:val="28"/>
        </w:rPr>
        <w:t>20 231 421,9</w:t>
      </w:r>
      <w:r w:rsidRPr="003B5E65">
        <w:rPr>
          <w:sz w:val="28"/>
          <w:szCs w:val="28"/>
        </w:rPr>
        <w:t>";</w:t>
      </w:r>
    </w:p>
    <w:p w:rsidR="006F074D" w:rsidRPr="003B5E65" w:rsidRDefault="006F074D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 пункте 2 цифры "69</w:t>
      </w:r>
      <w:r w:rsidR="000D3F94" w:rsidRPr="003B5E65">
        <w:rPr>
          <w:sz w:val="28"/>
          <w:szCs w:val="28"/>
        </w:rPr>
        <w:t> </w:t>
      </w:r>
      <w:r w:rsidRPr="003B5E65">
        <w:rPr>
          <w:sz w:val="28"/>
          <w:szCs w:val="28"/>
        </w:rPr>
        <w:t>012 200,8" заменить цифрами "</w:t>
      </w:r>
      <w:r w:rsidR="002C73FB" w:rsidRPr="003B5E65">
        <w:rPr>
          <w:sz w:val="28"/>
          <w:szCs w:val="28"/>
        </w:rPr>
        <w:t>70 107 750,6</w:t>
      </w:r>
      <w:r w:rsidRPr="003B5E65">
        <w:rPr>
          <w:sz w:val="28"/>
          <w:szCs w:val="28"/>
        </w:rPr>
        <w:t>", цифры "69 003 528,0" заменить цифрами "</w:t>
      </w:r>
      <w:r w:rsidR="002C73FB" w:rsidRPr="003B5E65">
        <w:rPr>
          <w:sz w:val="28"/>
          <w:szCs w:val="28"/>
        </w:rPr>
        <w:t>70 622 970,4</w:t>
      </w:r>
      <w:r w:rsidRPr="003B5E65">
        <w:rPr>
          <w:sz w:val="28"/>
          <w:szCs w:val="28"/>
        </w:rPr>
        <w:t>";</w:t>
      </w:r>
    </w:p>
    <w:p w:rsidR="0043070E" w:rsidRPr="003B5E65" w:rsidRDefault="0043070E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2) в статье 5 цифры "32 124 187,9" заменить цифрами "</w:t>
      </w:r>
      <w:r w:rsidR="005027A3" w:rsidRPr="003B5E65">
        <w:rPr>
          <w:sz w:val="28"/>
          <w:szCs w:val="28"/>
        </w:rPr>
        <w:t>32 726 445,3</w:t>
      </w:r>
      <w:r w:rsidRPr="003B5E65">
        <w:rPr>
          <w:sz w:val="28"/>
          <w:szCs w:val="28"/>
        </w:rPr>
        <w:t>", цифры "23 108 738,8" заменить цифрами "</w:t>
      </w:r>
      <w:r w:rsidR="005027A3" w:rsidRPr="003B5E65">
        <w:rPr>
          <w:sz w:val="28"/>
          <w:szCs w:val="28"/>
        </w:rPr>
        <w:t>23 362 857,2</w:t>
      </w:r>
      <w:r w:rsidRPr="003B5E65">
        <w:rPr>
          <w:sz w:val="28"/>
          <w:szCs w:val="28"/>
        </w:rPr>
        <w:t>", цифры "20 122 001,6" заменить цифрами "</w:t>
      </w:r>
      <w:r w:rsidR="005027A3" w:rsidRPr="003B5E65">
        <w:rPr>
          <w:sz w:val="28"/>
          <w:szCs w:val="28"/>
        </w:rPr>
        <w:t>20 231 421,9</w:t>
      </w:r>
      <w:r w:rsidRPr="003B5E65">
        <w:rPr>
          <w:sz w:val="28"/>
          <w:szCs w:val="28"/>
        </w:rPr>
        <w:t>";</w:t>
      </w:r>
    </w:p>
    <w:p w:rsidR="00326827" w:rsidRPr="003B5E65" w:rsidRDefault="0043070E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3</w:t>
      </w:r>
      <w:r w:rsidR="00326827" w:rsidRPr="003B5E65">
        <w:rPr>
          <w:sz w:val="28"/>
          <w:szCs w:val="28"/>
        </w:rPr>
        <w:t xml:space="preserve">) </w:t>
      </w:r>
      <w:r w:rsidR="00283E29" w:rsidRPr="003B5E65">
        <w:rPr>
          <w:sz w:val="28"/>
          <w:szCs w:val="28"/>
        </w:rPr>
        <w:t>в статье 6:</w:t>
      </w:r>
    </w:p>
    <w:p w:rsidR="00283E29" w:rsidRPr="003B5E65" w:rsidRDefault="00283E29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color w:val="000000"/>
          <w:sz w:val="28"/>
          <w:szCs w:val="28"/>
        </w:rPr>
        <w:t>а) в пункте 4 цифры "</w:t>
      </w:r>
      <w:r w:rsidRPr="003B5E65">
        <w:rPr>
          <w:sz w:val="28"/>
          <w:szCs w:val="28"/>
        </w:rPr>
        <w:t>8 622 983,4" заменить цифрами "</w:t>
      </w:r>
      <w:r w:rsidR="00C06672" w:rsidRPr="003B5E65">
        <w:rPr>
          <w:sz w:val="28"/>
          <w:szCs w:val="28"/>
        </w:rPr>
        <w:t>8 622 985,2</w:t>
      </w:r>
      <w:r w:rsidRPr="003B5E65">
        <w:rPr>
          <w:sz w:val="28"/>
          <w:szCs w:val="28"/>
        </w:rPr>
        <w:t>";</w:t>
      </w:r>
    </w:p>
    <w:p w:rsidR="00283E29" w:rsidRPr="003B5E65" w:rsidRDefault="00283E29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 xml:space="preserve">б) в пункте 5 цифры </w:t>
      </w:r>
      <w:r w:rsidR="00DE1787" w:rsidRPr="003B5E65">
        <w:rPr>
          <w:sz w:val="28"/>
          <w:szCs w:val="28"/>
        </w:rPr>
        <w:t xml:space="preserve">"377 720,4" заменить цифрами "235 184,9", цифры </w:t>
      </w:r>
      <w:r w:rsidRPr="003B5E65">
        <w:rPr>
          <w:sz w:val="28"/>
          <w:szCs w:val="28"/>
        </w:rPr>
        <w:t>"</w:t>
      </w:r>
      <w:r w:rsidR="00FE3189" w:rsidRPr="003B5E65">
        <w:rPr>
          <w:sz w:val="28"/>
          <w:szCs w:val="28"/>
        </w:rPr>
        <w:t>614 539,1</w:t>
      </w:r>
      <w:r w:rsidRPr="003B5E65">
        <w:rPr>
          <w:sz w:val="28"/>
          <w:szCs w:val="28"/>
        </w:rPr>
        <w:t>" заменить цифрами "</w:t>
      </w:r>
      <w:r w:rsidR="00FE3189" w:rsidRPr="003B5E65">
        <w:rPr>
          <w:sz w:val="28"/>
          <w:szCs w:val="28"/>
        </w:rPr>
        <w:t>706 814,1</w:t>
      </w:r>
      <w:r w:rsidRPr="003B5E65">
        <w:rPr>
          <w:sz w:val="28"/>
          <w:szCs w:val="28"/>
        </w:rPr>
        <w:t>"</w:t>
      </w:r>
      <w:r w:rsidR="00FE3189" w:rsidRPr="003B5E65">
        <w:rPr>
          <w:sz w:val="28"/>
          <w:szCs w:val="28"/>
        </w:rPr>
        <w:t>, цифры "1 047 092,5" заменить цифрами "1 240 711,9"</w:t>
      </w:r>
      <w:r w:rsidRPr="003B5E65">
        <w:rPr>
          <w:sz w:val="28"/>
          <w:szCs w:val="28"/>
        </w:rPr>
        <w:t>;</w:t>
      </w:r>
    </w:p>
    <w:p w:rsidR="00162E80" w:rsidRPr="003B5E65" w:rsidRDefault="0019572B" w:rsidP="00162E80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</w:t>
      </w:r>
      <w:r w:rsidR="009C544B" w:rsidRPr="003B5E65">
        <w:rPr>
          <w:sz w:val="28"/>
          <w:szCs w:val="28"/>
        </w:rPr>
        <w:t>) в пункте 7 цифры "6 451 838,6" заменить цифрами "</w:t>
      </w:r>
      <w:r w:rsidR="00FE3189" w:rsidRPr="003B5E65">
        <w:rPr>
          <w:sz w:val="28"/>
          <w:szCs w:val="28"/>
        </w:rPr>
        <w:t>8 030 167,9</w:t>
      </w:r>
      <w:r w:rsidR="009C544B" w:rsidRPr="003B5E65">
        <w:rPr>
          <w:sz w:val="28"/>
          <w:szCs w:val="28"/>
        </w:rPr>
        <w:t>"</w:t>
      </w:r>
      <w:r w:rsidR="00FE3189" w:rsidRPr="003B5E65">
        <w:rPr>
          <w:sz w:val="28"/>
          <w:szCs w:val="28"/>
        </w:rPr>
        <w:t>, цифры "8 290 193,1" заменить цифрами "8 785 608,8", цифры "7 107 074,9" заменить цифрами "8 500 567,9"</w:t>
      </w:r>
      <w:r w:rsidR="009C544B" w:rsidRPr="003B5E65">
        <w:rPr>
          <w:sz w:val="28"/>
          <w:szCs w:val="28"/>
        </w:rPr>
        <w:t>;</w:t>
      </w:r>
    </w:p>
    <w:p w:rsidR="000F240D" w:rsidRPr="003B5E65" w:rsidRDefault="000F240D" w:rsidP="009069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5E65">
        <w:rPr>
          <w:color w:val="000000"/>
          <w:sz w:val="28"/>
          <w:szCs w:val="28"/>
        </w:rPr>
        <w:t xml:space="preserve">4) в </w:t>
      </w:r>
      <w:r w:rsidR="00FD2445" w:rsidRPr="003B5E65">
        <w:rPr>
          <w:color w:val="000000"/>
          <w:sz w:val="28"/>
          <w:szCs w:val="28"/>
        </w:rPr>
        <w:t>части</w:t>
      </w:r>
      <w:r w:rsidRPr="003B5E65">
        <w:rPr>
          <w:color w:val="000000"/>
          <w:sz w:val="28"/>
          <w:szCs w:val="28"/>
        </w:rPr>
        <w:t xml:space="preserve"> 8 статьи 7 слова "с 1 июля 2019 года" заменить словами </w:t>
      </w:r>
      <w:r w:rsidR="0053685E" w:rsidRPr="003B5E65">
        <w:rPr>
          <w:color w:val="000000"/>
          <w:sz w:val="28"/>
          <w:szCs w:val="28"/>
        </w:rPr>
        <w:br/>
      </w:r>
      <w:r w:rsidRPr="003B5E65">
        <w:rPr>
          <w:color w:val="000000"/>
          <w:sz w:val="28"/>
          <w:szCs w:val="28"/>
        </w:rPr>
        <w:t>"с 1 июля 2020 года";</w:t>
      </w:r>
    </w:p>
    <w:p w:rsidR="009C544B" w:rsidRPr="003B5E65" w:rsidRDefault="000F240D" w:rsidP="009069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5E65">
        <w:rPr>
          <w:color w:val="000000"/>
          <w:sz w:val="28"/>
          <w:szCs w:val="28"/>
        </w:rPr>
        <w:t>5</w:t>
      </w:r>
      <w:r w:rsidR="00332A77" w:rsidRPr="003B5E65">
        <w:rPr>
          <w:color w:val="000000"/>
          <w:sz w:val="28"/>
          <w:szCs w:val="28"/>
        </w:rPr>
        <w:t>) в части 4 статьи 10:</w:t>
      </w:r>
    </w:p>
    <w:p w:rsidR="00332A77" w:rsidRPr="003B5E65" w:rsidRDefault="00332A7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color w:val="000000"/>
          <w:sz w:val="28"/>
          <w:szCs w:val="28"/>
        </w:rPr>
        <w:t>а) в абзаце первом цифры "</w:t>
      </w:r>
      <w:r w:rsidRPr="003B5E65">
        <w:rPr>
          <w:sz w:val="28"/>
          <w:szCs w:val="28"/>
        </w:rPr>
        <w:t>22 496 042,5" заменить цифрами "</w:t>
      </w:r>
      <w:r w:rsidR="00C54999" w:rsidRPr="003B5E65">
        <w:rPr>
          <w:sz w:val="28"/>
          <w:szCs w:val="28"/>
        </w:rPr>
        <w:t>24 551 358,3</w:t>
      </w:r>
      <w:r w:rsidRPr="003B5E65">
        <w:rPr>
          <w:sz w:val="28"/>
          <w:szCs w:val="28"/>
        </w:rPr>
        <w:t>"</w:t>
      </w:r>
      <w:r w:rsidR="00DC17E5" w:rsidRPr="003B5E65">
        <w:rPr>
          <w:sz w:val="28"/>
          <w:szCs w:val="28"/>
        </w:rPr>
        <w:t>, цифры "18 454 528,5" заменить цифрами "18 448 113,9", ци</w:t>
      </w:r>
      <w:r w:rsidR="00DC17E5" w:rsidRPr="003B5E65">
        <w:rPr>
          <w:sz w:val="28"/>
          <w:szCs w:val="28"/>
        </w:rPr>
        <w:t>ф</w:t>
      </w:r>
      <w:r w:rsidR="00DC17E5" w:rsidRPr="003B5E65">
        <w:rPr>
          <w:sz w:val="28"/>
          <w:szCs w:val="28"/>
        </w:rPr>
        <w:t>ры "16 536 253,0" заменить цифрами "16 389 069,9"</w:t>
      </w:r>
      <w:r w:rsidRPr="003B5E65">
        <w:rPr>
          <w:sz w:val="28"/>
          <w:szCs w:val="28"/>
        </w:rPr>
        <w:t>;</w:t>
      </w:r>
    </w:p>
    <w:p w:rsidR="00332A77" w:rsidRPr="003B5E65" w:rsidRDefault="00332A7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б) в подпункте "</w:t>
      </w:r>
      <w:r w:rsidR="00FD7AFC" w:rsidRPr="003B5E65">
        <w:rPr>
          <w:sz w:val="28"/>
          <w:szCs w:val="28"/>
        </w:rPr>
        <w:t>б</w:t>
      </w:r>
      <w:r w:rsidRPr="003B5E65">
        <w:rPr>
          <w:sz w:val="28"/>
          <w:szCs w:val="28"/>
        </w:rPr>
        <w:t xml:space="preserve">" </w:t>
      </w:r>
      <w:r w:rsidR="00FD7AFC" w:rsidRPr="003B5E65">
        <w:rPr>
          <w:sz w:val="28"/>
          <w:szCs w:val="28"/>
        </w:rPr>
        <w:t xml:space="preserve">пункта 2 </w:t>
      </w:r>
      <w:r w:rsidRPr="003B5E65">
        <w:rPr>
          <w:sz w:val="28"/>
          <w:szCs w:val="28"/>
        </w:rPr>
        <w:t>цифры "</w:t>
      </w:r>
      <w:r w:rsidR="00FD7AFC" w:rsidRPr="003B5E65">
        <w:rPr>
          <w:sz w:val="28"/>
          <w:szCs w:val="28"/>
        </w:rPr>
        <w:t>168 214,0</w:t>
      </w:r>
      <w:r w:rsidRPr="003B5E65">
        <w:rPr>
          <w:sz w:val="28"/>
          <w:szCs w:val="28"/>
        </w:rPr>
        <w:t>" заменит</w:t>
      </w:r>
      <w:r w:rsidR="00E966D2" w:rsidRPr="003B5E65">
        <w:rPr>
          <w:sz w:val="28"/>
          <w:szCs w:val="28"/>
        </w:rPr>
        <w:t>ь</w:t>
      </w:r>
      <w:r w:rsidRPr="003B5E65">
        <w:rPr>
          <w:sz w:val="28"/>
          <w:szCs w:val="28"/>
        </w:rPr>
        <w:t xml:space="preserve"> цифрами</w:t>
      </w:r>
      <w:r w:rsidR="00EC0751" w:rsidRPr="003B5E65">
        <w:rPr>
          <w:sz w:val="28"/>
          <w:szCs w:val="28"/>
        </w:rPr>
        <w:t xml:space="preserve"> </w:t>
      </w:r>
      <w:r w:rsidRPr="003B5E65">
        <w:rPr>
          <w:sz w:val="28"/>
          <w:szCs w:val="28"/>
        </w:rPr>
        <w:t>"</w:t>
      </w:r>
      <w:r w:rsidR="00FD7AFC" w:rsidRPr="003B5E65">
        <w:rPr>
          <w:sz w:val="28"/>
          <w:szCs w:val="28"/>
        </w:rPr>
        <w:t>150 435,2</w:t>
      </w:r>
      <w:r w:rsidRPr="003B5E65">
        <w:rPr>
          <w:sz w:val="28"/>
          <w:szCs w:val="28"/>
        </w:rPr>
        <w:t>";</w:t>
      </w:r>
    </w:p>
    <w:p w:rsidR="007B19EC" w:rsidRPr="003B5E65" w:rsidRDefault="007B19EC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в) в пункте 3:</w:t>
      </w:r>
    </w:p>
    <w:p w:rsidR="00332A77" w:rsidRPr="003B5E65" w:rsidRDefault="00332A7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подпункт "</w:t>
      </w:r>
      <w:r w:rsidR="007B19EC" w:rsidRPr="003B5E65">
        <w:rPr>
          <w:sz w:val="28"/>
          <w:szCs w:val="28"/>
        </w:rPr>
        <w:t>г</w:t>
      </w:r>
      <w:r w:rsidRPr="003B5E65">
        <w:rPr>
          <w:sz w:val="28"/>
          <w:szCs w:val="28"/>
        </w:rPr>
        <w:t>" изложить в следующей редакции:</w:t>
      </w:r>
    </w:p>
    <w:p w:rsidR="00332A77" w:rsidRPr="00A0689A" w:rsidRDefault="00332A77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"</w:t>
      </w:r>
      <w:r w:rsidR="007B19EC" w:rsidRPr="003B5E65">
        <w:rPr>
          <w:sz w:val="28"/>
          <w:szCs w:val="28"/>
        </w:rPr>
        <w:t>г</w:t>
      </w:r>
      <w:r w:rsidRPr="003B5E65">
        <w:rPr>
          <w:sz w:val="28"/>
          <w:szCs w:val="28"/>
        </w:rPr>
        <w:t xml:space="preserve">) </w:t>
      </w:r>
      <w:r w:rsidR="001C31A3" w:rsidRPr="003B5E65">
        <w:rPr>
          <w:sz w:val="28"/>
          <w:szCs w:val="28"/>
        </w:rPr>
        <w:t>б</w:t>
      </w:r>
      <w:r w:rsidR="007B19EC" w:rsidRPr="003B5E65">
        <w:rPr>
          <w:sz w:val="28"/>
          <w:szCs w:val="28"/>
        </w:rPr>
        <w:t>юджету городского округа "Город Чита" на создание центров ци</w:t>
      </w:r>
      <w:r w:rsidR="007B19EC" w:rsidRPr="003B5E65">
        <w:rPr>
          <w:sz w:val="28"/>
          <w:szCs w:val="28"/>
        </w:rPr>
        <w:t>ф</w:t>
      </w:r>
      <w:r w:rsidR="007B19EC" w:rsidRPr="003B5E65">
        <w:rPr>
          <w:sz w:val="28"/>
          <w:szCs w:val="28"/>
        </w:rPr>
        <w:t>рового образования детей на 2020 год в сумме 13 264,9 тыс. рублей</w:t>
      </w:r>
      <w:proofErr w:type="gramStart"/>
      <w:r w:rsidRPr="003B5E65">
        <w:rPr>
          <w:sz w:val="28"/>
          <w:szCs w:val="28"/>
        </w:rPr>
        <w:t>;"</w:t>
      </w:r>
      <w:proofErr w:type="gramEnd"/>
      <w:r w:rsidRPr="003B5E65">
        <w:rPr>
          <w:sz w:val="28"/>
          <w:szCs w:val="28"/>
        </w:rPr>
        <w:t>;</w:t>
      </w:r>
    </w:p>
    <w:p w:rsidR="00474092" w:rsidRPr="003B5E65" w:rsidRDefault="00474092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подпункт "</w:t>
      </w:r>
      <w:proofErr w:type="spellStart"/>
      <w:r w:rsidRPr="003B5E65">
        <w:rPr>
          <w:sz w:val="28"/>
          <w:szCs w:val="28"/>
        </w:rPr>
        <w:t>д</w:t>
      </w:r>
      <w:proofErr w:type="spellEnd"/>
      <w:r w:rsidRPr="003B5E65">
        <w:rPr>
          <w:sz w:val="28"/>
          <w:szCs w:val="28"/>
        </w:rPr>
        <w:t>" признать утратившим силу;</w:t>
      </w:r>
    </w:p>
    <w:p w:rsidR="007B19EC" w:rsidRPr="003B5E65" w:rsidRDefault="007B19EC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подпункт "ж" признать утратившим силу;</w:t>
      </w:r>
    </w:p>
    <w:p w:rsidR="007B19EC" w:rsidRPr="003B5E65" w:rsidRDefault="007B19EC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lastRenderedPageBreak/>
        <w:t>в подпункте "</w:t>
      </w:r>
      <w:proofErr w:type="spellStart"/>
      <w:r w:rsidRPr="003B5E65">
        <w:rPr>
          <w:sz w:val="28"/>
          <w:szCs w:val="28"/>
        </w:rPr>
        <w:t>з</w:t>
      </w:r>
      <w:proofErr w:type="spellEnd"/>
      <w:r w:rsidRPr="003B5E65">
        <w:rPr>
          <w:sz w:val="28"/>
          <w:szCs w:val="28"/>
        </w:rPr>
        <w:t>" цифры "114 089,2" заменить цифрами "3 470,3"</w:t>
      </w:r>
      <w:r w:rsidR="00CB4D32" w:rsidRPr="003B5E65">
        <w:rPr>
          <w:sz w:val="28"/>
          <w:szCs w:val="28"/>
        </w:rPr>
        <w:t>, цифры "53 175,6" заменить цифрами "53 015,7", цифры "65 656,0" заменить цифрами "65 478,8"</w:t>
      </w:r>
      <w:r w:rsidRPr="003B5E65">
        <w:rPr>
          <w:sz w:val="28"/>
          <w:szCs w:val="28"/>
        </w:rPr>
        <w:t>;</w:t>
      </w:r>
    </w:p>
    <w:p w:rsidR="001C31A3" w:rsidRPr="003B5E65" w:rsidRDefault="001C31A3" w:rsidP="001C31A3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подпункт "</w:t>
      </w:r>
      <w:proofErr w:type="spellStart"/>
      <w:r w:rsidRPr="003B5E65">
        <w:rPr>
          <w:sz w:val="28"/>
          <w:szCs w:val="28"/>
        </w:rPr>
        <w:t>н</w:t>
      </w:r>
      <w:proofErr w:type="spellEnd"/>
      <w:r w:rsidRPr="003B5E65">
        <w:rPr>
          <w:sz w:val="28"/>
          <w:szCs w:val="28"/>
        </w:rPr>
        <w:t>" изложить в следующей редакции:</w:t>
      </w:r>
    </w:p>
    <w:p w:rsidR="007B19EC" w:rsidRPr="003B5E65" w:rsidRDefault="001C31A3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"</w:t>
      </w:r>
      <w:proofErr w:type="spellStart"/>
      <w:r w:rsidRPr="003B5E65">
        <w:rPr>
          <w:sz w:val="28"/>
          <w:szCs w:val="28"/>
        </w:rPr>
        <w:t>н</w:t>
      </w:r>
      <w:proofErr w:type="spellEnd"/>
      <w:r w:rsidRPr="003B5E65">
        <w:rPr>
          <w:sz w:val="28"/>
          <w:szCs w:val="28"/>
        </w:rPr>
        <w:t>) бюджетам муниципальных районов и городских округов на по</w:t>
      </w:r>
      <w:r w:rsidRPr="003B5E65">
        <w:rPr>
          <w:sz w:val="28"/>
          <w:szCs w:val="28"/>
        </w:rPr>
        <w:t>д</w:t>
      </w:r>
      <w:r w:rsidRPr="003B5E65">
        <w:rPr>
          <w:sz w:val="28"/>
          <w:szCs w:val="28"/>
        </w:rPr>
        <w:t>держку муниципальных программ формирования современной городской среды на 2021 год в сумме 304 468,9 тыс. рублей</w:t>
      </w:r>
      <w:r w:rsidR="00FD2445" w:rsidRPr="003B5E65">
        <w:rPr>
          <w:sz w:val="28"/>
          <w:szCs w:val="28"/>
        </w:rPr>
        <w:t>,</w:t>
      </w:r>
      <w:r w:rsidRPr="003B5E65">
        <w:rPr>
          <w:sz w:val="28"/>
          <w:szCs w:val="28"/>
        </w:rPr>
        <w:t xml:space="preserve"> на 2022 год в сумме 317 438,5 тыс. рублей</w:t>
      </w:r>
      <w:proofErr w:type="gramStart"/>
      <w:r w:rsidRPr="003B5E65">
        <w:rPr>
          <w:sz w:val="28"/>
          <w:szCs w:val="28"/>
        </w:rPr>
        <w:t>;"</w:t>
      </w:r>
      <w:proofErr w:type="gramEnd"/>
      <w:r w:rsidRPr="003B5E65">
        <w:rPr>
          <w:sz w:val="28"/>
          <w:szCs w:val="28"/>
        </w:rPr>
        <w:t>;</w:t>
      </w:r>
    </w:p>
    <w:p w:rsidR="002173F2" w:rsidRPr="003B5E65" w:rsidRDefault="002173F2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в подпункте "о" цифры "103 853,0" заменить цифрами "108 786,4";</w:t>
      </w:r>
    </w:p>
    <w:p w:rsidR="001C31A3" w:rsidRPr="003B5E65" w:rsidRDefault="001C31A3" w:rsidP="009069F5">
      <w:pPr>
        <w:spacing w:line="360" w:lineRule="auto"/>
        <w:ind w:firstLine="709"/>
        <w:jc w:val="both"/>
        <w:rPr>
          <w:sz w:val="28"/>
          <w:szCs w:val="28"/>
        </w:rPr>
      </w:pPr>
      <w:r w:rsidRPr="003B5E65">
        <w:rPr>
          <w:sz w:val="28"/>
          <w:szCs w:val="28"/>
        </w:rPr>
        <w:t>дополнить подпунктами "</w:t>
      </w:r>
      <w:proofErr w:type="spellStart"/>
      <w:r w:rsidRPr="003B5E65">
        <w:rPr>
          <w:sz w:val="28"/>
          <w:szCs w:val="28"/>
        </w:rPr>
        <w:t>п</w:t>
      </w:r>
      <w:proofErr w:type="spellEnd"/>
      <w:r w:rsidRPr="003B5E65">
        <w:rPr>
          <w:sz w:val="28"/>
          <w:szCs w:val="28"/>
        </w:rPr>
        <w:t>" – "</w:t>
      </w:r>
      <w:r w:rsidR="002173F2" w:rsidRPr="003B5E65">
        <w:rPr>
          <w:sz w:val="28"/>
          <w:szCs w:val="28"/>
        </w:rPr>
        <w:t>у</w:t>
      </w:r>
      <w:r w:rsidRPr="003B5E65">
        <w:rPr>
          <w:sz w:val="28"/>
          <w:szCs w:val="28"/>
        </w:rPr>
        <w:t>" следующего содержания:</w:t>
      </w:r>
    </w:p>
    <w:p w:rsidR="001C31A3" w:rsidRPr="003B5E65" w:rsidRDefault="001C31A3" w:rsidP="001C31A3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8"/>
          <w:szCs w:val="28"/>
        </w:rPr>
        <w:t>"</w:t>
      </w:r>
      <w:proofErr w:type="spellStart"/>
      <w:r w:rsidRPr="003B5E65">
        <w:rPr>
          <w:sz w:val="28"/>
          <w:szCs w:val="28"/>
        </w:rPr>
        <w:t>п</w:t>
      </w:r>
      <w:proofErr w:type="spellEnd"/>
      <w:r w:rsidRPr="003B5E65">
        <w:rPr>
          <w:sz w:val="28"/>
          <w:szCs w:val="28"/>
        </w:rPr>
        <w:t xml:space="preserve">) </w:t>
      </w:r>
      <w:r w:rsidRPr="003B5E65">
        <w:rPr>
          <w:sz w:val="27"/>
          <w:szCs w:val="27"/>
        </w:rPr>
        <w:t>бюджету городского округа "Город Чита" на расходы, связанные с созданием центров цифрового образования детей, на 2020 год в сумме 10 550,1 тыс. рублей, на 2021 год в сумме 8 381,9 тыс. рублей и на 2022 год в сумме 8 670,4 тыс. рублей;</w:t>
      </w:r>
    </w:p>
    <w:p w:rsidR="001C31A3" w:rsidRPr="003B5E65" w:rsidRDefault="001C31A3" w:rsidP="001C31A3">
      <w:pPr>
        <w:spacing w:line="360" w:lineRule="auto"/>
        <w:ind w:firstLine="709"/>
        <w:jc w:val="both"/>
        <w:rPr>
          <w:sz w:val="27"/>
          <w:szCs w:val="27"/>
        </w:rPr>
      </w:pPr>
      <w:proofErr w:type="spellStart"/>
      <w:r w:rsidRPr="003B5E65">
        <w:rPr>
          <w:sz w:val="27"/>
          <w:szCs w:val="27"/>
        </w:rPr>
        <w:t>р</w:t>
      </w:r>
      <w:proofErr w:type="spellEnd"/>
      <w:r w:rsidRPr="003B5E65">
        <w:rPr>
          <w:sz w:val="27"/>
          <w:szCs w:val="27"/>
        </w:rPr>
        <w:t>) бюджету муниципального района "Чернышевский район" на обеспеч</w:t>
      </w:r>
      <w:r w:rsidRPr="003B5E65">
        <w:rPr>
          <w:sz w:val="27"/>
          <w:szCs w:val="27"/>
        </w:rPr>
        <w:t>е</w:t>
      </w:r>
      <w:r w:rsidRPr="003B5E65">
        <w:rPr>
          <w:sz w:val="27"/>
          <w:szCs w:val="27"/>
        </w:rPr>
        <w:t>ние основных требований действующего законодательства в области антите</w:t>
      </w:r>
      <w:r w:rsidRPr="003B5E65">
        <w:rPr>
          <w:sz w:val="27"/>
          <w:szCs w:val="27"/>
        </w:rPr>
        <w:t>р</w:t>
      </w:r>
      <w:r w:rsidRPr="003B5E65">
        <w:rPr>
          <w:sz w:val="27"/>
          <w:szCs w:val="27"/>
        </w:rPr>
        <w:t>рористической и пожарной безопасности в образовательных организациях д</w:t>
      </w:r>
      <w:r w:rsidRPr="003B5E65">
        <w:rPr>
          <w:sz w:val="27"/>
          <w:szCs w:val="27"/>
        </w:rPr>
        <w:t>о</w:t>
      </w:r>
      <w:r w:rsidRPr="003B5E65">
        <w:rPr>
          <w:sz w:val="27"/>
          <w:szCs w:val="27"/>
        </w:rPr>
        <w:t>школьного, общего и дополнительного образования на 2020 год в сумме 374,2 тыс. рублей;</w:t>
      </w:r>
    </w:p>
    <w:p w:rsidR="00D37C0E" w:rsidRPr="003B5E65" w:rsidRDefault="00D37C0E" w:rsidP="001C31A3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с) бюджету муниципального района "</w:t>
      </w:r>
      <w:proofErr w:type="spellStart"/>
      <w:r w:rsidRPr="003B5E65">
        <w:rPr>
          <w:sz w:val="27"/>
          <w:szCs w:val="27"/>
        </w:rPr>
        <w:t>Тунгокоченский</w:t>
      </w:r>
      <w:proofErr w:type="spellEnd"/>
      <w:r w:rsidRPr="003B5E65">
        <w:rPr>
          <w:sz w:val="27"/>
          <w:szCs w:val="27"/>
        </w:rPr>
        <w:t xml:space="preserve"> район" на стро</w:t>
      </w:r>
      <w:r w:rsidRPr="003B5E65">
        <w:rPr>
          <w:sz w:val="27"/>
          <w:szCs w:val="27"/>
        </w:rPr>
        <w:t>и</w:t>
      </w:r>
      <w:r w:rsidRPr="003B5E65">
        <w:rPr>
          <w:sz w:val="27"/>
          <w:szCs w:val="27"/>
        </w:rPr>
        <w:t>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</w:t>
      </w:r>
      <w:r w:rsidRPr="003B5E65">
        <w:rPr>
          <w:sz w:val="27"/>
          <w:szCs w:val="27"/>
        </w:rPr>
        <w:t>с</w:t>
      </w:r>
      <w:r w:rsidRPr="003B5E65">
        <w:rPr>
          <w:sz w:val="27"/>
          <w:szCs w:val="27"/>
        </w:rPr>
        <w:t>пертиз) на 2021 год в сумме 97 079,0 тыс. рублей;</w:t>
      </w:r>
    </w:p>
    <w:p w:rsidR="002173F2" w:rsidRPr="003B5E65" w:rsidRDefault="00D37C0E" w:rsidP="001C31A3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т</w:t>
      </w:r>
      <w:r w:rsidR="001C31A3" w:rsidRPr="003B5E65">
        <w:rPr>
          <w:rFonts w:cs="Calibri"/>
          <w:sz w:val="28"/>
          <w:szCs w:val="28"/>
        </w:rPr>
        <w:t>) бюджету муниципального района "Нерчинский район" на реализ</w:t>
      </w:r>
      <w:r w:rsidR="001C31A3" w:rsidRPr="003B5E65">
        <w:rPr>
          <w:rFonts w:cs="Calibri"/>
          <w:sz w:val="28"/>
          <w:szCs w:val="28"/>
        </w:rPr>
        <w:t>а</w:t>
      </w:r>
      <w:r w:rsidR="001C31A3" w:rsidRPr="003B5E65">
        <w:rPr>
          <w:rFonts w:cs="Calibri"/>
          <w:sz w:val="28"/>
          <w:szCs w:val="28"/>
        </w:rPr>
        <w:t xml:space="preserve">цию проектов комплексного развития сельских </w:t>
      </w:r>
      <w:r w:rsidR="00EB4650" w:rsidRPr="003B5E65">
        <w:rPr>
          <w:rFonts w:cs="Calibri"/>
          <w:sz w:val="28"/>
          <w:szCs w:val="28"/>
        </w:rPr>
        <w:t>территорий или сельских а</w:t>
      </w:r>
      <w:r w:rsidR="00EB4650" w:rsidRPr="003B5E65">
        <w:rPr>
          <w:rFonts w:cs="Calibri"/>
          <w:sz w:val="28"/>
          <w:szCs w:val="28"/>
        </w:rPr>
        <w:t>г</w:t>
      </w:r>
      <w:r w:rsidR="00EB4650" w:rsidRPr="003B5E65">
        <w:rPr>
          <w:rFonts w:cs="Calibri"/>
          <w:sz w:val="28"/>
          <w:szCs w:val="28"/>
        </w:rPr>
        <w:t>ломераций на 2020 год в сумме 54 058,5 тыс. рублей;</w:t>
      </w:r>
    </w:p>
    <w:p w:rsidR="001C31A3" w:rsidRPr="003B5E65" w:rsidRDefault="002173F2" w:rsidP="001C31A3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у) бюджету городского округа "Город Чита" на модернизацию и закр</w:t>
      </w:r>
      <w:r w:rsidRPr="003B5E65">
        <w:rPr>
          <w:rFonts w:cs="Calibri"/>
          <w:sz w:val="28"/>
          <w:szCs w:val="28"/>
        </w:rPr>
        <w:t>ы</w:t>
      </w:r>
      <w:r w:rsidRPr="003B5E65">
        <w:rPr>
          <w:rFonts w:cs="Calibri"/>
          <w:sz w:val="28"/>
          <w:szCs w:val="28"/>
        </w:rPr>
        <w:t>тие котельных с их переводом на централизованное теплоснабжение в ра</w:t>
      </w:r>
      <w:r w:rsidRPr="003B5E65">
        <w:rPr>
          <w:rFonts w:cs="Calibri"/>
          <w:sz w:val="28"/>
          <w:szCs w:val="28"/>
        </w:rPr>
        <w:t>м</w:t>
      </w:r>
      <w:r w:rsidRPr="003B5E65">
        <w:rPr>
          <w:rFonts w:cs="Calibri"/>
          <w:sz w:val="28"/>
          <w:szCs w:val="28"/>
        </w:rPr>
        <w:lastRenderedPageBreak/>
        <w:t>ках реализации регионального проекта "Чистый воздух" на 2020 год в сумме 8 914,1 тыс. рублей</w:t>
      </w:r>
      <w:proofErr w:type="gramStart"/>
      <w:r w:rsidRPr="003B5E65">
        <w:rPr>
          <w:rFonts w:cs="Calibri"/>
          <w:sz w:val="28"/>
          <w:szCs w:val="28"/>
        </w:rPr>
        <w:t>;</w:t>
      </w:r>
      <w:r w:rsidR="00D33378" w:rsidRPr="003B5E65">
        <w:rPr>
          <w:rFonts w:cs="Calibri"/>
          <w:sz w:val="28"/>
          <w:szCs w:val="28"/>
        </w:rPr>
        <w:t>"</w:t>
      </w:r>
      <w:proofErr w:type="gramEnd"/>
      <w:r w:rsidR="00D33378" w:rsidRPr="003B5E65">
        <w:rPr>
          <w:rFonts w:cs="Calibri"/>
          <w:sz w:val="28"/>
          <w:szCs w:val="28"/>
        </w:rPr>
        <w:t>;</w:t>
      </w:r>
    </w:p>
    <w:p w:rsidR="00BA3194" w:rsidRPr="003B5E65" w:rsidRDefault="00E02CEB" w:rsidP="001C31A3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 xml:space="preserve">г) </w:t>
      </w:r>
      <w:r w:rsidR="00BA3194" w:rsidRPr="003B5E65">
        <w:rPr>
          <w:sz w:val="27"/>
          <w:szCs w:val="27"/>
        </w:rPr>
        <w:t>в пункте 5:</w:t>
      </w:r>
    </w:p>
    <w:p w:rsidR="00BA3194" w:rsidRPr="003B5E65" w:rsidRDefault="00BA3194" w:rsidP="001C31A3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 xml:space="preserve">подпункт "б" </w:t>
      </w:r>
      <w:r w:rsidR="001562AF" w:rsidRPr="003B5E65">
        <w:rPr>
          <w:sz w:val="28"/>
          <w:szCs w:val="28"/>
        </w:rPr>
        <w:t>изложить в следующей редакции</w:t>
      </w:r>
      <w:r w:rsidRPr="003B5E65">
        <w:rPr>
          <w:sz w:val="27"/>
          <w:szCs w:val="27"/>
        </w:rPr>
        <w:t>:</w:t>
      </w:r>
    </w:p>
    <w:p w:rsidR="001562AF" w:rsidRPr="003B5E65" w:rsidRDefault="00BA3194" w:rsidP="00BA3194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"</w:t>
      </w:r>
      <w:r w:rsidR="001562AF" w:rsidRPr="003B5E65">
        <w:rPr>
          <w:rFonts w:cs="Calibri"/>
          <w:sz w:val="28"/>
          <w:szCs w:val="28"/>
        </w:rPr>
        <w:t xml:space="preserve">б) бюджетам муниципальных районов и городских округов в рамках </w:t>
      </w:r>
      <w:proofErr w:type="gramStart"/>
      <w:r w:rsidR="001562AF" w:rsidRPr="003B5E65">
        <w:rPr>
          <w:rFonts w:cs="Calibri"/>
          <w:sz w:val="28"/>
          <w:szCs w:val="28"/>
        </w:rPr>
        <w:t>реализации мероприятий Плана социального развития центров экономич</w:t>
      </w:r>
      <w:r w:rsidR="001562AF" w:rsidRPr="003B5E65">
        <w:rPr>
          <w:rFonts w:cs="Calibri"/>
          <w:sz w:val="28"/>
          <w:szCs w:val="28"/>
        </w:rPr>
        <w:t>е</w:t>
      </w:r>
      <w:r w:rsidR="001562AF" w:rsidRPr="003B5E65">
        <w:rPr>
          <w:rFonts w:cs="Calibri"/>
          <w:sz w:val="28"/>
          <w:szCs w:val="28"/>
        </w:rPr>
        <w:t>ского роста Забайкальского края</w:t>
      </w:r>
      <w:proofErr w:type="gramEnd"/>
      <w:r w:rsidR="001562AF" w:rsidRPr="003B5E65">
        <w:rPr>
          <w:rFonts w:cs="Calibri"/>
          <w:sz w:val="28"/>
          <w:szCs w:val="28"/>
        </w:rPr>
        <w:t>:</w:t>
      </w:r>
    </w:p>
    <w:p w:rsidR="001562AF" w:rsidRPr="003B5E65" w:rsidRDefault="007F4D33" w:rsidP="00BA3194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на строительство универсальных спортивных площадок с искусстве</w:t>
      </w:r>
      <w:r w:rsidRPr="003B5E65">
        <w:rPr>
          <w:rFonts w:cs="Calibri"/>
          <w:sz w:val="28"/>
          <w:szCs w:val="28"/>
        </w:rPr>
        <w:t>н</w:t>
      </w:r>
      <w:r w:rsidRPr="003B5E65">
        <w:rPr>
          <w:rFonts w:cs="Calibri"/>
          <w:sz w:val="28"/>
          <w:szCs w:val="28"/>
        </w:rPr>
        <w:t>ным покрытием на 2020 год в сумме 57 000,0 тыс. рублей, на 2021 год в су</w:t>
      </w:r>
      <w:r w:rsidRPr="003B5E65">
        <w:rPr>
          <w:rFonts w:cs="Calibri"/>
          <w:sz w:val="28"/>
          <w:szCs w:val="28"/>
        </w:rPr>
        <w:t>м</w:t>
      </w:r>
      <w:r w:rsidRPr="003B5E65">
        <w:rPr>
          <w:rFonts w:cs="Calibri"/>
          <w:sz w:val="28"/>
          <w:szCs w:val="28"/>
        </w:rPr>
        <w:t>ме 54 000,0 тыс. рублей;</w:t>
      </w:r>
    </w:p>
    <w:p w:rsidR="00BA3194" w:rsidRPr="003B5E65" w:rsidRDefault="00BA3194" w:rsidP="00BA3194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на приобретение модульных конструкций</w:t>
      </w:r>
      <w:r w:rsidR="00AF5300">
        <w:rPr>
          <w:rFonts w:cs="Calibri"/>
          <w:sz w:val="28"/>
          <w:szCs w:val="28"/>
        </w:rPr>
        <w:t xml:space="preserve"> учреждений культуры</w:t>
      </w:r>
      <w:r w:rsidRPr="003B5E65">
        <w:rPr>
          <w:rFonts w:cs="Calibri"/>
          <w:sz w:val="28"/>
          <w:szCs w:val="28"/>
        </w:rPr>
        <w:t>, в том числе с полным оснащением</w:t>
      </w:r>
      <w:r w:rsidR="00FD2445" w:rsidRPr="003B5E65">
        <w:rPr>
          <w:rFonts w:cs="Calibri"/>
          <w:sz w:val="28"/>
          <w:szCs w:val="28"/>
        </w:rPr>
        <w:t>,</w:t>
      </w:r>
      <w:r w:rsidRPr="003B5E65">
        <w:rPr>
          <w:rFonts w:cs="Calibri"/>
          <w:sz w:val="28"/>
          <w:szCs w:val="28"/>
        </w:rPr>
        <w:t xml:space="preserve"> на 2020 год в сумме 83 800,0 тыс. рублей;</w:t>
      </w:r>
    </w:p>
    <w:p w:rsidR="00BA3194" w:rsidRPr="003B5E65" w:rsidRDefault="00BA3194" w:rsidP="00BA3194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на приобретение оборудования муниципальным учреждениям культ</w:t>
      </w:r>
      <w:r w:rsidRPr="003B5E65">
        <w:rPr>
          <w:rFonts w:cs="Calibri"/>
          <w:sz w:val="28"/>
          <w:szCs w:val="28"/>
        </w:rPr>
        <w:t>у</w:t>
      </w:r>
      <w:r w:rsidRPr="003B5E65">
        <w:rPr>
          <w:rFonts w:cs="Calibri"/>
          <w:sz w:val="28"/>
          <w:szCs w:val="28"/>
        </w:rPr>
        <w:t xml:space="preserve">ры на 2020 год в сумме </w:t>
      </w:r>
      <w:r w:rsidR="00340848" w:rsidRPr="003B5E65">
        <w:rPr>
          <w:rFonts w:cs="Calibri"/>
          <w:sz w:val="28"/>
          <w:szCs w:val="28"/>
        </w:rPr>
        <w:t>23 250,0</w:t>
      </w:r>
      <w:r w:rsidRPr="003B5E65">
        <w:rPr>
          <w:rFonts w:cs="Calibri"/>
          <w:sz w:val="28"/>
          <w:szCs w:val="28"/>
        </w:rPr>
        <w:t xml:space="preserve"> тыс. рублей</w:t>
      </w:r>
      <w:proofErr w:type="gramStart"/>
      <w:r w:rsidRPr="003B5E65">
        <w:rPr>
          <w:rFonts w:cs="Calibri"/>
          <w:sz w:val="28"/>
          <w:szCs w:val="28"/>
        </w:rPr>
        <w:t>;"</w:t>
      </w:r>
      <w:proofErr w:type="gramEnd"/>
      <w:r w:rsidRPr="003B5E65">
        <w:rPr>
          <w:rFonts w:cs="Calibri"/>
          <w:sz w:val="28"/>
          <w:szCs w:val="28"/>
        </w:rPr>
        <w:t>;</w:t>
      </w:r>
    </w:p>
    <w:p w:rsidR="00BA3194" w:rsidRPr="003B5E65" w:rsidRDefault="00BA3194" w:rsidP="00BA3194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3B5E65">
        <w:rPr>
          <w:rFonts w:cs="Calibri"/>
          <w:sz w:val="28"/>
          <w:szCs w:val="28"/>
        </w:rPr>
        <w:t>подпункт "в" признать утратившим силу;</w:t>
      </w:r>
    </w:p>
    <w:p w:rsidR="006124C9" w:rsidRPr="003B5E65" w:rsidRDefault="006124C9" w:rsidP="001C31A3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6) статью 11 дополнить пунктом 14 следующего содержания:</w:t>
      </w:r>
    </w:p>
    <w:p w:rsidR="006124C9" w:rsidRPr="003B5E65" w:rsidRDefault="006124C9" w:rsidP="006124C9">
      <w:pPr>
        <w:spacing w:line="360" w:lineRule="auto"/>
        <w:ind w:firstLine="709"/>
        <w:jc w:val="both"/>
        <w:rPr>
          <w:sz w:val="27"/>
          <w:szCs w:val="27"/>
        </w:rPr>
      </w:pPr>
      <w:proofErr w:type="gramStart"/>
      <w:r w:rsidRPr="003B5E65">
        <w:rPr>
          <w:sz w:val="27"/>
          <w:szCs w:val="27"/>
        </w:rPr>
        <w:t>"14) обеспечения льготным питанием детей из малоимущих семей, об</w:t>
      </w:r>
      <w:r w:rsidRPr="003B5E65">
        <w:rPr>
          <w:sz w:val="27"/>
          <w:szCs w:val="27"/>
        </w:rPr>
        <w:t>у</w:t>
      </w:r>
      <w:r w:rsidRPr="003B5E65">
        <w:rPr>
          <w:sz w:val="27"/>
          <w:szCs w:val="27"/>
        </w:rPr>
        <w:t>чающихся в частных организациях, осуществляющих на территории Забайкал</w:t>
      </w:r>
      <w:r w:rsidRPr="003B5E65">
        <w:rPr>
          <w:sz w:val="27"/>
          <w:szCs w:val="27"/>
        </w:rPr>
        <w:t>ь</w:t>
      </w:r>
      <w:r w:rsidRPr="003B5E65">
        <w:rPr>
          <w:sz w:val="27"/>
          <w:szCs w:val="27"/>
        </w:rPr>
        <w:t>ского края образовательную деятельность по имеющим государственную аккр</w:t>
      </w:r>
      <w:r w:rsidRPr="003B5E65">
        <w:rPr>
          <w:sz w:val="27"/>
          <w:szCs w:val="27"/>
        </w:rPr>
        <w:t>е</w:t>
      </w:r>
      <w:r w:rsidRPr="003B5E65">
        <w:rPr>
          <w:sz w:val="27"/>
          <w:szCs w:val="27"/>
        </w:rPr>
        <w:t>дитацию основным общеобразовательным программам начального общего, о</w:t>
      </w:r>
      <w:r w:rsidRPr="003B5E65">
        <w:rPr>
          <w:sz w:val="27"/>
          <w:szCs w:val="27"/>
        </w:rPr>
        <w:t>с</w:t>
      </w:r>
      <w:r w:rsidRPr="003B5E65">
        <w:rPr>
          <w:sz w:val="27"/>
          <w:szCs w:val="27"/>
        </w:rPr>
        <w:t>новного общего, среднего общего образования (за исключением частных пр</w:t>
      </w:r>
      <w:r w:rsidRPr="003B5E65">
        <w:rPr>
          <w:sz w:val="27"/>
          <w:szCs w:val="27"/>
        </w:rPr>
        <w:t>о</w:t>
      </w:r>
      <w:r w:rsidRPr="003B5E65">
        <w:rPr>
          <w:sz w:val="27"/>
          <w:szCs w:val="27"/>
        </w:rPr>
        <w:t>фессиональных образовательных организаций, частных образовательных орг</w:t>
      </w:r>
      <w:r w:rsidRPr="003B5E65">
        <w:rPr>
          <w:sz w:val="27"/>
          <w:szCs w:val="27"/>
        </w:rPr>
        <w:t>а</w:t>
      </w:r>
      <w:r w:rsidRPr="003B5E65">
        <w:rPr>
          <w:sz w:val="27"/>
          <w:szCs w:val="27"/>
        </w:rPr>
        <w:t>низаций высшего образования).";</w:t>
      </w:r>
      <w:proofErr w:type="gramEnd"/>
    </w:p>
    <w:p w:rsidR="006124C9" w:rsidRPr="003B5E65" w:rsidRDefault="006124C9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7) в статье 13:</w:t>
      </w:r>
    </w:p>
    <w:p w:rsidR="006124C9" w:rsidRPr="003B5E65" w:rsidRDefault="006124C9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 xml:space="preserve">а) в части 1 </w:t>
      </w:r>
      <w:r w:rsidR="00F81766" w:rsidRPr="003B5E65">
        <w:rPr>
          <w:sz w:val="27"/>
          <w:szCs w:val="27"/>
        </w:rPr>
        <w:t>цифры "29 727 287,3" заменить цифрами "</w:t>
      </w:r>
      <w:r w:rsidR="00182422" w:rsidRPr="003B5E65">
        <w:rPr>
          <w:sz w:val="27"/>
          <w:szCs w:val="27"/>
        </w:rPr>
        <w:t>29</w:t>
      </w:r>
      <w:r w:rsidR="00182422" w:rsidRPr="003B5E65">
        <w:rPr>
          <w:sz w:val="27"/>
          <w:szCs w:val="27"/>
          <w:lang w:val="en-US"/>
        </w:rPr>
        <w:t> </w:t>
      </w:r>
      <w:r w:rsidR="00182422" w:rsidRPr="003B5E65">
        <w:rPr>
          <w:sz w:val="27"/>
          <w:szCs w:val="27"/>
        </w:rPr>
        <w:t>609</w:t>
      </w:r>
      <w:r w:rsidR="00182422" w:rsidRPr="003B5E65">
        <w:rPr>
          <w:sz w:val="27"/>
          <w:szCs w:val="27"/>
          <w:lang w:val="en-US"/>
        </w:rPr>
        <w:t> </w:t>
      </w:r>
      <w:r w:rsidR="00182422" w:rsidRPr="003B5E65">
        <w:rPr>
          <w:sz w:val="27"/>
          <w:szCs w:val="27"/>
        </w:rPr>
        <w:t>307,1</w:t>
      </w:r>
      <w:r w:rsidR="00F81766" w:rsidRPr="003B5E65">
        <w:rPr>
          <w:sz w:val="27"/>
          <w:szCs w:val="27"/>
        </w:rPr>
        <w:t>", ци</w:t>
      </w:r>
      <w:r w:rsidR="00F81766" w:rsidRPr="003B5E65">
        <w:rPr>
          <w:sz w:val="27"/>
          <w:szCs w:val="27"/>
        </w:rPr>
        <w:t>ф</w:t>
      </w:r>
      <w:r w:rsidR="00F81766" w:rsidRPr="003B5E65">
        <w:rPr>
          <w:sz w:val="27"/>
          <w:szCs w:val="27"/>
        </w:rPr>
        <w:t>ры "28 642 276,4" заменить цифрами "</w:t>
      </w:r>
      <w:r w:rsidR="00182422" w:rsidRPr="003B5E65">
        <w:rPr>
          <w:sz w:val="27"/>
          <w:szCs w:val="27"/>
        </w:rPr>
        <w:t>28 524 296,2</w:t>
      </w:r>
      <w:r w:rsidR="00F81766" w:rsidRPr="003B5E65">
        <w:rPr>
          <w:sz w:val="27"/>
          <w:szCs w:val="27"/>
        </w:rPr>
        <w:t>", цифры "26 958 965,5" зам</w:t>
      </w:r>
      <w:r w:rsidR="00F81766" w:rsidRPr="003B5E65">
        <w:rPr>
          <w:sz w:val="27"/>
          <w:szCs w:val="27"/>
        </w:rPr>
        <w:t>е</w:t>
      </w:r>
      <w:r w:rsidR="00F81766" w:rsidRPr="003B5E65">
        <w:rPr>
          <w:sz w:val="27"/>
          <w:szCs w:val="27"/>
        </w:rPr>
        <w:t>нить цифрами "</w:t>
      </w:r>
      <w:r w:rsidR="00182422" w:rsidRPr="003B5E65">
        <w:rPr>
          <w:sz w:val="27"/>
          <w:szCs w:val="27"/>
        </w:rPr>
        <w:t>26 840 985,3</w:t>
      </w:r>
      <w:r w:rsidR="00F81766" w:rsidRPr="003B5E65">
        <w:rPr>
          <w:sz w:val="27"/>
          <w:szCs w:val="27"/>
        </w:rPr>
        <w:t>", цифры "145 000,0" заменить цифрами "0,0"</w:t>
      </w:r>
      <w:r w:rsidRPr="003B5E65">
        <w:rPr>
          <w:sz w:val="27"/>
          <w:szCs w:val="27"/>
        </w:rPr>
        <w:t>;</w:t>
      </w:r>
    </w:p>
    <w:p w:rsidR="006124C9" w:rsidRPr="003B5E65" w:rsidRDefault="006124C9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б) в части 2 цифры "1 304 000,0" заменить цифрами "1 235 000,0";</w:t>
      </w:r>
    </w:p>
    <w:p w:rsidR="006124C9" w:rsidRPr="003B5E65" w:rsidRDefault="006124C9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8) в част</w:t>
      </w:r>
      <w:r w:rsidR="003777BD" w:rsidRPr="003B5E65">
        <w:rPr>
          <w:sz w:val="27"/>
          <w:szCs w:val="27"/>
        </w:rPr>
        <w:t>и</w:t>
      </w:r>
      <w:r w:rsidRPr="003B5E65">
        <w:rPr>
          <w:sz w:val="27"/>
          <w:szCs w:val="27"/>
        </w:rPr>
        <w:t xml:space="preserve"> 2 статьи 14 цифры "145 000,0" заменить цифрами "0,0";</w:t>
      </w:r>
    </w:p>
    <w:p w:rsidR="009E566F" w:rsidRPr="003B5E65" w:rsidRDefault="001940E1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 xml:space="preserve">9) </w:t>
      </w:r>
      <w:r w:rsidR="009E566F" w:rsidRPr="003B5E65">
        <w:rPr>
          <w:sz w:val="27"/>
          <w:szCs w:val="27"/>
        </w:rPr>
        <w:t>в статье 16:</w:t>
      </w:r>
    </w:p>
    <w:p w:rsidR="009E566F" w:rsidRPr="003B5E65" w:rsidRDefault="009E566F" w:rsidP="009E566F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lastRenderedPageBreak/>
        <w:t>а) в пункте 1 части 1 цифры "10 000,0" заменить цифрами "4 600,0";</w:t>
      </w:r>
    </w:p>
    <w:p w:rsidR="001940E1" w:rsidRPr="003B5E65" w:rsidRDefault="009E566F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 xml:space="preserve">б) </w:t>
      </w:r>
      <w:r w:rsidR="001940E1" w:rsidRPr="003B5E65">
        <w:rPr>
          <w:sz w:val="27"/>
          <w:szCs w:val="27"/>
        </w:rPr>
        <w:t>часть 2 дополнить пунктом 21 следующего содержания:</w:t>
      </w:r>
    </w:p>
    <w:p w:rsidR="001940E1" w:rsidRPr="003B5E65" w:rsidRDefault="001940E1" w:rsidP="001940E1">
      <w:pPr>
        <w:spacing w:line="360" w:lineRule="auto"/>
        <w:ind w:firstLine="709"/>
        <w:jc w:val="both"/>
        <w:rPr>
          <w:sz w:val="27"/>
          <w:szCs w:val="27"/>
        </w:rPr>
      </w:pPr>
      <w:r w:rsidRPr="007C68BA">
        <w:rPr>
          <w:sz w:val="27"/>
          <w:szCs w:val="27"/>
        </w:rPr>
        <w:t xml:space="preserve">"21) перераспределение бюджетных ассигнований, предусмотренных на оказание содействия в подготовке и проведении общероссийского голосования, а также </w:t>
      </w:r>
      <w:r w:rsidR="007C68BA" w:rsidRPr="007C68BA">
        <w:rPr>
          <w:sz w:val="27"/>
          <w:szCs w:val="27"/>
        </w:rPr>
        <w:t>в</w:t>
      </w:r>
      <w:r w:rsidRPr="007C68BA">
        <w:rPr>
          <w:sz w:val="27"/>
          <w:szCs w:val="27"/>
        </w:rPr>
        <w:t xml:space="preserve"> информировани</w:t>
      </w:r>
      <w:r w:rsidR="007C68BA" w:rsidRPr="007C68BA">
        <w:rPr>
          <w:sz w:val="27"/>
          <w:szCs w:val="27"/>
        </w:rPr>
        <w:t>и</w:t>
      </w:r>
      <w:r w:rsidRPr="007C68BA">
        <w:rPr>
          <w:sz w:val="27"/>
          <w:szCs w:val="27"/>
        </w:rPr>
        <w:t xml:space="preserve"> граждан Российской Федерации </w:t>
      </w:r>
      <w:r w:rsidR="007C68BA" w:rsidRPr="007C68BA">
        <w:rPr>
          <w:sz w:val="27"/>
          <w:szCs w:val="27"/>
        </w:rPr>
        <w:t>о его проведении</w:t>
      </w:r>
      <w:r w:rsidRPr="007C68BA">
        <w:rPr>
          <w:sz w:val="27"/>
          <w:szCs w:val="27"/>
        </w:rPr>
        <w:t xml:space="preserve">, </w:t>
      </w:r>
      <w:r w:rsidR="00E76241" w:rsidRPr="007C68BA">
        <w:rPr>
          <w:sz w:val="27"/>
          <w:szCs w:val="27"/>
        </w:rPr>
        <w:t>между главными распорядителями средств бюджета края</w:t>
      </w:r>
      <w:r w:rsidRPr="007C68BA">
        <w:rPr>
          <w:sz w:val="27"/>
          <w:szCs w:val="27"/>
        </w:rPr>
        <w:t xml:space="preserve"> по предложени</w:t>
      </w:r>
      <w:r w:rsidR="002A3D78" w:rsidRPr="007C68BA">
        <w:rPr>
          <w:sz w:val="27"/>
          <w:szCs w:val="27"/>
        </w:rPr>
        <w:t>ям</w:t>
      </w:r>
      <w:r w:rsidRPr="007C68BA">
        <w:rPr>
          <w:sz w:val="27"/>
          <w:szCs w:val="27"/>
        </w:rPr>
        <w:t xml:space="preserve"> главн</w:t>
      </w:r>
      <w:r w:rsidR="007C68BA" w:rsidRPr="007C68BA">
        <w:rPr>
          <w:sz w:val="27"/>
          <w:szCs w:val="27"/>
        </w:rPr>
        <w:t>ого</w:t>
      </w:r>
      <w:r w:rsidRPr="007C68BA">
        <w:rPr>
          <w:sz w:val="27"/>
          <w:szCs w:val="27"/>
        </w:rPr>
        <w:t xml:space="preserve"> расп</w:t>
      </w:r>
      <w:r w:rsidRPr="007C68BA">
        <w:rPr>
          <w:sz w:val="27"/>
          <w:szCs w:val="27"/>
        </w:rPr>
        <w:t>о</w:t>
      </w:r>
      <w:r w:rsidRPr="007C68BA">
        <w:rPr>
          <w:sz w:val="27"/>
          <w:szCs w:val="27"/>
        </w:rPr>
        <w:t>рядител</w:t>
      </w:r>
      <w:r w:rsidR="007C68BA" w:rsidRPr="007C68BA">
        <w:rPr>
          <w:sz w:val="27"/>
          <w:szCs w:val="27"/>
        </w:rPr>
        <w:t>я</w:t>
      </w:r>
      <w:r w:rsidRPr="007C68BA">
        <w:rPr>
          <w:sz w:val="27"/>
          <w:szCs w:val="27"/>
        </w:rPr>
        <w:t xml:space="preserve"> средств бюджета края</w:t>
      </w:r>
      <w:proofErr w:type="gramStart"/>
      <w:r w:rsidRPr="007C68BA">
        <w:rPr>
          <w:sz w:val="27"/>
          <w:szCs w:val="27"/>
        </w:rPr>
        <w:t>;"</w:t>
      </w:r>
      <w:proofErr w:type="gramEnd"/>
      <w:r w:rsidRPr="007C68BA">
        <w:rPr>
          <w:sz w:val="27"/>
          <w:szCs w:val="27"/>
        </w:rPr>
        <w:t>;</w:t>
      </w:r>
    </w:p>
    <w:p w:rsidR="006124C9" w:rsidRPr="003B5E65" w:rsidRDefault="003777BD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10</w:t>
      </w:r>
      <w:r w:rsidR="006124C9" w:rsidRPr="003B5E65">
        <w:rPr>
          <w:sz w:val="27"/>
          <w:szCs w:val="27"/>
        </w:rPr>
        <w:t>) в приложении 1:</w:t>
      </w:r>
    </w:p>
    <w:p w:rsidR="005B3882" w:rsidRPr="003B5E65" w:rsidRDefault="005B3882" w:rsidP="005B3882">
      <w:pPr>
        <w:suppressAutoHyphens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3B5E65">
        <w:rPr>
          <w:color w:val="000000"/>
          <w:sz w:val="28"/>
          <w:szCs w:val="28"/>
        </w:rPr>
        <w:t>а) строку:</w:t>
      </w:r>
    </w:p>
    <w:tbl>
      <w:tblPr>
        <w:tblW w:w="0" w:type="auto"/>
        <w:tblLook w:val="04A0"/>
      </w:tblPr>
      <w:tblGrid>
        <w:gridCol w:w="959"/>
        <w:gridCol w:w="2977"/>
        <w:gridCol w:w="5634"/>
      </w:tblGrid>
      <w:tr w:rsidR="005B3882" w:rsidRPr="003B5E65" w:rsidTr="002A7CF4">
        <w:tc>
          <w:tcPr>
            <w:tcW w:w="959" w:type="dxa"/>
            <w:hideMark/>
          </w:tcPr>
          <w:p w:rsidR="005B3882" w:rsidRPr="003B5E65" w:rsidRDefault="005B3882" w:rsidP="005B38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5E65">
              <w:rPr>
                <w:sz w:val="28"/>
                <w:szCs w:val="28"/>
              </w:rPr>
              <w:t>"188</w:t>
            </w:r>
          </w:p>
        </w:tc>
        <w:tc>
          <w:tcPr>
            <w:tcW w:w="2977" w:type="dxa"/>
            <w:hideMark/>
          </w:tcPr>
          <w:p w:rsidR="005B3882" w:rsidRPr="003B5E65" w:rsidRDefault="005B3882" w:rsidP="00E52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E65">
              <w:rPr>
                <w:sz w:val="28"/>
                <w:szCs w:val="28"/>
              </w:rPr>
              <w:t>1 16 01121 01 0000 140</w:t>
            </w:r>
          </w:p>
        </w:tc>
        <w:tc>
          <w:tcPr>
            <w:tcW w:w="5634" w:type="dxa"/>
            <w:hideMark/>
          </w:tcPr>
          <w:p w:rsidR="005B3882" w:rsidRPr="003B5E65" w:rsidRDefault="005B3882" w:rsidP="005B38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E65">
              <w:rPr>
                <w:sz w:val="28"/>
                <w:szCs w:val="28"/>
              </w:rPr>
              <w:t xml:space="preserve">Административные штрафы, </w:t>
            </w:r>
            <w:r w:rsidRPr="003B5E65">
              <w:rPr>
                <w:color w:val="000000"/>
                <w:sz w:val="28"/>
                <w:szCs w:val="28"/>
              </w:rPr>
              <w:t xml:space="preserve">установленные </w:t>
            </w:r>
            <w:hyperlink r:id="rId8" w:history="1">
              <w:r w:rsidRPr="003B5E65">
                <w:rPr>
                  <w:color w:val="000000"/>
                  <w:sz w:val="28"/>
                  <w:szCs w:val="28"/>
                </w:rPr>
                <w:t>Главой 12</w:t>
              </w:r>
            </w:hyperlink>
            <w:r w:rsidRPr="003B5E65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</w:t>
            </w:r>
            <w:r w:rsidRPr="003B5E65">
              <w:rPr>
                <w:sz w:val="28"/>
                <w:szCs w:val="28"/>
              </w:rPr>
              <w:t>с</w:t>
            </w:r>
            <w:r w:rsidRPr="003B5E65">
              <w:rPr>
                <w:sz w:val="28"/>
                <w:szCs w:val="28"/>
              </w:rPr>
              <w:t>ти дорожного движения, налагаемые судь</w:t>
            </w:r>
            <w:r w:rsidRPr="003B5E65">
              <w:rPr>
                <w:sz w:val="28"/>
                <w:szCs w:val="28"/>
              </w:rPr>
              <w:t>я</w:t>
            </w:r>
            <w:r w:rsidRPr="003B5E65">
              <w:rPr>
                <w:sz w:val="28"/>
                <w:szCs w:val="28"/>
              </w:rPr>
              <w:t>ми федеральных судов, должностными л</w:t>
            </w:r>
            <w:r w:rsidRPr="003B5E65">
              <w:rPr>
                <w:sz w:val="28"/>
                <w:szCs w:val="28"/>
              </w:rPr>
              <w:t>и</w:t>
            </w:r>
            <w:r w:rsidRPr="003B5E65">
              <w:rPr>
                <w:sz w:val="28"/>
                <w:szCs w:val="28"/>
              </w:rPr>
              <w:t>цами федеральных государственных орг</w:t>
            </w:r>
            <w:r w:rsidRPr="003B5E65">
              <w:rPr>
                <w:sz w:val="28"/>
                <w:szCs w:val="28"/>
              </w:rPr>
              <w:t>а</w:t>
            </w:r>
            <w:r w:rsidRPr="003B5E65">
              <w:rPr>
                <w:sz w:val="28"/>
                <w:szCs w:val="28"/>
              </w:rPr>
              <w:t>нов, учреждений"</w:t>
            </w:r>
          </w:p>
        </w:tc>
      </w:tr>
    </w:tbl>
    <w:p w:rsidR="005B3882" w:rsidRPr="003B5E65" w:rsidRDefault="005B3882" w:rsidP="005B3882">
      <w:pPr>
        <w:suppressAutoHyphens/>
        <w:spacing w:before="12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3B5E65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Look w:val="04A0"/>
      </w:tblPr>
      <w:tblGrid>
        <w:gridCol w:w="959"/>
        <w:gridCol w:w="2977"/>
        <w:gridCol w:w="5634"/>
      </w:tblGrid>
      <w:tr w:rsidR="005B3882" w:rsidRPr="003B5E65" w:rsidTr="002A7CF4">
        <w:tc>
          <w:tcPr>
            <w:tcW w:w="959" w:type="dxa"/>
          </w:tcPr>
          <w:p w:rsidR="005B3882" w:rsidRPr="003B5E65" w:rsidRDefault="005B3882" w:rsidP="00E52AA4">
            <w:pPr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"188</w:t>
            </w:r>
          </w:p>
        </w:tc>
        <w:tc>
          <w:tcPr>
            <w:tcW w:w="2977" w:type="dxa"/>
          </w:tcPr>
          <w:p w:rsidR="005B3882" w:rsidRPr="003B5E65" w:rsidRDefault="005B3882" w:rsidP="00E52AA4">
            <w:pPr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1 16 01121 01 0001 140</w:t>
            </w:r>
          </w:p>
        </w:tc>
        <w:tc>
          <w:tcPr>
            <w:tcW w:w="5634" w:type="dxa"/>
          </w:tcPr>
          <w:p w:rsidR="005B3882" w:rsidRPr="003B5E65" w:rsidRDefault="005B3882" w:rsidP="00E52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E65">
              <w:rPr>
                <w:sz w:val="28"/>
                <w:szCs w:val="28"/>
              </w:rPr>
              <w:t xml:space="preserve">Административные штрафы, </w:t>
            </w:r>
            <w:r w:rsidRPr="003B5E65">
              <w:rPr>
                <w:color w:val="000000"/>
                <w:sz w:val="28"/>
                <w:szCs w:val="28"/>
              </w:rPr>
              <w:t xml:space="preserve">установленные </w:t>
            </w:r>
            <w:hyperlink r:id="rId9" w:history="1">
              <w:r w:rsidRPr="003B5E65">
                <w:rPr>
                  <w:color w:val="000000"/>
                  <w:sz w:val="28"/>
                  <w:szCs w:val="28"/>
                </w:rPr>
                <w:t>Главой 12</w:t>
              </w:r>
            </w:hyperlink>
            <w:r w:rsidRPr="003B5E65">
              <w:rPr>
                <w:color w:val="000000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</w:t>
            </w:r>
            <w:r w:rsidRPr="003B5E65">
              <w:rPr>
                <w:color w:val="000000"/>
                <w:sz w:val="28"/>
                <w:szCs w:val="28"/>
              </w:rPr>
              <w:t>с</w:t>
            </w:r>
            <w:r w:rsidRPr="003B5E65">
              <w:rPr>
                <w:color w:val="000000"/>
                <w:sz w:val="28"/>
                <w:szCs w:val="28"/>
              </w:rPr>
              <w:t>ти дорожного движения, налагаемые судь</w:t>
            </w:r>
            <w:r w:rsidRPr="003B5E65">
              <w:rPr>
                <w:color w:val="000000"/>
                <w:sz w:val="28"/>
                <w:szCs w:val="28"/>
              </w:rPr>
              <w:t>я</w:t>
            </w:r>
            <w:r w:rsidRPr="003B5E65">
              <w:rPr>
                <w:color w:val="000000"/>
                <w:sz w:val="28"/>
                <w:szCs w:val="28"/>
              </w:rPr>
              <w:t>ми федеральных судов, должностными л</w:t>
            </w:r>
            <w:r w:rsidRPr="003B5E65">
              <w:rPr>
                <w:color w:val="000000"/>
                <w:sz w:val="28"/>
                <w:szCs w:val="28"/>
              </w:rPr>
              <w:t>и</w:t>
            </w:r>
            <w:r w:rsidRPr="003B5E65">
              <w:rPr>
                <w:color w:val="000000"/>
                <w:sz w:val="28"/>
                <w:szCs w:val="28"/>
              </w:rPr>
              <w:t>цами федеральных государственных орг</w:t>
            </w:r>
            <w:r w:rsidRPr="003B5E65">
              <w:rPr>
                <w:color w:val="000000"/>
                <w:sz w:val="28"/>
                <w:szCs w:val="28"/>
              </w:rPr>
              <w:t>а</w:t>
            </w:r>
            <w:r w:rsidRPr="003B5E65">
              <w:rPr>
                <w:color w:val="000000"/>
                <w:sz w:val="28"/>
                <w:szCs w:val="28"/>
              </w:rPr>
              <w:t xml:space="preserve">нов, учреждений (штрафы за нарушение </w:t>
            </w:r>
            <w:hyperlink r:id="rId10" w:history="1">
              <w:r w:rsidRPr="003B5E65">
                <w:rPr>
                  <w:color w:val="000000"/>
                  <w:sz w:val="28"/>
                  <w:szCs w:val="28"/>
                </w:rPr>
                <w:t>Правил</w:t>
              </w:r>
            </w:hyperlink>
            <w:r w:rsidRPr="003B5E65">
              <w:rPr>
                <w:color w:val="000000"/>
                <w:sz w:val="28"/>
                <w:szCs w:val="28"/>
              </w:rPr>
              <w:t xml:space="preserve"> дорожного движения, правил эк</w:t>
            </w:r>
            <w:r w:rsidRPr="003B5E65">
              <w:rPr>
                <w:color w:val="000000"/>
                <w:sz w:val="28"/>
                <w:szCs w:val="28"/>
              </w:rPr>
              <w:t>с</w:t>
            </w:r>
            <w:r w:rsidRPr="003B5E65">
              <w:rPr>
                <w:color w:val="000000"/>
                <w:sz w:val="28"/>
                <w:szCs w:val="28"/>
              </w:rPr>
              <w:t>плуатации</w:t>
            </w:r>
            <w:r w:rsidRPr="003B5E65">
              <w:rPr>
                <w:sz w:val="28"/>
                <w:szCs w:val="28"/>
              </w:rPr>
              <w:t xml:space="preserve"> транспортного средства)";</w:t>
            </w:r>
          </w:p>
        </w:tc>
      </w:tr>
    </w:tbl>
    <w:p w:rsidR="005B3882" w:rsidRPr="003B5E65" w:rsidRDefault="005B3882" w:rsidP="005B3882">
      <w:pPr>
        <w:spacing w:line="360" w:lineRule="auto"/>
        <w:ind w:firstLine="709"/>
        <w:jc w:val="both"/>
        <w:outlineLvl w:val="0"/>
        <w:rPr>
          <w:sz w:val="2"/>
          <w:szCs w:val="2"/>
        </w:rPr>
      </w:pPr>
    </w:p>
    <w:p w:rsidR="005B3882" w:rsidRPr="003B5E65" w:rsidRDefault="005B3882" w:rsidP="005B3882">
      <w:pPr>
        <w:rPr>
          <w:sz w:val="2"/>
          <w:szCs w:val="2"/>
        </w:rPr>
      </w:pPr>
    </w:p>
    <w:p w:rsidR="005B3882" w:rsidRPr="003B5E65" w:rsidRDefault="005B3882" w:rsidP="005B3882">
      <w:pPr>
        <w:rPr>
          <w:sz w:val="2"/>
          <w:szCs w:val="2"/>
        </w:rPr>
      </w:pPr>
    </w:p>
    <w:p w:rsidR="005B3882" w:rsidRPr="003B5E65" w:rsidRDefault="005B3882" w:rsidP="005B3882">
      <w:pPr>
        <w:suppressAutoHyphens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3B5E65">
        <w:rPr>
          <w:color w:val="000000"/>
          <w:sz w:val="28"/>
          <w:szCs w:val="28"/>
        </w:rPr>
        <w:t>б) после строки:</w:t>
      </w:r>
    </w:p>
    <w:tbl>
      <w:tblPr>
        <w:tblW w:w="0" w:type="auto"/>
        <w:tblLook w:val="04A0"/>
      </w:tblPr>
      <w:tblGrid>
        <w:gridCol w:w="959"/>
        <w:gridCol w:w="2977"/>
        <w:gridCol w:w="5634"/>
      </w:tblGrid>
      <w:tr w:rsidR="005B3882" w:rsidRPr="003B5E65" w:rsidTr="002A7CF4">
        <w:tc>
          <w:tcPr>
            <w:tcW w:w="959" w:type="dxa"/>
            <w:hideMark/>
          </w:tcPr>
          <w:p w:rsidR="005B3882" w:rsidRPr="003B5E65" w:rsidRDefault="005B3882" w:rsidP="005B388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5E65">
              <w:rPr>
                <w:sz w:val="28"/>
                <w:szCs w:val="28"/>
              </w:rPr>
              <w:t>"188</w:t>
            </w:r>
          </w:p>
        </w:tc>
        <w:tc>
          <w:tcPr>
            <w:tcW w:w="2977" w:type="dxa"/>
            <w:hideMark/>
          </w:tcPr>
          <w:p w:rsidR="005B3882" w:rsidRPr="003B5E65" w:rsidRDefault="005B3882" w:rsidP="00E52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1 16 01121 01 0001 140</w:t>
            </w:r>
          </w:p>
        </w:tc>
        <w:tc>
          <w:tcPr>
            <w:tcW w:w="5634" w:type="dxa"/>
            <w:hideMark/>
          </w:tcPr>
          <w:p w:rsidR="005B3882" w:rsidRPr="003B5E65" w:rsidRDefault="005B3882" w:rsidP="00E52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hyperlink r:id="rId11" w:history="1">
              <w:r w:rsidRPr="003B5E65">
                <w:rPr>
                  <w:color w:val="000000"/>
                  <w:sz w:val="28"/>
                  <w:szCs w:val="28"/>
                </w:rPr>
                <w:t>Главой 12</w:t>
              </w:r>
            </w:hyperlink>
            <w:r w:rsidRPr="003B5E65">
              <w:rPr>
                <w:color w:val="000000"/>
                <w:sz w:val="28"/>
                <w:szCs w:val="28"/>
              </w:rPr>
              <w:t xml:space="preserve"> Кодекса Российской Федерации об административных</w:t>
            </w:r>
            <w:r w:rsidRPr="003B5E65">
              <w:rPr>
                <w:sz w:val="28"/>
                <w:szCs w:val="28"/>
              </w:rPr>
              <w:t xml:space="preserve"> правонарушениях, за административные правонарушения в обла</w:t>
            </w:r>
            <w:r w:rsidRPr="003B5E65">
              <w:rPr>
                <w:sz w:val="28"/>
                <w:szCs w:val="28"/>
              </w:rPr>
              <w:t>с</w:t>
            </w:r>
            <w:r w:rsidRPr="003B5E65">
              <w:rPr>
                <w:sz w:val="28"/>
                <w:szCs w:val="28"/>
              </w:rPr>
              <w:t>ти дорожного движения, налагаемые судь</w:t>
            </w:r>
            <w:r w:rsidRPr="003B5E65">
              <w:rPr>
                <w:sz w:val="28"/>
                <w:szCs w:val="28"/>
              </w:rPr>
              <w:t>я</w:t>
            </w:r>
            <w:r w:rsidRPr="003B5E65">
              <w:rPr>
                <w:sz w:val="28"/>
                <w:szCs w:val="28"/>
              </w:rPr>
              <w:t xml:space="preserve">ми федеральных судов, </w:t>
            </w:r>
            <w:r w:rsidRPr="003B5E65">
              <w:rPr>
                <w:color w:val="000000"/>
                <w:sz w:val="28"/>
                <w:szCs w:val="28"/>
              </w:rPr>
              <w:t>должностными л</w:t>
            </w:r>
            <w:r w:rsidRPr="003B5E65">
              <w:rPr>
                <w:color w:val="000000"/>
                <w:sz w:val="28"/>
                <w:szCs w:val="28"/>
              </w:rPr>
              <w:t>и</w:t>
            </w:r>
            <w:r w:rsidRPr="003B5E65">
              <w:rPr>
                <w:color w:val="000000"/>
                <w:sz w:val="28"/>
                <w:szCs w:val="28"/>
              </w:rPr>
              <w:t>цами федеральных государственных орг</w:t>
            </w:r>
            <w:r w:rsidRPr="003B5E65">
              <w:rPr>
                <w:color w:val="000000"/>
                <w:sz w:val="28"/>
                <w:szCs w:val="28"/>
              </w:rPr>
              <w:t>а</w:t>
            </w:r>
            <w:r w:rsidRPr="003B5E65">
              <w:rPr>
                <w:color w:val="000000"/>
                <w:sz w:val="28"/>
                <w:szCs w:val="28"/>
              </w:rPr>
              <w:t xml:space="preserve">нов, учреждений (штрафы за нарушение </w:t>
            </w:r>
            <w:hyperlink r:id="rId12" w:history="1">
              <w:r w:rsidRPr="003B5E65">
                <w:rPr>
                  <w:color w:val="000000"/>
                  <w:sz w:val="28"/>
                  <w:szCs w:val="28"/>
                </w:rPr>
                <w:t>Правил</w:t>
              </w:r>
            </w:hyperlink>
            <w:r w:rsidRPr="003B5E65">
              <w:rPr>
                <w:color w:val="000000"/>
                <w:sz w:val="28"/>
                <w:szCs w:val="28"/>
              </w:rPr>
              <w:t xml:space="preserve"> дорожного движения, правил эк</w:t>
            </w:r>
            <w:r w:rsidRPr="003B5E65">
              <w:rPr>
                <w:color w:val="000000"/>
                <w:sz w:val="28"/>
                <w:szCs w:val="28"/>
              </w:rPr>
              <w:t>с</w:t>
            </w:r>
            <w:r w:rsidRPr="003B5E65">
              <w:rPr>
                <w:color w:val="000000"/>
                <w:sz w:val="28"/>
                <w:szCs w:val="28"/>
              </w:rPr>
              <w:t>плуатации транспортного средства)"</w:t>
            </w:r>
          </w:p>
        </w:tc>
      </w:tr>
    </w:tbl>
    <w:p w:rsidR="005B3882" w:rsidRPr="003B5E65" w:rsidRDefault="005B3882" w:rsidP="005B3882">
      <w:pPr>
        <w:suppressAutoHyphens/>
        <w:spacing w:before="12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3B5E65">
        <w:rPr>
          <w:color w:val="000000"/>
          <w:sz w:val="28"/>
          <w:szCs w:val="28"/>
        </w:rPr>
        <w:lastRenderedPageBreak/>
        <w:t>дополнить строкой следующего содержания:</w:t>
      </w:r>
    </w:p>
    <w:tbl>
      <w:tblPr>
        <w:tblW w:w="0" w:type="auto"/>
        <w:tblLook w:val="04A0"/>
      </w:tblPr>
      <w:tblGrid>
        <w:gridCol w:w="959"/>
        <w:gridCol w:w="2977"/>
        <w:gridCol w:w="5634"/>
      </w:tblGrid>
      <w:tr w:rsidR="005B3882" w:rsidRPr="003B5E65" w:rsidTr="002A7CF4">
        <w:tc>
          <w:tcPr>
            <w:tcW w:w="959" w:type="dxa"/>
          </w:tcPr>
          <w:p w:rsidR="005B3882" w:rsidRPr="003B5E65" w:rsidRDefault="005B3882" w:rsidP="00E52AA4">
            <w:pPr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"188</w:t>
            </w:r>
          </w:p>
        </w:tc>
        <w:tc>
          <w:tcPr>
            <w:tcW w:w="2977" w:type="dxa"/>
          </w:tcPr>
          <w:p w:rsidR="005B3882" w:rsidRPr="003B5E65" w:rsidRDefault="005B3882" w:rsidP="00E52AA4">
            <w:pPr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1 16 01123 01 0001 140</w:t>
            </w:r>
          </w:p>
        </w:tc>
        <w:tc>
          <w:tcPr>
            <w:tcW w:w="5634" w:type="dxa"/>
          </w:tcPr>
          <w:p w:rsidR="005B3882" w:rsidRPr="003B5E65" w:rsidRDefault="005B3882" w:rsidP="00E52AA4">
            <w:pPr>
              <w:jc w:val="both"/>
              <w:rPr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</w:t>
            </w:r>
            <w:r w:rsidRPr="003B5E65">
              <w:rPr>
                <w:color w:val="000000"/>
                <w:sz w:val="28"/>
                <w:szCs w:val="28"/>
              </w:rPr>
              <w:t>с</w:t>
            </w:r>
            <w:r w:rsidRPr="003B5E65">
              <w:rPr>
                <w:color w:val="000000"/>
                <w:sz w:val="28"/>
                <w:szCs w:val="28"/>
              </w:rPr>
              <w:t>ти дорожного движения, налагаемые мир</w:t>
            </w:r>
            <w:r w:rsidRPr="003B5E65">
              <w:rPr>
                <w:color w:val="000000"/>
                <w:sz w:val="28"/>
                <w:szCs w:val="28"/>
              </w:rPr>
              <w:t>о</w:t>
            </w:r>
            <w:r w:rsidRPr="003B5E65">
              <w:rPr>
                <w:color w:val="000000"/>
                <w:sz w:val="28"/>
                <w:szCs w:val="28"/>
              </w:rPr>
              <w:t>выми судьями, комиссиями по делам нес</w:t>
            </w:r>
            <w:r w:rsidRPr="003B5E65">
              <w:rPr>
                <w:color w:val="000000"/>
                <w:sz w:val="28"/>
                <w:szCs w:val="28"/>
              </w:rPr>
              <w:t>о</w:t>
            </w:r>
            <w:r w:rsidRPr="003B5E65">
              <w:rPr>
                <w:color w:val="000000"/>
                <w:sz w:val="28"/>
                <w:szCs w:val="28"/>
              </w:rPr>
              <w:t>вершеннолетних и защите их прав (штрафы за нарушение Правил дорожного движения, правил эксплуатации транспортного средс</w:t>
            </w:r>
            <w:r w:rsidRPr="003B5E65">
              <w:rPr>
                <w:color w:val="000000"/>
                <w:sz w:val="28"/>
                <w:szCs w:val="28"/>
              </w:rPr>
              <w:t>т</w:t>
            </w:r>
            <w:r w:rsidRPr="003B5E65">
              <w:rPr>
                <w:color w:val="000000"/>
                <w:sz w:val="28"/>
                <w:szCs w:val="28"/>
              </w:rPr>
              <w:t>ва)</w:t>
            </w:r>
            <w:r w:rsidRPr="003B5E65">
              <w:rPr>
                <w:sz w:val="28"/>
                <w:szCs w:val="28"/>
              </w:rPr>
              <w:t>";</w:t>
            </w:r>
          </w:p>
        </w:tc>
      </w:tr>
    </w:tbl>
    <w:p w:rsidR="005B3882" w:rsidRPr="003B5E65" w:rsidRDefault="005B3882" w:rsidP="005B3882">
      <w:pPr>
        <w:tabs>
          <w:tab w:val="left" w:pos="4170"/>
        </w:tabs>
        <w:rPr>
          <w:sz w:val="2"/>
          <w:szCs w:val="2"/>
        </w:rPr>
      </w:pPr>
      <w:r w:rsidRPr="003B5E65">
        <w:rPr>
          <w:sz w:val="2"/>
          <w:szCs w:val="2"/>
        </w:rPr>
        <w:tab/>
      </w:r>
    </w:p>
    <w:p w:rsidR="006124C9" w:rsidRPr="003B5E65" w:rsidRDefault="005B3882" w:rsidP="001A4FB1">
      <w:pPr>
        <w:spacing w:before="120"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</w:t>
      </w:r>
      <w:r w:rsidR="003777BD" w:rsidRPr="003B5E65">
        <w:rPr>
          <w:sz w:val="27"/>
          <w:szCs w:val="27"/>
        </w:rPr>
        <w:t>1</w:t>
      </w:r>
      <w:r w:rsidRPr="003B5E65">
        <w:rPr>
          <w:sz w:val="27"/>
          <w:szCs w:val="27"/>
        </w:rPr>
        <w:t>) приложение 2 изложить в новой редакции (прилагается);</w:t>
      </w:r>
    </w:p>
    <w:p w:rsidR="005B3882" w:rsidRPr="003B5E65" w:rsidRDefault="005B3882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</w:t>
      </w:r>
      <w:r w:rsidR="003777BD" w:rsidRPr="003B5E65">
        <w:rPr>
          <w:sz w:val="27"/>
          <w:szCs w:val="27"/>
        </w:rPr>
        <w:t>2</w:t>
      </w:r>
      <w:r w:rsidR="00FD2445" w:rsidRPr="003B5E65">
        <w:rPr>
          <w:sz w:val="27"/>
          <w:szCs w:val="27"/>
        </w:rPr>
        <w:t>) приложения 4</w:t>
      </w:r>
      <w:r w:rsidR="00B2774F" w:rsidRPr="003B5E65">
        <w:rPr>
          <w:sz w:val="27"/>
          <w:szCs w:val="27"/>
        </w:rPr>
        <w:t>–6</w:t>
      </w:r>
      <w:r w:rsidRPr="003B5E65">
        <w:rPr>
          <w:sz w:val="27"/>
          <w:szCs w:val="27"/>
        </w:rPr>
        <w:t xml:space="preserve"> изложить в новой редакции (прилагаются);</w:t>
      </w:r>
    </w:p>
    <w:p w:rsidR="005B3882" w:rsidRPr="003B5E65" w:rsidRDefault="00B2774F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</w:t>
      </w:r>
      <w:r w:rsidR="003777BD" w:rsidRPr="003B5E65">
        <w:rPr>
          <w:sz w:val="27"/>
          <w:szCs w:val="27"/>
        </w:rPr>
        <w:t>3</w:t>
      </w:r>
      <w:r w:rsidR="00FD2445" w:rsidRPr="003B5E65">
        <w:rPr>
          <w:sz w:val="27"/>
          <w:szCs w:val="27"/>
        </w:rPr>
        <w:t>) приложения 11–</w:t>
      </w:r>
      <w:r w:rsidRPr="003B5E65">
        <w:rPr>
          <w:sz w:val="27"/>
          <w:szCs w:val="27"/>
        </w:rPr>
        <w:t>1</w:t>
      </w:r>
      <w:r w:rsidR="00BE3C83" w:rsidRPr="003B5E65">
        <w:rPr>
          <w:sz w:val="27"/>
          <w:szCs w:val="27"/>
        </w:rPr>
        <w:t>7</w:t>
      </w:r>
      <w:r w:rsidRPr="003B5E65">
        <w:rPr>
          <w:sz w:val="27"/>
          <w:szCs w:val="27"/>
        </w:rPr>
        <w:t xml:space="preserve"> изложить в новой редакции (прилагаются);</w:t>
      </w:r>
    </w:p>
    <w:p w:rsidR="00BE3C83" w:rsidRPr="003B5E65" w:rsidRDefault="00BE3C83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14) приложение 19 изложить в новой редакции (прилагается);</w:t>
      </w:r>
    </w:p>
    <w:p w:rsidR="00B2774F" w:rsidRPr="003B5E65" w:rsidRDefault="00B2774F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</w:t>
      </w:r>
      <w:r w:rsidR="00BE3C83" w:rsidRPr="003B5E65">
        <w:rPr>
          <w:sz w:val="27"/>
          <w:szCs w:val="27"/>
        </w:rPr>
        <w:t>5</w:t>
      </w:r>
      <w:r w:rsidR="00FD2445" w:rsidRPr="003B5E65">
        <w:rPr>
          <w:sz w:val="27"/>
          <w:szCs w:val="27"/>
        </w:rPr>
        <w:t>) приложения 21–</w:t>
      </w:r>
      <w:r w:rsidRPr="003B5E65">
        <w:rPr>
          <w:sz w:val="27"/>
          <w:szCs w:val="27"/>
        </w:rPr>
        <w:t>2</w:t>
      </w:r>
      <w:r w:rsidR="00BE3C83" w:rsidRPr="003B5E65">
        <w:rPr>
          <w:sz w:val="27"/>
          <w:szCs w:val="27"/>
        </w:rPr>
        <w:t>6</w:t>
      </w:r>
      <w:r w:rsidRPr="003B5E65">
        <w:rPr>
          <w:sz w:val="27"/>
          <w:szCs w:val="27"/>
        </w:rPr>
        <w:t xml:space="preserve"> изложить в новой редакции (прилагаются);</w:t>
      </w:r>
    </w:p>
    <w:p w:rsidR="006A5EEE" w:rsidRPr="003B5E65" w:rsidRDefault="006A5EEE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</w:t>
      </w:r>
      <w:r w:rsidR="003777BD" w:rsidRPr="003B5E65">
        <w:rPr>
          <w:sz w:val="27"/>
          <w:szCs w:val="27"/>
        </w:rPr>
        <w:t>6</w:t>
      </w:r>
      <w:r w:rsidRPr="003B5E65">
        <w:rPr>
          <w:sz w:val="27"/>
          <w:szCs w:val="27"/>
        </w:rPr>
        <w:t>) в приложении 27:</w:t>
      </w:r>
    </w:p>
    <w:p w:rsidR="00845380" w:rsidRPr="003B5E65" w:rsidRDefault="00845380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а) таблицу 3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253"/>
        <w:gridCol w:w="3280"/>
        <w:gridCol w:w="2225"/>
      </w:tblGrid>
      <w:tr w:rsidR="001A4FB1" w:rsidRPr="003B5E65" w:rsidTr="00796979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845380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 xml:space="preserve">Таблица 3 </w:t>
            </w:r>
            <w:r w:rsidR="001A4FB1" w:rsidRPr="003B5E65">
              <w:rPr>
                <w:color w:val="000000"/>
              </w:rPr>
              <w:br/>
              <w:t>приложения 27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на реализацию мероприятия государственной программы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Российской Федерации "Доступная среда" по обеспечению доступности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приоритетных объектов и услуг в приоритетных сферах жизнедеятельности инвалидов и других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маломобильных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групп населения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497" w:type="dxa"/>
        <w:tblInd w:w="5" w:type="dxa"/>
        <w:tblLayout w:type="fixed"/>
        <w:tblLook w:val="0000"/>
      </w:tblPr>
      <w:tblGrid>
        <w:gridCol w:w="575"/>
        <w:gridCol w:w="6541"/>
        <w:gridCol w:w="2225"/>
        <w:gridCol w:w="156"/>
      </w:tblGrid>
      <w:tr w:rsidR="001A4FB1" w:rsidRPr="003B5E65" w:rsidTr="00845380">
        <w:trPr>
          <w:gridAfter w:val="1"/>
          <w:wAfter w:w="156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845380">
        <w:trPr>
          <w:gridAfter w:val="1"/>
          <w:wAfter w:w="156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4 100,0</w:t>
            </w:r>
          </w:p>
        </w:tc>
      </w:tr>
      <w:tr w:rsidR="001A4FB1" w:rsidRPr="003B5E65" w:rsidTr="00845380">
        <w:trPr>
          <w:gridAfter w:val="1"/>
          <w:wAfter w:w="156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300,0</w:t>
            </w:r>
          </w:p>
        </w:tc>
      </w:tr>
      <w:tr w:rsidR="001A4FB1" w:rsidRPr="003B5E65" w:rsidTr="00845380"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1 100,0</w:t>
            </w:r>
          </w:p>
        </w:tc>
      </w:tr>
      <w:tr w:rsidR="001A4FB1" w:rsidRPr="003B5E65" w:rsidTr="00845380">
        <w:trPr>
          <w:cantSplit/>
          <w:trHeight w:val="397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3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>200,0</w:t>
            </w:r>
            <w:r w:rsidR="00845380" w:rsidRPr="003B5E65">
              <w:rPr>
                <w:color w:val="000000"/>
                <w:sz w:val="26"/>
                <w:szCs w:val="26"/>
              </w:rPr>
              <w:t>";</w:t>
            </w:r>
          </w:p>
          <w:p w:rsidR="00845380" w:rsidRPr="003B5E65" w:rsidRDefault="00845380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A4FB1" w:rsidRPr="003B5E65" w:rsidRDefault="00845380" w:rsidP="00D37C0E">
      <w:pPr>
        <w:spacing w:before="120" w:after="120" w:line="276" w:lineRule="auto"/>
        <w:ind w:firstLine="708"/>
        <w:rPr>
          <w:sz w:val="28"/>
          <w:szCs w:val="28"/>
        </w:rPr>
      </w:pPr>
      <w:r w:rsidRPr="003B5E65">
        <w:rPr>
          <w:sz w:val="28"/>
          <w:szCs w:val="28"/>
        </w:rPr>
        <w:t>б) таблицы 5 и 6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1A4FB1" w:rsidRPr="003B5E65" w:rsidTr="00343DDB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845380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 xml:space="preserve">Таблица 5 </w:t>
            </w:r>
            <w:r w:rsidR="001A4FB1" w:rsidRPr="003B5E65">
              <w:rPr>
                <w:color w:val="000000"/>
              </w:rPr>
              <w:br/>
              <w:t>приложения 27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Распределение субсидий бюджетам муниципальных районов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1A4FB1" w:rsidRPr="003B5E65" w:rsidTr="00343DDB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109 185,0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2 688,7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922,4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1 414,8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5 727,9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4 743,6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77,9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805,1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3 383,0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807,4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1 057,6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3 403,0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1 120,7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6 322,7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519,6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3 294,5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2 729,5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4 310,3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902,9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3 175,3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4 704,0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3 060,3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3 358,6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3 218,5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584,3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3 021,3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3 231,5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2 381,2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5 705,5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4 302,7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701,5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7 965,9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1 083,4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2 659,4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15 800,0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2C3FBC" w:rsidRPr="003B5E65" w:rsidTr="00690498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 xml:space="preserve">Таблица 6 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2C3FBC" w:rsidRPr="003B5E65" w:rsidTr="00690498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создание дополнительных мест для детей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в возрасте от 1,5 до 3 лет в образовательных организациях,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осуществляющих образовательную деятельность по образовательным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программам дошкольного образования, на 2020 год</w:t>
            </w:r>
          </w:p>
        </w:tc>
      </w:tr>
      <w:tr w:rsidR="002C3FBC" w:rsidRPr="003B5E65" w:rsidTr="00690498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2C3FBC" w:rsidRPr="003B5E65" w:rsidTr="00690498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2C3FBC" w:rsidRPr="003B5E65" w:rsidTr="00690498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2C3FBC" w:rsidRPr="003B5E65" w:rsidRDefault="002C3FBC" w:rsidP="002C3FBC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538" w:type="dxa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  <w:gridCol w:w="205"/>
      </w:tblGrid>
      <w:tr w:rsidR="002C3FBC" w:rsidRPr="003B5E65" w:rsidTr="002C3FBC">
        <w:trPr>
          <w:gridAfter w:val="1"/>
          <w:wAfter w:w="205" w:type="dxa"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2C3FBC" w:rsidRPr="003B5E65" w:rsidTr="002C3FBC">
        <w:trPr>
          <w:gridAfter w:val="1"/>
          <w:wAfter w:w="20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818 642,4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450 289,2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368 353,2</w:t>
            </w:r>
          </w:p>
        </w:tc>
      </w:tr>
      <w:tr w:rsidR="002C3FBC" w:rsidRPr="003B5E65" w:rsidTr="002C3FBC">
        <w:trPr>
          <w:gridAfter w:val="1"/>
          <w:wAfter w:w="20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101 012,1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56 659,7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44 352,4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1 595,0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485,1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1 109,9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3 190,0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970,2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2 219,8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26 345,0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24 740,1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1 604,9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1 782,0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1 746,4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35,6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85 308,9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56 659,7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28 649,2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8 117,6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485,1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7 632,5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24 750,0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24 255,0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495,0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3 190,0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970,2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2 219,8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24 750,0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24 255,0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495,0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44 436,5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30 076,2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14 360,3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48 073,0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28 329,8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19 743,2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44 249,5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28 814,9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15 434,6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11 085,4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10 863,7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221,7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10 692,0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10 478,1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213,9</w:t>
            </w:r>
          </w:p>
        </w:tc>
      </w:tr>
      <w:tr w:rsidR="002C3FBC" w:rsidRPr="003B5E65" w:rsidTr="002C3FBC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4 741,2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485,1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4 256,1</w:t>
            </w:r>
          </w:p>
        </w:tc>
      </w:tr>
      <w:tr w:rsidR="002C3FBC" w:rsidRPr="003B5E65" w:rsidTr="002C3FBC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375 324,2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150 014,9</w:t>
            </w:r>
          </w:p>
        </w:tc>
        <w:tc>
          <w:tcPr>
            <w:tcW w:w="192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3FBC" w:rsidRPr="003B5E65" w:rsidRDefault="002C3FBC" w:rsidP="006904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225 309,3";</w:t>
            </w:r>
          </w:p>
        </w:tc>
      </w:tr>
    </w:tbl>
    <w:p w:rsidR="00845380" w:rsidRPr="003B5E65" w:rsidRDefault="00845380" w:rsidP="00845380">
      <w:pPr>
        <w:spacing w:before="120" w:after="120" w:line="276" w:lineRule="auto"/>
        <w:ind w:firstLine="708"/>
        <w:rPr>
          <w:sz w:val="28"/>
          <w:szCs w:val="28"/>
        </w:rPr>
      </w:pPr>
      <w:r w:rsidRPr="003B5E65">
        <w:rPr>
          <w:sz w:val="28"/>
          <w:szCs w:val="28"/>
        </w:rPr>
        <w:t>в) таблицы 10 и 11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4D157D" w:rsidRPr="003B5E65" w:rsidTr="004E71FA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E6913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4D157D" w:rsidRPr="003B5E65">
              <w:rPr>
                <w:color w:val="000000"/>
              </w:rPr>
              <w:t xml:space="preserve">Таблица 10 </w:t>
            </w:r>
            <w:r w:rsidR="004D157D" w:rsidRPr="003B5E65">
              <w:rPr>
                <w:color w:val="000000"/>
              </w:rPr>
              <w:br/>
              <w:t>приложения 27</w:t>
            </w:r>
            <w:r w:rsidR="004D157D" w:rsidRPr="003B5E65">
              <w:rPr>
                <w:color w:val="000000"/>
              </w:rPr>
              <w:br/>
              <w:t>(в редакции Закона Забайкальского края</w:t>
            </w:r>
            <w:r w:rsidR="004D157D" w:rsidRPr="003B5E65">
              <w:rPr>
                <w:color w:val="000000"/>
              </w:rPr>
              <w:br/>
              <w:t>"О внесении изменений</w:t>
            </w:r>
            <w:r w:rsidR="004D157D" w:rsidRPr="003B5E65">
              <w:rPr>
                <w:color w:val="000000"/>
              </w:rPr>
              <w:br/>
              <w:t xml:space="preserve">в Закон Забайкальского края </w:t>
            </w:r>
            <w:r w:rsidR="004D157D" w:rsidRPr="003B5E65">
              <w:rPr>
                <w:color w:val="000000"/>
              </w:rPr>
              <w:br/>
              <w:t>"О бюджете Забайкальского края на 2020 год</w:t>
            </w:r>
            <w:r w:rsidR="004D157D" w:rsidRPr="003B5E65">
              <w:rPr>
                <w:color w:val="000000"/>
              </w:rPr>
              <w:br/>
              <w:t>и плановый период 2021 и 2022 годов"</w:t>
            </w:r>
            <w:r w:rsidR="004D157D" w:rsidRPr="003B5E65">
              <w:rPr>
                <w:color w:val="000000"/>
              </w:rPr>
              <w:br/>
              <w:t>от           №</w:t>
            </w:r>
            <w:proofErr w:type="gramStart"/>
            <w:r w:rsidR="004D157D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4D157D" w:rsidRPr="003B5E65" w:rsidTr="004E71FA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173F2" w:rsidRPr="003B5E65" w:rsidRDefault="002173F2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96979" w:rsidRPr="003B5E65" w:rsidRDefault="00796979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96979" w:rsidRPr="003B5E65" w:rsidRDefault="00796979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Распределение субсидий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строительство, реконструкцию, капитальный ремонт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ремонт автомобильных дорог общего пользования местного значения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искусственных сооружений на них (включая разработку проектной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документации и проведение необходимых экспертиз) на 2020 год</w:t>
            </w:r>
          </w:p>
        </w:tc>
      </w:tr>
      <w:tr w:rsidR="004D157D" w:rsidRPr="003B5E65" w:rsidTr="004E71FA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4D157D" w:rsidRPr="003B5E65" w:rsidTr="004E71FA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D157D" w:rsidRPr="003B5E65" w:rsidRDefault="004D157D" w:rsidP="004D157D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4D157D" w:rsidRPr="003B5E65" w:rsidTr="004E71FA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4D157D" w:rsidRPr="003B5E65" w:rsidTr="004E71FA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486 599,4</w:t>
            </w:r>
          </w:p>
        </w:tc>
      </w:tr>
      <w:tr w:rsidR="004D157D" w:rsidRPr="003B5E65" w:rsidTr="004E71FA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88 446,6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92 112,3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35 000,0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140 000,0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5 000,0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7 440,5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2 400,0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1 200,0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55 000,0</w:t>
            </w:r>
          </w:p>
        </w:tc>
      </w:tr>
    </w:tbl>
    <w:p w:rsidR="004D157D" w:rsidRPr="003B5E65" w:rsidRDefault="004D157D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1A4FB1" w:rsidRPr="003B5E65" w:rsidTr="00343DDB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 xml:space="preserve">Таблица 11 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96979" w:rsidRPr="003B5E65" w:rsidRDefault="001A4FB1" w:rsidP="002A7C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реализацию мероприятий государственной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программы Российской Федерации "Доступная среда" по созданию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в дошкольных образовательных, общеобразовательных организациях,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организациях дополнительного образования детей (в том числе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в организациях, осуществляющих образовательную деятельность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по адаптированным основным общеобразовательным программам) условий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для получения детьми-инвалидами качественного образования на 2020 год</w:t>
            </w:r>
          </w:p>
          <w:p w:rsidR="002A7CF4" w:rsidRPr="003B5E65" w:rsidRDefault="002A7CF4" w:rsidP="002A7C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2A7C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2A7C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2A7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4FB1" w:rsidRPr="003B5E65" w:rsidTr="00343DDB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343DDB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538" w:type="dxa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  <w:gridCol w:w="205"/>
      </w:tblGrid>
      <w:tr w:rsidR="001A4FB1" w:rsidRPr="003B5E65" w:rsidTr="00845380">
        <w:trPr>
          <w:gridAfter w:val="1"/>
          <w:wAfter w:w="205" w:type="dxa"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1A4FB1" w:rsidRPr="003B5E65" w:rsidTr="00845380">
        <w:trPr>
          <w:gridAfter w:val="1"/>
          <w:wAfter w:w="20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7 141,5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6 713,0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428,5</w:t>
            </w:r>
          </w:p>
        </w:tc>
      </w:tr>
      <w:tr w:rsidR="001A4FB1" w:rsidRPr="003B5E65" w:rsidTr="00845380">
        <w:trPr>
          <w:gridAfter w:val="1"/>
          <w:wAfter w:w="20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845380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2 040,4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1 918,0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122,4</w:t>
            </w:r>
          </w:p>
        </w:tc>
      </w:tr>
      <w:tr w:rsidR="001A4FB1" w:rsidRPr="003B5E65" w:rsidTr="00845380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1 020,2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959,0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61,2</w:t>
            </w:r>
          </w:p>
        </w:tc>
      </w:tr>
      <w:tr w:rsidR="001A4FB1" w:rsidRPr="003B5E65" w:rsidTr="00845380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1 020,2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959,0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61,2</w:t>
            </w:r>
          </w:p>
        </w:tc>
      </w:tr>
      <w:tr w:rsidR="001A4FB1" w:rsidRPr="003B5E65" w:rsidTr="00845380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1 020,2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959,0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61,2</w:t>
            </w:r>
          </w:p>
        </w:tc>
      </w:tr>
      <w:tr w:rsidR="001A4FB1" w:rsidRPr="003B5E65" w:rsidTr="00845380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2 040,5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1 918,0</w:t>
            </w:r>
          </w:p>
        </w:tc>
        <w:tc>
          <w:tcPr>
            <w:tcW w:w="192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122,5</w:t>
            </w:r>
            <w:r w:rsidR="00845380" w:rsidRPr="003B5E65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1A4FB1" w:rsidRPr="003B5E65" w:rsidRDefault="00343DDB" w:rsidP="00343DDB">
      <w:pPr>
        <w:spacing w:before="120" w:after="120"/>
        <w:rPr>
          <w:sz w:val="28"/>
          <w:szCs w:val="28"/>
        </w:rPr>
      </w:pPr>
      <w:r w:rsidRPr="003B5E65">
        <w:rPr>
          <w:sz w:val="28"/>
          <w:szCs w:val="28"/>
        </w:rPr>
        <w:tab/>
        <w:t>г) таблицу 24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687"/>
        <w:gridCol w:w="3114"/>
        <w:gridCol w:w="3429"/>
        <w:gridCol w:w="2119"/>
      </w:tblGrid>
      <w:tr w:rsidR="001A4FB1" w:rsidRPr="003B5E65" w:rsidTr="00343DDB">
        <w:trPr>
          <w:trHeight w:val="31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343DDB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 xml:space="preserve">Таблица 24 </w:t>
            </w:r>
            <w:r w:rsidR="001A4FB1" w:rsidRPr="003B5E65">
              <w:rPr>
                <w:color w:val="000000"/>
              </w:rPr>
              <w:br/>
              <w:t>приложения 27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49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осуществление государственных полномочий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Российской Федерации на осуществление воинского учета на территориях,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на которых отсутствуют структурные подразделения военных комиссариатов,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в соответствии с Федеральным законом от 28 марта 1998 года № 53-ФЗ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"О воинской обязанности и военной службе"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Наименование муниципальных образований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276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498" w:type="dxa"/>
        <w:tblInd w:w="5" w:type="dxa"/>
        <w:tblLayout w:type="fixed"/>
        <w:tblLook w:val="0000"/>
      </w:tblPr>
      <w:tblGrid>
        <w:gridCol w:w="687"/>
        <w:gridCol w:w="6543"/>
        <w:gridCol w:w="2113"/>
        <w:gridCol w:w="155"/>
      </w:tblGrid>
      <w:tr w:rsidR="001A4FB1" w:rsidRPr="003B5E65" w:rsidTr="00343DDB">
        <w:trPr>
          <w:gridAfter w:val="1"/>
          <w:wAfter w:w="155" w:type="dxa"/>
          <w:trHeight w:val="299"/>
          <w:tblHeader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gridAfter w:val="1"/>
          <w:wAfter w:w="155" w:type="dxa"/>
          <w:trHeight w:val="338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58 639,4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"Агинский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2 257,4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Новоорловск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"Орловский"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Амитхаша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Будулан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Гунэй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Кункур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Сахюрта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Судунтуй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Урда-Ага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Хойто-Ага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Цокто-Хангил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Челутай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"Южный Аргалей"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1 630,4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Бытэвское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Курулгинское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Нарасунское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Новокургатайское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Оройское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Тохторское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Убур-Тохторское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Улачинское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Усть-Илинское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1 622,3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Бохтинское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Бутунтайское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Кузнецовское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Манкечурское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Маньковское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"Николаевское"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Ново-Акатуйское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Онон-Борзинское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Первококуйское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Савво-Борзинское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Чиндагатайское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Шаранчинское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1 134,9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Жидкинское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Казаковское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Матусовское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Нижнегирюнинское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Нижнеильдиканское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Нижнекокуйское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Подойницынское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Ундино-Посельское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4.9.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Ундинское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2 728,3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Шерловогорское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992,3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Акурайское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Биликтуйское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Ключевское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Кондуйское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Курунзулайское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Новоборзинское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Переднебыркинское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"Приозёрное"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Соловьёвское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Усть-Озёрское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Хада-Булакское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Цаган-Олуйское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Чиндантское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Шоноктуйское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5.16.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"Южное"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1 321,2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Батаканское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Буруканское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Зеренское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Кактолгинское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Новоширокинское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Солонеченское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Трубачёвское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Ушмунское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1 458,5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Алханай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Ара-Иля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Бальзино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"Дульдурга"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Зуткулей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Иля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Таптанай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Токчин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Узон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Чиндалей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"Забайкальский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2 067,7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"Забайкальское"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992,3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Абагайтуйское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Билитуйское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8.4.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Даурское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Красновеликанское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Рудник-Абагайтуйское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"Степное"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Черно-Озёрское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1 512,5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Новочарское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Икабьинское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172,9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Куандинское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198,0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Чапо-Ологское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105,4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1 495,5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Буринское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Верхне-Калгуканское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Доновское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Кадаинское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Козловское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Нижне-Калгуканское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Средне-Борзинское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Чингильтуйское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Чупровское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Шивиинское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2 127,3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Дарасунское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Курорт-Дарасунское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Адриановское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Большетуринское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Жимбиринское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Кадахтинское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Кайдаловское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Маякинское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Нарын-Талачинское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Новодоронинское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Тыргетуйское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Урульгинское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1 127,9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Богдановское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Кайластуйское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Капцегайтуйское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Ковылинское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Маргуцекское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12.6.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Соктуй-Милозанское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Среднеаргунское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Целиннинское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Юбилейнинское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2 008,7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Альбитуйское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"Архангельское"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Байхорское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Большереченское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Верхнешергольджинское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Жиндойское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Захаровское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Конкинское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Коротковское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Малоархангельское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Мензинское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Урлукское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"Черемховское"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Шимбиликское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1 502,9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Алтанское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Верхне-Ульхунское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Любавинское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Михайло-Павловское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Мордойское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Надёжнинское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Тарбальджейское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Ульхун-Партионское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Хапчерангинское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Шумундинское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2 435,0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"Могойтуй"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661,6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Ага-Хангил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Боржигантай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Догой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Зугалай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Кусоча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Нуринск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Ортуй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Усть-Нарин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15.10.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Ушарбай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Хара-Шибирь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"Хила"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Цаган-Ола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Цаган-Челутай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"Цугол"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1 313,9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Амазарское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Давендинское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139,6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Ключевское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Ксеньевское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Сбегинское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150,4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Семиозёрнинское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150,4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"Нерчинский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1 692,7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Приисковское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Андронниковское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Бишигинское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Верхнеключевское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Верхнеумыкэйское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"Зареченское"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"Знаменское"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Зюльзинское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Илимское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Кумакинское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Нижнеключевское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Олеканское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Пешковское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1 914,1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"Аргунское"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Больше-Зерентуйское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Булдуруйское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"Георгиевское"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Горбуновское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Горно-Зерентуйское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"Ивановское"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"Михайловское"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Уров-Ключевское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Чашино-Ильдиканское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Широковское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Явленское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2 606,4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Золотореченское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Калангуйское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"Ясногорское"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Безречнинское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Булумское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Бурулятуйское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Долгокычинское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Единенское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Мирнинское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Степнинское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Тургинское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Улан-Цацыкское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Улятуйское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Хада-Булакское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Хара-Быркинское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19.18.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Яснинское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1 559,8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"Большевистское"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Буйлэсанское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Верхнецасучейское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Дурулгуйское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Ималкинское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Кулусутайское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Нижнецасучейское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Новозоринское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Тут-Халтуйское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Холуй-Базинское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Чиндантское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"Петровск-Забайкальский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2 183,7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Новопавловское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Баляга-Катангарское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Балягинское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Зугмарское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Катаевское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Катангарское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Малетинское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Песчанское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Тарбагатайское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Толбагинское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Усть-Оборское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21.12.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Хараузское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Хохотуйское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1 718,7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Кличкинское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Быркинское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Досатуйское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Дуройское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Зоргольское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Молодёжнинское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Новоцурухайтуйское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Погадаевское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Пограничнинское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Староцурухайтуйское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Урулюнгуйское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Усть-Тасуркайское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"Сретенский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1 932,4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Кокуйское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Усть-Карское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Алиянское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Ботовское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Верхне-Куларкинское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Верхне-Куэнгинское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Дунаевское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Молодовское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Усть-Наринзорское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Усть-Начинское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Фирсовское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Чикичейское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Шилко-Заводское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314,4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"Зареченское"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151,0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Тупикское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163,4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1 640,8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Вершино-Дарасунское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453,6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Верх-Усуглинское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453,6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Кыкерское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151,0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Нижнестанское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163,4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163,4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Усть-Каренгинское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92,4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Усуглинское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163,4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1 328,4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26.1.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Дровянинское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Аблатуйское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Артинское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Горекацанское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"Доронинское"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"Ленинское"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"Николаевское"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Тангинское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Хадактинское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2 053,2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Могзонское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Глинкинское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Жипхегенское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Закультинское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"Линёво-Озёрское"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Укурикское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Харагунское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Хилогосонское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Хушенгинское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Энгорокское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"Чернышевский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2 918,0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"Аксёново-Зиловское"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Букачачинское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150,4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Жирекенское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Алеурское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139,6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Байгульское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139,6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Бушулейское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Гаурское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Икшицкое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"Комсомольское"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363,0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Курлыченское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79,5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Мильгидунское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Новоильинское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Новооловское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Старооловское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Укурейское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129,1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Урюмское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139,6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28.17.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Утанское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"Читинский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5 453,4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Атамановское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661,6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Новокручининское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661,6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"Александровское"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Арахлейское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29.5.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Беклемишевское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Верх-Читинское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Домнинское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"Елизаветинское"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Засопкинское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Ингодинское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Колочнинское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"Ленинское"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Леснинское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Маккавеевское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Новокукинское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"Новотроицкое"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Оленгуйское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Сивяковское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29.19.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"Смоленское"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29.20.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Сохондинское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29.21.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Угданское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29.22.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"Шишкинское"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29.23.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Яблоновское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843,5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Вершино-Шахтаминское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Глинянское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Копунское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Мало-Тонтойское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Мироновское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Нижне-Шахтаминское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Шивиинское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район",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2 404,7</w:t>
            </w:r>
          </w:p>
        </w:tc>
      </w:tr>
      <w:tr w:rsidR="001A4FB1" w:rsidRPr="003B5E65" w:rsidTr="00343DDB">
        <w:trPr>
          <w:gridAfter w:val="1"/>
          <w:wAfter w:w="155" w:type="dxa"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21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"Первомайское"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661,6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Холбонское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330,8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Богомягковское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31.4.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Верхнехилинское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31.5.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Галкинское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31.6.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Казановское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31.7.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Мирсановское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31.8.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Новоберёзовское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31.9.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Номоконовское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31.10.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137,5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31.11.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Размахнинское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134,9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31.12.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Усть-Теленгуйское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118,1</w:t>
            </w:r>
          </w:p>
        </w:tc>
      </w:tr>
      <w:tr w:rsidR="001A4FB1" w:rsidRPr="003B5E65" w:rsidTr="00343DDB">
        <w:trPr>
          <w:gridAfter w:val="1"/>
          <w:wAfter w:w="155" w:type="dxa"/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31.13.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Сельское поселение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Чиронское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1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127,7</w:t>
            </w:r>
          </w:p>
        </w:tc>
      </w:tr>
      <w:tr w:rsidR="001A4FB1" w:rsidRPr="003B5E65" w:rsidTr="00343DDB">
        <w:trPr>
          <w:cantSplit/>
          <w:trHeight w:val="289"/>
        </w:trPr>
        <w:tc>
          <w:tcPr>
            <w:tcW w:w="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330,8</w:t>
            </w:r>
            <w:r w:rsidR="00343DDB" w:rsidRPr="003B5E65">
              <w:rPr>
                <w:bCs/>
                <w:color w:val="000000"/>
                <w:sz w:val="26"/>
                <w:szCs w:val="26"/>
              </w:rPr>
              <w:t>";</w:t>
            </w:r>
          </w:p>
        </w:tc>
      </w:tr>
    </w:tbl>
    <w:p w:rsidR="001A4FB1" w:rsidRPr="003B5E65" w:rsidRDefault="00343DDB" w:rsidP="00343DDB">
      <w:pPr>
        <w:spacing w:before="120" w:after="120"/>
        <w:rPr>
          <w:sz w:val="28"/>
          <w:szCs w:val="28"/>
        </w:rPr>
      </w:pPr>
      <w:r w:rsidRPr="003B5E65">
        <w:rPr>
          <w:sz w:val="28"/>
          <w:szCs w:val="28"/>
        </w:rPr>
        <w:tab/>
      </w:r>
      <w:proofErr w:type="spellStart"/>
      <w:r w:rsidRPr="003B5E65">
        <w:rPr>
          <w:sz w:val="28"/>
          <w:szCs w:val="28"/>
        </w:rPr>
        <w:t>д</w:t>
      </w:r>
      <w:proofErr w:type="spellEnd"/>
      <w:r w:rsidRPr="003B5E65">
        <w:rPr>
          <w:sz w:val="28"/>
          <w:szCs w:val="28"/>
        </w:rPr>
        <w:t>) таблицы 26 и 27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253"/>
        <w:gridCol w:w="3344"/>
        <w:gridCol w:w="2159"/>
      </w:tblGrid>
      <w:tr w:rsidR="001A4FB1" w:rsidRPr="003B5E65" w:rsidTr="002A15B3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343DDB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 xml:space="preserve">Таблица 26 </w:t>
            </w:r>
            <w:r w:rsidR="001A4FB1" w:rsidRPr="003B5E65">
              <w:rPr>
                <w:color w:val="000000"/>
              </w:rPr>
              <w:br/>
              <w:t>приложения 27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1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и городских округов на обеспечение льготным питанием отдельных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категорий обучающихся в соответствии с Законом Забайкальского края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от 25 декабря 2008 года № 88-ЗЗК "Об обеспечении льготным питанием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отдельных категорий обучающихся и о наделении органов местного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самоуправления муниципальных районов и городских округов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Забайкальского края отдельным государственным полномочием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по обеспечению льготным питанием детей из малоимущих семей,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обучающихся в муниципальных общеобразовательных организациях </w:t>
            </w:r>
            <w:proofErr w:type="gramEnd"/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Забайкальского края" на 2020 год</w:t>
            </w:r>
          </w:p>
          <w:p w:rsidR="004D157D" w:rsidRPr="003B5E65" w:rsidRDefault="004D157D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609"/>
        <w:gridCol w:w="2159"/>
      </w:tblGrid>
      <w:tr w:rsidR="001A4FB1" w:rsidRPr="003B5E65" w:rsidTr="00343DDB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305 311,3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9 932,0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7 059,2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7 588,4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9 988,7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8 845,2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18 021,2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5 915,7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2 268,0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5 074,7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6 237,0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12 587,4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13 910,4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9 308,3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22 623,3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1 786,1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13 570,2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5 084,1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10 527,3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7 805,7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8 004,2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7 862,4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8 684,6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699,3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4 252,5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9 676,8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9 024,8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10 791,9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7 635,6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4 715,6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9 780,8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17 633,7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4 970,7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14 212,8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1 105,7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253"/>
        <w:gridCol w:w="3344"/>
        <w:gridCol w:w="2159"/>
      </w:tblGrid>
      <w:tr w:rsidR="001A4FB1" w:rsidRPr="003B5E65" w:rsidTr="002A15B3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 xml:space="preserve">Таблица 27 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1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предоставление компенсации части платы,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взимаемой с родителей (законных представителей) за присмотр и уход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за детьми, осваивающими образовательные программы дошкольного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образования в образовательных организациях, в соответствии с Законом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Забайкальского края от 26 сентября 2008 года № 56-ЗЗК "О наделении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органов местного самоуправления муниципальных районов и городских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округов государственным полномочием по предоставлению компенсации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части</w:t>
            </w:r>
            <w:proofErr w:type="gram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платы, взимаемой с родителей (законных представителей) за присмотр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уход за детьми, осваивающими образовательные программы дошкольного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образования в образовательных организациях"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496" w:type="dxa"/>
        <w:tblInd w:w="5" w:type="dxa"/>
        <w:tblLayout w:type="fixed"/>
        <w:tblLook w:val="0000"/>
      </w:tblPr>
      <w:tblGrid>
        <w:gridCol w:w="575"/>
        <w:gridCol w:w="6597"/>
        <w:gridCol w:w="2159"/>
        <w:gridCol w:w="165"/>
      </w:tblGrid>
      <w:tr w:rsidR="001A4FB1" w:rsidRPr="003B5E65" w:rsidTr="00343DDB">
        <w:trPr>
          <w:gridAfter w:val="1"/>
          <w:wAfter w:w="165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gridAfter w:val="1"/>
          <w:wAfter w:w="16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49 446,8</w:t>
            </w:r>
          </w:p>
        </w:tc>
      </w:tr>
      <w:tr w:rsidR="001A4FB1" w:rsidRPr="003B5E65" w:rsidTr="00343DDB">
        <w:trPr>
          <w:gridAfter w:val="1"/>
          <w:wAfter w:w="16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1 966,0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545,2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371,9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1 568,1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1 910,9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416,7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2 576,8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460,8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190,3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333,2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740,0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3 925,0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2 254,0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654,9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4 664,5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226,5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2 165,6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661,1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1 136,7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1 318,2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925,5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663,8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1 622,0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146,2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667,6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908,7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495,7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1 433,4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1 135,7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517,0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1 403,6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3 852,3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1 119,8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6 291,4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32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177,7</w:t>
            </w:r>
            <w:r w:rsidR="00343DDB" w:rsidRPr="003B5E65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1A4FB1" w:rsidRPr="003B5E65" w:rsidRDefault="00343DDB" w:rsidP="00343DDB">
      <w:pPr>
        <w:spacing w:before="120" w:after="120"/>
        <w:rPr>
          <w:sz w:val="28"/>
          <w:szCs w:val="28"/>
        </w:rPr>
      </w:pPr>
      <w:r w:rsidRPr="003B5E65">
        <w:rPr>
          <w:sz w:val="28"/>
          <w:szCs w:val="28"/>
        </w:rPr>
        <w:tab/>
        <w:t>е) таблицу 31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253"/>
        <w:gridCol w:w="3344"/>
        <w:gridCol w:w="2159"/>
      </w:tblGrid>
      <w:tr w:rsidR="001A4FB1" w:rsidRPr="003B5E65" w:rsidTr="002A15B3">
        <w:trPr>
          <w:trHeight w:val="224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343DDB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 xml:space="preserve">Таблица 31 </w:t>
            </w:r>
            <w:r w:rsidR="001A4FB1" w:rsidRPr="003B5E65">
              <w:rPr>
                <w:color w:val="000000"/>
              </w:rPr>
              <w:br/>
              <w:t>приложения 27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2A15B3">
        <w:trPr>
          <w:trHeight w:val="2869"/>
        </w:trPr>
        <w:tc>
          <w:tcPr>
            <w:tcW w:w="9331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A15B3" w:rsidRPr="003B5E65" w:rsidRDefault="001A4FB1" w:rsidP="002A15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предоставление компенсации затрат родителей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(законных представителей) детей-инвалидов на обучение по основным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общеобразовательным программам на дому в соответствии с Законом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Забайкальского края от 5 мая 2014 года № 978-ЗЗК "О наделении органов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местного самоуправления муниципальных районов и городских округов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Забайкальского края государственным полномочием по предоставлению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компенсации затрат родителей (законных представителей) детей-инвалидов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на обучение</w:t>
            </w:r>
            <w:proofErr w:type="gram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по основным общеобразовательным программам на дому" </w:t>
            </w:r>
          </w:p>
          <w:p w:rsidR="001A4FB1" w:rsidRPr="003B5E65" w:rsidRDefault="001A4FB1" w:rsidP="002A1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501" w:type="dxa"/>
        <w:tblInd w:w="5" w:type="dxa"/>
        <w:tblLayout w:type="fixed"/>
        <w:tblLook w:val="0000"/>
      </w:tblPr>
      <w:tblGrid>
        <w:gridCol w:w="575"/>
        <w:gridCol w:w="6602"/>
        <w:gridCol w:w="2159"/>
        <w:gridCol w:w="165"/>
      </w:tblGrid>
      <w:tr w:rsidR="001A4FB1" w:rsidRPr="003B5E65" w:rsidTr="00343DDB">
        <w:trPr>
          <w:gridAfter w:val="1"/>
          <w:wAfter w:w="165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gridAfter w:val="1"/>
          <w:wAfter w:w="16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7 164,3</w:t>
            </w:r>
          </w:p>
        </w:tc>
      </w:tr>
      <w:tr w:rsidR="001A4FB1" w:rsidRPr="003B5E65" w:rsidTr="00343DDB">
        <w:trPr>
          <w:gridAfter w:val="1"/>
          <w:wAfter w:w="16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278,4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399,2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99,0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260,0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587,1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179,4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43,8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501,5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161,1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344,3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40,2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179,4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40,2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40,2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260,0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560,2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157,7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228,0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374,1</w:t>
            </w:r>
          </w:p>
        </w:tc>
      </w:tr>
      <w:tr w:rsidR="001A4FB1" w:rsidRPr="003B5E65" w:rsidTr="00343DDB"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2 214,1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21.</w:t>
            </w:r>
          </w:p>
        </w:tc>
        <w:tc>
          <w:tcPr>
            <w:tcW w:w="6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32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216,4</w:t>
            </w:r>
            <w:r w:rsidR="00343DDB" w:rsidRPr="003B5E65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1A4FB1" w:rsidRPr="003B5E65" w:rsidRDefault="00343DDB" w:rsidP="00343DDB">
      <w:pPr>
        <w:spacing w:before="120" w:after="120"/>
        <w:rPr>
          <w:sz w:val="28"/>
          <w:szCs w:val="28"/>
        </w:rPr>
      </w:pPr>
      <w:r w:rsidRPr="003B5E65">
        <w:rPr>
          <w:sz w:val="28"/>
          <w:szCs w:val="28"/>
        </w:rPr>
        <w:tab/>
        <w:t>ж) таблицы 3</w:t>
      </w:r>
      <w:r w:rsidR="004D157D" w:rsidRPr="003B5E65">
        <w:rPr>
          <w:sz w:val="28"/>
          <w:szCs w:val="28"/>
        </w:rPr>
        <w:t>7–</w:t>
      </w:r>
      <w:r w:rsidRPr="003B5E65">
        <w:rPr>
          <w:sz w:val="28"/>
          <w:szCs w:val="28"/>
        </w:rPr>
        <w:t>39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253"/>
        <w:gridCol w:w="3280"/>
        <w:gridCol w:w="2225"/>
      </w:tblGrid>
      <w:tr w:rsidR="004D157D" w:rsidRPr="003B5E65" w:rsidTr="002A15B3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E6913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4D157D" w:rsidRPr="003B5E65">
              <w:rPr>
                <w:color w:val="000000"/>
              </w:rPr>
              <w:t xml:space="preserve">Таблица 37 </w:t>
            </w:r>
            <w:r w:rsidR="004D157D" w:rsidRPr="003B5E65">
              <w:rPr>
                <w:color w:val="000000"/>
              </w:rPr>
              <w:br/>
              <w:t>приложения 27</w:t>
            </w:r>
            <w:r w:rsidR="004D157D" w:rsidRPr="003B5E65">
              <w:rPr>
                <w:color w:val="000000"/>
              </w:rPr>
              <w:br/>
              <w:t>(в редакции Закона Забайкальского края</w:t>
            </w:r>
            <w:r w:rsidR="004D157D" w:rsidRPr="003B5E65">
              <w:rPr>
                <w:color w:val="000000"/>
              </w:rPr>
              <w:br/>
              <w:t>"О внесении изменений</w:t>
            </w:r>
            <w:r w:rsidR="004D157D" w:rsidRPr="003B5E65">
              <w:rPr>
                <w:color w:val="000000"/>
              </w:rPr>
              <w:br/>
              <w:t xml:space="preserve">в Закон Забайкальского края </w:t>
            </w:r>
            <w:r w:rsidR="004D157D" w:rsidRPr="003B5E65">
              <w:rPr>
                <w:color w:val="000000"/>
              </w:rPr>
              <w:br/>
              <w:t>"О бюджете Забайкальского края на 2020 год</w:t>
            </w:r>
            <w:r w:rsidR="004D157D" w:rsidRPr="003B5E65">
              <w:rPr>
                <w:color w:val="000000"/>
              </w:rPr>
              <w:br/>
              <w:t>и плановый период 2021 и 2022 годов"</w:t>
            </w:r>
            <w:r w:rsidR="004D157D" w:rsidRPr="003B5E65">
              <w:rPr>
                <w:color w:val="000000"/>
              </w:rPr>
              <w:br/>
              <w:t>от           №</w:t>
            </w:r>
            <w:proofErr w:type="gramStart"/>
            <w:r w:rsidR="004D157D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4D157D" w:rsidRPr="003B5E65" w:rsidTr="002A15B3">
        <w:trPr>
          <w:trHeight w:val="1499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Распределение иных межбюджетных трансфертов бюджетам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муниципальных районов и городских округов на строительство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и ремонт автомобильных дорог местного значения в рамках реализации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мероприятий Плана социального развития центров экономического роста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Забайкальского края на 2020 год</w:t>
            </w:r>
          </w:p>
        </w:tc>
      </w:tr>
      <w:tr w:rsidR="004D157D" w:rsidRPr="003B5E65" w:rsidTr="004E71FA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4D157D" w:rsidRPr="003B5E65" w:rsidTr="004E71FA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D157D" w:rsidRPr="003B5E65" w:rsidRDefault="004D157D" w:rsidP="004D157D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4D157D" w:rsidRPr="003B5E65" w:rsidTr="004E71FA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4D157D" w:rsidRPr="003B5E65" w:rsidTr="004E71FA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365 872,6</w:t>
            </w:r>
          </w:p>
        </w:tc>
      </w:tr>
      <w:tr w:rsidR="004D157D" w:rsidRPr="003B5E65" w:rsidTr="004E71FA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5 474,2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2 935,5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2 401,0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5 732,8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15 438,0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2 836,1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4 647,5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7 296,1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2 554,7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2 438,6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11 391,0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18 586,8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5 819,7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3 993,7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8 397,6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7 858,6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8 858,5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2 999,9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11 515,9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3 137,2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5 581,4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6 406,2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7 003,4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438,4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3 741,3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5 964,9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9 135,8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10 520,8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21 469,8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2 191,5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12 756,8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24 991,5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20 309,1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95 913,7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5 134,6</w:t>
            </w:r>
          </w:p>
        </w:tc>
      </w:tr>
    </w:tbl>
    <w:p w:rsidR="004D157D" w:rsidRPr="003B5E65" w:rsidRDefault="004D157D" w:rsidP="004D157D"/>
    <w:tbl>
      <w:tblPr>
        <w:tblW w:w="0" w:type="auto"/>
        <w:tblLayout w:type="fixed"/>
        <w:tblLook w:val="0000"/>
      </w:tblPr>
      <w:tblGrid>
        <w:gridCol w:w="575"/>
        <w:gridCol w:w="3253"/>
        <w:gridCol w:w="2096"/>
        <w:gridCol w:w="1685"/>
        <w:gridCol w:w="1729"/>
      </w:tblGrid>
      <w:tr w:rsidR="001A4FB1" w:rsidRPr="003B5E65" w:rsidTr="002A15B3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 xml:space="preserve">Таблица 38 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Распределение иных межбюджетных трансфертов бюджетам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муниципальных районов и городских округов на осуществление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дорожной деятельности в рамках реализации национального проекта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"Безопасные и качественные автомобильные дороги" на 2020 год</w:t>
            </w:r>
          </w:p>
        </w:tc>
      </w:tr>
      <w:tr w:rsidR="001A4FB1" w:rsidRPr="003B5E65" w:rsidTr="002A15B3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5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2A15B3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2A15B3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1A4FB1" w:rsidRPr="003B5E65" w:rsidTr="00343DDB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1 047 755,2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560 000,0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487 755,2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169 209,0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80 822,5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88 386,5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137 516,7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109 933,5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27 583,2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741 029,5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369 244,0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371 785,5</w:t>
            </w:r>
          </w:p>
        </w:tc>
      </w:tr>
    </w:tbl>
    <w:p w:rsidR="00D37C0E" w:rsidRPr="003B5E65" w:rsidRDefault="00D37C0E" w:rsidP="001A4FB1"/>
    <w:tbl>
      <w:tblPr>
        <w:tblW w:w="0" w:type="auto"/>
        <w:tblLayout w:type="fixed"/>
        <w:tblLook w:val="0000"/>
      </w:tblPr>
      <w:tblGrid>
        <w:gridCol w:w="575"/>
        <w:gridCol w:w="3253"/>
        <w:gridCol w:w="3280"/>
        <w:gridCol w:w="2225"/>
      </w:tblGrid>
      <w:tr w:rsidR="001A4FB1" w:rsidRPr="003B5E65" w:rsidTr="002A15B3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 xml:space="preserve">Таблица 39 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муниципальных районов и городских округов на организацию и проведение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Международного бурятского фестиваля "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Алтаргана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>"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554" w:type="dxa"/>
        <w:tblInd w:w="5" w:type="dxa"/>
        <w:tblLayout w:type="fixed"/>
        <w:tblLook w:val="0000"/>
      </w:tblPr>
      <w:tblGrid>
        <w:gridCol w:w="575"/>
        <w:gridCol w:w="6541"/>
        <w:gridCol w:w="2225"/>
        <w:gridCol w:w="213"/>
      </w:tblGrid>
      <w:tr w:rsidR="001A4FB1" w:rsidRPr="003B5E65" w:rsidTr="00343DDB">
        <w:trPr>
          <w:gridAfter w:val="1"/>
          <w:wAfter w:w="213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gridAfter w:val="1"/>
          <w:wAfter w:w="213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51 473,0</w:t>
            </w:r>
          </w:p>
        </w:tc>
      </w:tr>
      <w:tr w:rsidR="001A4FB1" w:rsidRPr="003B5E65" w:rsidTr="00343DDB">
        <w:trPr>
          <w:gridAfter w:val="1"/>
          <w:wAfter w:w="213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213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17 218,1</w:t>
            </w:r>
          </w:p>
        </w:tc>
      </w:tr>
      <w:tr w:rsidR="001A4FB1" w:rsidRPr="003B5E65" w:rsidTr="00343DDB">
        <w:trPr>
          <w:gridAfter w:val="1"/>
          <w:wAfter w:w="213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3 356,9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43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30 898,0</w:t>
            </w:r>
            <w:r w:rsidR="00343DDB" w:rsidRPr="003B5E65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1A4FB1" w:rsidRPr="003B5E65" w:rsidRDefault="00343DDB" w:rsidP="00343DDB">
      <w:pPr>
        <w:spacing w:before="120" w:after="120"/>
        <w:rPr>
          <w:sz w:val="28"/>
          <w:szCs w:val="28"/>
        </w:rPr>
      </w:pPr>
      <w:r w:rsidRPr="003B5E65">
        <w:rPr>
          <w:sz w:val="28"/>
          <w:szCs w:val="28"/>
        </w:rPr>
        <w:tab/>
      </w:r>
      <w:proofErr w:type="spellStart"/>
      <w:r w:rsidRPr="003B5E65">
        <w:rPr>
          <w:sz w:val="28"/>
          <w:szCs w:val="28"/>
        </w:rPr>
        <w:t>з</w:t>
      </w:r>
      <w:proofErr w:type="spellEnd"/>
      <w:r w:rsidRPr="003B5E65">
        <w:rPr>
          <w:sz w:val="28"/>
          <w:szCs w:val="28"/>
        </w:rPr>
        <w:t xml:space="preserve">) дополнить таблицами 41–49 следующего содержания: </w:t>
      </w:r>
    </w:p>
    <w:tbl>
      <w:tblPr>
        <w:tblW w:w="0" w:type="auto"/>
        <w:tblLayout w:type="fixed"/>
        <w:tblLook w:val="0000"/>
      </w:tblPr>
      <w:tblGrid>
        <w:gridCol w:w="575"/>
        <w:gridCol w:w="3253"/>
        <w:gridCol w:w="3280"/>
        <w:gridCol w:w="2225"/>
      </w:tblGrid>
      <w:tr w:rsidR="001A4FB1" w:rsidRPr="003B5E65" w:rsidTr="002A15B3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343DDB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>Таблица 41</w:t>
            </w:r>
            <w:r w:rsidR="001A4FB1" w:rsidRPr="003B5E65">
              <w:rPr>
                <w:color w:val="000000"/>
              </w:rPr>
              <w:br/>
              <w:t>приложения 27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на реализацию мероприятий, осуществляемых в рамках реализации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муниципальных программ (подпрограмм)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монопрофильных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муниципальных образований, содержащих мероприятия, направленные на развитие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малого и среднего предпринимательства,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Наименование муниципальных районов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1A4FB1" w:rsidRPr="003B5E65" w:rsidTr="00343DDB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3 266,0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1 766,0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1 500,0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4D157D" w:rsidRPr="003B5E65" w:rsidTr="004E71FA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3F2" w:rsidRPr="003B5E65" w:rsidRDefault="002173F2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173F2" w:rsidRPr="003B5E65" w:rsidRDefault="002173F2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173F2" w:rsidRPr="003B5E65" w:rsidRDefault="002173F2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lastRenderedPageBreak/>
              <w:t xml:space="preserve">Таблица 42 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4D157D" w:rsidRPr="003B5E65" w:rsidTr="004E71FA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Распределение субсидий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реализацию мероприятий по модернизации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региональных и муниципальных детских школ искусств по видам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искусств на 2020 год</w:t>
            </w:r>
          </w:p>
        </w:tc>
      </w:tr>
      <w:tr w:rsidR="004D157D" w:rsidRPr="003B5E65" w:rsidTr="004E71FA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4D157D" w:rsidRPr="003B5E65" w:rsidTr="004E71FA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4D157D" w:rsidRPr="003B5E65" w:rsidTr="004E71FA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4D157D" w:rsidRPr="003B5E65" w:rsidRDefault="004D157D" w:rsidP="004D157D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4D157D" w:rsidRPr="003B5E65" w:rsidTr="004E71FA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4D157D" w:rsidRPr="003B5E65" w:rsidTr="004E71FA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133 034,8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125 052,7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7 982,1</w:t>
            </w:r>
          </w:p>
        </w:tc>
      </w:tr>
      <w:tr w:rsidR="004D157D" w:rsidRPr="003B5E65" w:rsidTr="004E71FA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157D" w:rsidRPr="003B5E65" w:rsidTr="004E71FA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14 050,9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13 207,8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843,1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13 274,9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12 478,4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796,5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4 553,8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4 280,6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273,2</w:t>
            </w:r>
          </w:p>
        </w:tc>
      </w:tr>
      <w:tr w:rsidR="004D157D" w:rsidRPr="003B5E65" w:rsidTr="004E71FA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101 155,2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95 085,9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D157D" w:rsidRPr="003B5E65" w:rsidRDefault="004D157D" w:rsidP="004E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6 069,3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1A4FB1" w:rsidRPr="003B5E65" w:rsidTr="00343DDB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43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и городских округов на благоустройство зданий муниципальных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общеобразовательных организаций в целях соблюдения требований </w:t>
            </w:r>
          </w:p>
          <w:p w:rsidR="002173F2" w:rsidRPr="003B5E65" w:rsidRDefault="001A4FB1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к воздушно-тепловому режиму, водоснабжению и канализации на 2020 год</w:t>
            </w:r>
          </w:p>
          <w:p w:rsidR="002A7CF4" w:rsidRPr="003B5E65" w:rsidRDefault="002A7CF4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A7CF4" w:rsidRPr="003B5E65" w:rsidRDefault="002A7CF4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4FB1" w:rsidRPr="003B5E65" w:rsidTr="00343DDB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343DDB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1A4FB1" w:rsidRPr="003B5E65" w:rsidTr="00343DDB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606 953,1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570 535,9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36 417,2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14 222,0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13 368,7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853,3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16 253,8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15 278,5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975,3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30 168,1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28 358,0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1 810,1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12 190,3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11 458,9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731,4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14 222,0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13 368,7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853,3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16 253,7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15 278,5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975,2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25 796,9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24 249,1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1 547,8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4 063,4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3 819,6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243,8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15 946,1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14 989,3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956,8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15 946,1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14 989,3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956,8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6 095,2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5 729,5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365,7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15 946,1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14 989,3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956,8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27 520,9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25 869,6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1 651,3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24 380,6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22 917,8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1 462,8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8 126,9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7 639,3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487,6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32 199,8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30 267,8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1 932,0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10 158,6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9 549,1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609,5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16 253,7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15 278,5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975,2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16 253,7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15 278,5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975,2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16 253,7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15 278,5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975,2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32 507,6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30 557,1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1 950,5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14 222,0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13 368,7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853,3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4 063,4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3 819,6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243,8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14 222,0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13 368,7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853,3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17 977,8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16 899,1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1 078,7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59 541,0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55 968,5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3 572,5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22 348,9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21 008,0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1 340,9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37 987,2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35 708,0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2 279,2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44 562,1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41 888,4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2 673,7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17 206,0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16 173,6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1 032,4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4 063,5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3 819,7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243,8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1A4FB1" w:rsidRPr="003B5E65" w:rsidTr="00343DDB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44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Распределение субсидий бюджетам муниципальных районов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работ по разработке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проектно-сметной документации и (или) строительству объектов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нецентрализованного питьевого водоснабжения, </w:t>
            </w:r>
            <w:proofErr w:type="gramStart"/>
            <w:r w:rsidRPr="003B5E65">
              <w:rPr>
                <w:b/>
                <w:bCs/>
                <w:color w:val="000000"/>
                <w:sz w:val="26"/>
                <w:szCs w:val="26"/>
              </w:rPr>
              <w:t>находящихся</w:t>
            </w:r>
            <w:proofErr w:type="gram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 муниципальной собственности, на 2020 год</w:t>
            </w:r>
          </w:p>
        </w:tc>
      </w:tr>
      <w:tr w:rsidR="001A4FB1" w:rsidRPr="003B5E65" w:rsidTr="00343DDB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A4FB1" w:rsidRPr="003B5E65" w:rsidTr="00343DDB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1A4FB1" w:rsidRPr="003B5E65" w:rsidTr="00343DDB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68 062,5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Калганский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2 126,9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2 127,0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204"/>
        <w:gridCol w:w="1246"/>
        <w:gridCol w:w="1685"/>
        <w:gridCol w:w="1729"/>
      </w:tblGrid>
      <w:tr w:rsidR="00007A45" w:rsidTr="00E845AB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Таблица 45</w:t>
            </w:r>
            <w:r>
              <w:rPr>
                <w:color w:val="000000"/>
              </w:rPr>
              <w:br/>
              <w:t xml:space="preserve"> 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2020 год</w:t>
            </w:r>
            <w:r>
              <w:rPr>
                <w:color w:val="000000"/>
              </w:rPr>
              <w:br/>
              <w:t>и плановый период 2021 и 2022 годов"</w:t>
            </w:r>
            <w:r>
              <w:rPr>
                <w:color w:val="000000"/>
              </w:rPr>
              <w:br/>
              <w:t>от           №</w:t>
            </w:r>
            <w:proofErr w:type="gramStart"/>
            <w:r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007A45" w:rsidTr="00E845AB">
        <w:trPr>
          <w:trHeight w:val="474"/>
        </w:trPr>
        <w:tc>
          <w:tcPr>
            <w:tcW w:w="9338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образований 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 xml:space="preserve">Забайкальского края на поддержку муниципальных программ 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формирования современной городской среды на 2020 год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07A45" w:rsidTr="00E845AB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007A45" w:rsidTr="00E845AB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007A45" w:rsidTr="00E845AB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007A45" w:rsidRDefault="00007A45" w:rsidP="00007A45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4092"/>
        <w:gridCol w:w="1257"/>
        <w:gridCol w:w="1675"/>
        <w:gridCol w:w="1723"/>
      </w:tblGrid>
      <w:tr w:rsidR="00007A45" w:rsidTr="00E845AB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007A45" w:rsidTr="00E845A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25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304 468,9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298 379,5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6 089,4</w:t>
            </w:r>
          </w:p>
        </w:tc>
      </w:tr>
      <w:tr w:rsidR="00007A45" w:rsidTr="00E845A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1 893,0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1 855,1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37,9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3 712,8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3 638,5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3 607,8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3 535,6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72,2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8 924,5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8 746,0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178,5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18 965,7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18 586,4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379,3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965,8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946,5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2 930,3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2 871,7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58,6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25 483,0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24 973,3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509,7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Pr="001E654D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31 575,7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30 944,2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631,5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3 254,1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3 189,0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65,1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7 527,7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7 377,1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150,6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8 792,3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8 616,5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175,8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4 876,9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4 779,4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97,5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18 950,5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18 571,5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379,0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11 866,8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11 629,5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237,3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4 763,8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4 668,5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95,3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7 876,3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7 718,8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157,5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3 583,2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3 511,5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71,7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10 114,3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9 912,0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202,3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17 158,2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16 815,0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343,2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13 624,6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13 352,1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272,5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9 473,9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9 284,4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189,5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2 505,3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2 455,2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50,1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11 042,8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10 822,0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220,8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"Поселок </w:t>
            </w:r>
            <w:proofErr w:type="gramStart"/>
            <w:r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8 242,0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8 077,2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164,8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7 565,8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7 414,5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151,3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48 000,0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47 040,0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960,0</w:t>
            </w:r>
          </w:p>
        </w:tc>
      </w:tr>
      <w:tr w:rsidR="00007A45" w:rsidTr="00E845A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0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45" w:rsidRP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  <w:proofErr w:type="gramStart"/>
            <w:r>
              <w:rPr>
                <w:color w:val="000000"/>
                <w:sz w:val="26"/>
                <w:szCs w:val="26"/>
              </w:rPr>
              <w:t>закрытое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административно-территориальное образование п. </w:t>
            </w:r>
            <w:proofErr w:type="gramStart"/>
            <w:r>
              <w:rPr>
                <w:color w:val="000000"/>
                <w:sz w:val="26"/>
                <w:szCs w:val="26"/>
              </w:rPr>
              <w:t>Горный</w:t>
            </w:r>
            <w:proofErr w:type="gramEnd"/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7 191,8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7 048,0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07A45" w:rsidRDefault="00007A45" w:rsidP="00E845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143,8</w:t>
            </w:r>
          </w:p>
        </w:tc>
      </w:tr>
    </w:tbl>
    <w:p w:rsidR="00007A45" w:rsidRPr="003B5E65" w:rsidRDefault="00007A45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1A4FB1" w:rsidRPr="003B5E65" w:rsidTr="00343DDB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46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и городских округов на мероприятия по улучшению жилищных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условий граждан Российской Федерации, проживающих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на сельских территориях, на 2020 год</w:t>
            </w:r>
          </w:p>
        </w:tc>
      </w:tr>
      <w:tr w:rsidR="001A4FB1" w:rsidRPr="003B5E65" w:rsidTr="00343DDB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343DDB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1A4FB1" w:rsidRPr="003B5E65" w:rsidTr="00343DDB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17 529,5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16 477,7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1 051,8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1 318,9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1 239,8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79,1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1 410,2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1 325,6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84,6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1 274,9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1 198,4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76,5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1 728,3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1 624,6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103,7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1 318,9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1 239,8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79,1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227,1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213,5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1 020,0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958,8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61,2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476,6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448,0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28,6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818,6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769,5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49,1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1 020,0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958,8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61,2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369,2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347,0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1 364,4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1 282,5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81,9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944,2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887,5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56,7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875,2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822,7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52,5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610,4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573,8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36,6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765,0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719,1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45,9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1 987,6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1 868,3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119,3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1A4FB1" w:rsidRPr="003B5E65" w:rsidTr="00343DDB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47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и городских округов, расположенных на сельских территориях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Забайкальского края, на реализацию мероприятий по благоустройству </w:t>
            </w:r>
          </w:p>
          <w:p w:rsidR="001A4FB1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сельских территорий на 2020 год</w:t>
            </w:r>
          </w:p>
          <w:p w:rsidR="00007A45" w:rsidRDefault="00007A45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07A45" w:rsidRDefault="00007A45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07A45" w:rsidRDefault="00007A45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07A45" w:rsidRDefault="00007A45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07A45" w:rsidRDefault="00007A45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07A45" w:rsidRPr="003B5E65" w:rsidRDefault="00007A45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4FB1" w:rsidRPr="003B5E65" w:rsidTr="00343DDB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343DDB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1A4FB1" w:rsidRPr="003B5E65" w:rsidTr="00343DDB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38 914,4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36 579,5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2 334,9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3 991,8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3 752,3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239,5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560,0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526,4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33,6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900,4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846,4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54,0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1 662,2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1 562,5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99,7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729,6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685,8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43,8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1 365,0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1 283,1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81,9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2 000,0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1 880,0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1 006,3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945,9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60,4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1 050,0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987,0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63,0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4 884,9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4 591,8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293,1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1 685,8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1 584,7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101,1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5 370,0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5 047,8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322,2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1 226,2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1 152,6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73,6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1 000,0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940,0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985,2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926,1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59,1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1 817,8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1 708,7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109,1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7 209,3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6 776,7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432,6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"Поселок </w:t>
            </w:r>
            <w:proofErr w:type="gramStart"/>
            <w:r w:rsidRPr="003B5E65"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 w:rsidRPr="003B5E65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1 469,9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1 381,7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88,2</w:t>
            </w:r>
          </w:p>
        </w:tc>
      </w:tr>
    </w:tbl>
    <w:p w:rsidR="00796979" w:rsidRPr="003B5E65" w:rsidRDefault="00796979" w:rsidP="001A4FB1"/>
    <w:p w:rsidR="002A7CF4" w:rsidRPr="003B5E65" w:rsidRDefault="002A7CF4" w:rsidP="001A4FB1"/>
    <w:p w:rsidR="002A7CF4" w:rsidRPr="003B5E65" w:rsidRDefault="002A7CF4" w:rsidP="001A4FB1"/>
    <w:tbl>
      <w:tblPr>
        <w:tblW w:w="0" w:type="auto"/>
        <w:tblLayout w:type="fixed"/>
        <w:tblLook w:val="0000"/>
      </w:tblPr>
      <w:tblGrid>
        <w:gridCol w:w="556"/>
        <w:gridCol w:w="19"/>
        <w:gridCol w:w="3394"/>
        <w:gridCol w:w="3213"/>
        <w:gridCol w:w="2156"/>
        <w:gridCol w:w="6"/>
      </w:tblGrid>
      <w:tr w:rsidR="001A4FB1" w:rsidRPr="003B5E65" w:rsidTr="002173F2">
        <w:trPr>
          <w:gridAfter w:val="1"/>
          <w:wAfter w:w="6" w:type="dxa"/>
          <w:trHeight w:val="299"/>
          <w:tblHeader/>
        </w:trPr>
        <w:tc>
          <w:tcPr>
            <w:tcW w:w="5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3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3F2" w:rsidRPr="003B5E65" w:rsidRDefault="001A4FB1" w:rsidP="00796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48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679"/>
        </w:trPr>
        <w:tc>
          <w:tcPr>
            <w:tcW w:w="9344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 xml:space="preserve">и городских округов на реализацию мероприятий по ликвидации </w:t>
            </w:r>
            <w:r w:rsidRPr="003B5E65">
              <w:rPr>
                <w:b/>
                <w:bCs/>
                <w:color w:val="000000"/>
                <w:sz w:val="26"/>
                <w:szCs w:val="26"/>
              </w:rPr>
              <w:br/>
              <w:t>мест несанкционированного размещения отходов на 2020 год</w:t>
            </w:r>
          </w:p>
        </w:tc>
      </w:tr>
      <w:tr w:rsidR="001A4FB1" w:rsidRPr="003B5E65" w:rsidTr="00343DDB">
        <w:trPr>
          <w:trHeight w:val="1245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Наименование муниципальных районов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6595"/>
        <w:gridCol w:w="2163"/>
      </w:tblGrid>
      <w:tr w:rsidR="001A4FB1" w:rsidRPr="003B5E65" w:rsidTr="00343DDB"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247 243,6</w:t>
            </w:r>
          </w:p>
        </w:tc>
      </w:tr>
      <w:tr w:rsidR="001A4FB1" w:rsidRPr="003B5E65" w:rsidTr="00343DDB"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Акшинский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1 189,3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4 044,2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8 079,0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6 161,4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12 970,0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8 484,3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8 500,0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9 099,8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8 708,7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Ононский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8 912,3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9 900,0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Тунгокоченский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13 304,0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11 170,9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11 050,2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7 169,5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>26.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9 000,0</w:t>
            </w:r>
          </w:p>
        </w:tc>
      </w:tr>
      <w:tr w:rsidR="001A4FB1" w:rsidRPr="003B5E65" w:rsidTr="00343DD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1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29 000,0</w:t>
            </w:r>
          </w:p>
        </w:tc>
      </w:tr>
    </w:tbl>
    <w:p w:rsidR="001A4FB1" w:rsidRPr="003B5E65" w:rsidRDefault="001A4FB1" w:rsidP="001A4FB1"/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1A4FB1" w:rsidRPr="003B5E65" w:rsidTr="00343DDB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49</w:t>
            </w:r>
            <w:r w:rsidRPr="003B5E65">
              <w:rPr>
                <w:color w:val="000000"/>
              </w:rPr>
              <w:br/>
              <w:t>приложения 27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муниципальных районов и городских округов Забайкальского края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на благоустройство общественных территорий в рамках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реализации мероприятий Плана социального развития </w:t>
            </w:r>
          </w:p>
          <w:p w:rsidR="00D37C0E" w:rsidRPr="00A0689A" w:rsidRDefault="001A4FB1" w:rsidP="009E5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центров экономического роста на 2020 год</w:t>
            </w:r>
          </w:p>
        </w:tc>
      </w:tr>
      <w:tr w:rsidR="001A4FB1" w:rsidRPr="003B5E65" w:rsidTr="00343DDB"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343DDB"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федерал</w:t>
            </w:r>
            <w:r w:rsidRPr="003B5E65">
              <w:rPr>
                <w:color w:val="000000"/>
                <w:sz w:val="26"/>
                <w:szCs w:val="26"/>
              </w:rPr>
              <w:t>ь</w:t>
            </w:r>
            <w:r w:rsidRPr="003B5E65"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9538" w:type="dxa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  <w:gridCol w:w="205"/>
      </w:tblGrid>
      <w:tr w:rsidR="001A4FB1" w:rsidRPr="003B5E65" w:rsidTr="007E412B">
        <w:trPr>
          <w:gridAfter w:val="1"/>
          <w:wAfter w:w="205" w:type="dxa"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1A4FB1" w:rsidRPr="003B5E65" w:rsidTr="007E412B">
        <w:trPr>
          <w:gridAfter w:val="1"/>
          <w:wAfter w:w="20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6 311,5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6 248,4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63,1</w:t>
            </w:r>
          </w:p>
        </w:tc>
      </w:tr>
      <w:tr w:rsidR="001A4FB1" w:rsidRPr="003B5E65" w:rsidTr="007E412B">
        <w:trPr>
          <w:gridAfter w:val="1"/>
          <w:wAfter w:w="20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7E412B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Газимуро-Заводский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401,8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397,8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4,0</w:t>
            </w:r>
          </w:p>
        </w:tc>
      </w:tr>
      <w:tr w:rsidR="001A4FB1" w:rsidRPr="003B5E65" w:rsidTr="007E412B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Каларский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802,3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794,3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8,0</w:t>
            </w:r>
          </w:p>
        </w:tc>
      </w:tr>
      <w:tr w:rsidR="001A4FB1" w:rsidRPr="003B5E65" w:rsidTr="007E412B">
        <w:trPr>
          <w:gridAfter w:val="1"/>
          <w:wAfter w:w="20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Нерчинско-Заводский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297,0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3,0</w:t>
            </w:r>
          </w:p>
        </w:tc>
      </w:tr>
      <w:tr w:rsidR="001A4FB1" w:rsidRPr="003B5E65" w:rsidTr="007E412B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4 807,4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4 759,3</w:t>
            </w:r>
          </w:p>
        </w:tc>
        <w:tc>
          <w:tcPr>
            <w:tcW w:w="192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48,1</w:t>
            </w:r>
            <w:r w:rsidR="007E412B" w:rsidRPr="003B5E65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6A5EEE" w:rsidRPr="003B5E65" w:rsidRDefault="006A5EEE" w:rsidP="00FD2445">
      <w:pPr>
        <w:spacing w:before="120"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t>1</w:t>
      </w:r>
      <w:r w:rsidR="003777BD" w:rsidRPr="003B5E65">
        <w:rPr>
          <w:sz w:val="27"/>
          <w:szCs w:val="27"/>
        </w:rPr>
        <w:t>7</w:t>
      </w:r>
      <w:r w:rsidRPr="003B5E65">
        <w:rPr>
          <w:sz w:val="27"/>
          <w:szCs w:val="27"/>
        </w:rPr>
        <w:t>) приложени</w:t>
      </w:r>
      <w:r w:rsidR="007E412B" w:rsidRPr="003B5E65">
        <w:rPr>
          <w:sz w:val="27"/>
          <w:szCs w:val="27"/>
        </w:rPr>
        <w:t>е</w:t>
      </w:r>
      <w:r w:rsidRPr="003B5E65">
        <w:rPr>
          <w:sz w:val="27"/>
          <w:szCs w:val="27"/>
        </w:rPr>
        <w:t xml:space="preserve"> 28</w:t>
      </w:r>
      <w:r w:rsidR="007E412B" w:rsidRPr="003B5E65">
        <w:rPr>
          <w:sz w:val="27"/>
          <w:szCs w:val="27"/>
        </w:rPr>
        <w:t xml:space="preserve"> дополнить таблицами 32 и 33 следующего содерж</w:t>
      </w:r>
      <w:r w:rsidR="007E412B" w:rsidRPr="003B5E65">
        <w:rPr>
          <w:sz w:val="27"/>
          <w:szCs w:val="27"/>
        </w:rPr>
        <w:t>а</w:t>
      </w:r>
      <w:r w:rsidR="007E412B" w:rsidRPr="003B5E65">
        <w:rPr>
          <w:sz w:val="27"/>
          <w:szCs w:val="27"/>
        </w:rPr>
        <w:t>ния</w:t>
      </w:r>
      <w:r w:rsidRPr="003B5E65">
        <w:rPr>
          <w:sz w:val="27"/>
          <w:szCs w:val="27"/>
        </w:rPr>
        <w:t>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2367"/>
        <w:gridCol w:w="1685"/>
        <w:gridCol w:w="1594"/>
      </w:tblGrid>
      <w:tr w:rsidR="001A4FB1" w:rsidRPr="003B5E65" w:rsidTr="00343DDB">
        <w:trPr>
          <w:trHeight w:val="332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7E412B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"</w:t>
            </w:r>
            <w:r w:rsidR="001A4FB1" w:rsidRPr="003B5E65">
              <w:rPr>
                <w:color w:val="000000"/>
              </w:rPr>
              <w:t>Таблица 32</w:t>
            </w:r>
            <w:r w:rsidR="001A4FB1" w:rsidRPr="003B5E65">
              <w:rPr>
                <w:color w:val="000000"/>
              </w:rPr>
              <w:br/>
              <w:t>приложения 28</w:t>
            </w:r>
            <w:r w:rsidR="001A4FB1" w:rsidRPr="003B5E65">
              <w:rPr>
                <w:color w:val="000000"/>
              </w:rPr>
              <w:br/>
              <w:t>(в редакции Закона Забайкальского края</w:t>
            </w:r>
            <w:r w:rsidR="001A4FB1" w:rsidRPr="003B5E65">
              <w:rPr>
                <w:color w:val="000000"/>
              </w:rPr>
              <w:br/>
              <w:t>"О внесении изменений</w:t>
            </w:r>
            <w:r w:rsidR="001A4FB1" w:rsidRPr="003B5E65">
              <w:rPr>
                <w:color w:val="000000"/>
              </w:rPr>
              <w:br/>
              <w:t xml:space="preserve">в Закон Забайкальского края </w:t>
            </w:r>
            <w:r w:rsidR="001A4FB1" w:rsidRPr="003B5E65">
              <w:rPr>
                <w:color w:val="000000"/>
              </w:rPr>
              <w:br/>
              <w:t>"О бюджете Забайкальского края на 2020 год</w:t>
            </w:r>
            <w:r w:rsidR="001A4FB1" w:rsidRPr="003B5E65">
              <w:rPr>
                <w:color w:val="000000"/>
              </w:rPr>
              <w:br/>
              <w:t>и плановый период 2021 и 2022 годов"</w:t>
            </w:r>
            <w:r w:rsidR="001A4FB1" w:rsidRPr="003B5E65">
              <w:rPr>
                <w:color w:val="000000"/>
              </w:rPr>
              <w:br/>
              <w:t>от           №</w:t>
            </w:r>
            <w:proofErr w:type="gramStart"/>
            <w:r w:rsidR="001A4FB1"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474"/>
        </w:trPr>
        <w:tc>
          <w:tcPr>
            <w:tcW w:w="9335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96979" w:rsidRPr="003B5E65" w:rsidRDefault="00796979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96979" w:rsidRPr="003B5E65" w:rsidRDefault="00796979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Распределение субсидий бюджетам муниципальных районов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на реализацию мероприятий, осуществляемых в рамках реализации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муниципальных программ (подпрограмм) </w:t>
            </w:r>
            <w:proofErr w:type="spellStart"/>
            <w:r w:rsidRPr="003B5E65">
              <w:rPr>
                <w:b/>
                <w:bCs/>
                <w:color w:val="000000"/>
                <w:sz w:val="26"/>
                <w:szCs w:val="26"/>
              </w:rPr>
              <w:t>монопрофильных</w:t>
            </w:r>
            <w:proofErr w:type="spellEnd"/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 муниципальных образований, содержащих мероприятия, направленные на развитие малого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и среднего предпринимательства, на плановый период 2021 и 2022 годов</w:t>
            </w:r>
          </w:p>
        </w:tc>
      </w:tr>
      <w:tr w:rsidR="001A4FB1" w:rsidRPr="003B5E65" w:rsidTr="00343DDB">
        <w:trPr>
          <w:trHeight w:val="26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Наименование муниципальных районов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338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2022 год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3"/>
        <w:gridCol w:w="5469"/>
        <w:gridCol w:w="1679"/>
        <w:gridCol w:w="1606"/>
      </w:tblGrid>
      <w:tr w:rsidR="001A4FB1" w:rsidRPr="003B5E65" w:rsidTr="00343DDB">
        <w:trPr>
          <w:trHeight w:val="299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</w:tr>
      <w:tr w:rsidR="001A4FB1" w:rsidRPr="003B5E65" w:rsidTr="00343DDB">
        <w:trPr>
          <w:trHeight w:val="338"/>
        </w:trPr>
        <w:tc>
          <w:tcPr>
            <w:tcW w:w="5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3 266,0</w:t>
            </w:r>
          </w:p>
        </w:tc>
        <w:tc>
          <w:tcPr>
            <w:tcW w:w="160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3 266,0</w:t>
            </w:r>
          </w:p>
        </w:tc>
      </w:tr>
      <w:tr w:rsidR="001A4FB1" w:rsidRPr="003B5E65" w:rsidTr="00343DDB">
        <w:trPr>
          <w:trHeight w:val="338"/>
        </w:trPr>
        <w:tc>
          <w:tcPr>
            <w:tcW w:w="5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trHeight w:val="338"/>
        </w:trPr>
        <w:tc>
          <w:tcPr>
            <w:tcW w:w="5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"Город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1 766,0</w:t>
            </w:r>
          </w:p>
        </w:tc>
        <w:tc>
          <w:tcPr>
            <w:tcW w:w="160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1 766,0</w:t>
            </w:r>
          </w:p>
        </w:tc>
      </w:tr>
      <w:tr w:rsidR="001A4FB1" w:rsidRPr="003B5E65" w:rsidTr="00343DDB">
        <w:trPr>
          <w:trHeight w:val="338"/>
        </w:trPr>
        <w:tc>
          <w:tcPr>
            <w:tcW w:w="5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1 500,0</w:t>
            </w:r>
          </w:p>
        </w:tc>
        <w:tc>
          <w:tcPr>
            <w:tcW w:w="160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1 500,0</w:t>
            </w:r>
          </w:p>
        </w:tc>
      </w:tr>
      <w:tr w:rsidR="001A4FB1" w:rsidRPr="003B5E65" w:rsidTr="00343DDB">
        <w:trPr>
          <w:trHeight w:val="325"/>
        </w:trPr>
        <w:tc>
          <w:tcPr>
            <w:tcW w:w="93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1A4FB1" w:rsidRPr="003B5E65" w:rsidRDefault="001A4FB1" w:rsidP="001A4FB1"/>
    <w:p w:rsidR="001A4FB1" w:rsidRPr="003B5E65" w:rsidRDefault="001A4FB1" w:rsidP="001A4FB1"/>
    <w:p w:rsidR="001A4FB1" w:rsidRPr="003B5E65" w:rsidRDefault="001A4FB1" w:rsidP="001A4FB1"/>
    <w:p w:rsidR="001A4FB1" w:rsidRPr="003B5E65" w:rsidRDefault="001A4FB1" w:rsidP="001A4FB1"/>
    <w:p w:rsidR="001A4FB1" w:rsidRPr="003B5E65" w:rsidRDefault="001A4FB1" w:rsidP="001A4FB1"/>
    <w:p w:rsidR="001A4FB1" w:rsidRPr="003B5E65" w:rsidRDefault="001A4FB1" w:rsidP="001A4FB1">
      <w:pPr>
        <w:sectPr w:rsidR="001A4FB1" w:rsidRPr="003B5E65" w:rsidSect="006F3817">
          <w:headerReference w:type="default" r:id="rId13"/>
          <w:footerReference w:type="even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32" w:type="dxa"/>
        <w:tblLayout w:type="fixed"/>
        <w:tblLook w:val="0000"/>
      </w:tblPr>
      <w:tblGrid>
        <w:gridCol w:w="544"/>
        <w:gridCol w:w="4273"/>
        <w:gridCol w:w="1546"/>
        <w:gridCol w:w="1697"/>
        <w:gridCol w:w="1556"/>
        <w:gridCol w:w="1570"/>
        <w:gridCol w:w="1570"/>
        <w:gridCol w:w="1474"/>
      </w:tblGrid>
      <w:tr w:rsidR="001A4FB1" w:rsidRPr="003B5E65" w:rsidTr="00343DDB">
        <w:trPr>
          <w:trHeight w:val="319"/>
        </w:trPr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</w:rPr>
              <w:t>Таблица 33</w:t>
            </w:r>
            <w:r w:rsidRPr="003B5E65">
              <w:rPr>
                <w:color w:val="000000"/>
              </w:rPr>
              <w:br/>
              <w:t>приложения 28</w:t>
            </w:r>
            <w:r w:rsidRPr="003B5E65">
              <w:rPr>
                <w:color w:val="000000"/>
              </w:rPr>
              <w:br/>
              <w:t>(в редакции Закона Забайкальского края</w:t>
            </w:r>
            <w:r w:rsidRPr="003B5E65">
              <w:rPr>
                <w:color w:val="000000"/>
              </w:rPr>
              <w:br/>
              <w:t>"О внесении изменений</w:t>
            </w:r>
            <w:r w:rsidRPr="003B5E65">
              <w:rPr>
                <w:color w:val="000000"/>
              </w:rPr>
              <w:br/>
              <w:t xml:space="preserve">в Закон Забайкальского края </w:t>
            </w:r>
            <w:r w:rsidRPr="003B5E65">
              <w:rPr>
                <w:color w:val="000000"/>
              </w:rPr>
              <w:br/>
              <w:t>"О бюджете Забайкальского края на 2020 год</w:t>
            </w:r>
            <w:r w:rsidRPr="003B5E65">
              <w:rPr>
                <w:color w:val="000000"/>
              </w:rPr>
              <w:br/>
              <w:t>и плановый период 2021 и 2022 годов"</w:t>
            </w:r>
            <w:r w:rsidRPr="003B5E65">
              <w:rPr>
                <w:color w:val="000000"/>
              </w:rPr>
              <w:br/>
              <w:t>от           №</w:t>
            </w:r>
            <w:proofErr w:type="gramStart"/>
            <w:r w:rsidRPr="003B5E65">
              <w:rPr>
                <w:color w:val="000000"/>
              </w:rPr>
              <w:t xml:space="preserve">              )</w:t>
            </w:r>
            <w:proofErr w:type="gramEnd"/>
          </w:p>
        </w:tc>
      </w:tr>
      <w:tr w:rsidR="001A4FB1" w:rsidRPr="003B5E65" w:rsidTr="00343DDB">
        <w:trPr>
          <w:trHeight w:val="536"/>
        </w:trPr>
        <w:tc>
          <w:tcPr>
            <w:tcW w:w="14230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 и городских округов на благоустройство зданий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 xml:space="preserve">муниципальных общеобразовательных организаций в целях соблюдения требований к воздушно-тепловому режиму,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водоснабжению и канализации на плановый период 2021 и 2022 годов</w:t>
            </w:r>
          </w:p>
        </w:tc>
      </w:tr>
      <w:tr w:rsidR="001A4FB1" w:rsidRPr="003B5E65" w:rsidTr="00343DDB">
        <w:trPr>
          <w:trHeight w:val="31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B5E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Наименование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муниципальных районов</w:t>
            </w:r>
          </w:p>
        </w:tc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1A4FB1" w:rsidRPr="003B5E65" w:rsidTr="00343DDB">
        <w:trPr>
          <w:trHeight w:val="28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2022 год</w:t>
            </w:r>
          </w:p>
        </w:tc>
      </w:tr>
      <w:tr w:rsidR="001A4FB1" w:rsidRPr="003B5E65" w:rsidTr="00343DDB">
        <w:trPr>
          <w:trHeight w:val="28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1A4FB1" w:rsidRPr="003B5E65" w:rsidTr="00343DDB">
        <w:trPr>
          <w:trHeight w:val="88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из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федераль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-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3B5E65">
              <w:rPr>
                <w:color w:val="000000"/>
                <w:sz w:val="26"/>
                <w:szCs w:val="26"/>
              </w:rPr>
              <w:t>ного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бюджета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из 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федераль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>-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3B5E65">
              <w:rPr>
                <w:color w:val="000000"/>
                <w:sz w:val="26"/>
                <w:szCs w:val="26"/>
              </w:rPr>
              <w:t>ного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бюджета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65"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1A4FB1" w:rsidRPr="003B5E65" w:rsidRDefault="001A4FB1" w:rsidP="001A4FB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4265"/>
        <w:gridCol w:w="1544"/>
        <w:gridCol w:w="1708"/>
        <w:gridCol w:w="1550"/>
        <w:gridCol w:w="1566"/>
        <w:gridCol w:w="1566"/>
        <w:gridCol w:w="1488"/>
        <w:gridCol w:w="213"/>
      </w:tblGrid>
      <w:tr w:rsidR="001A4FB1" w:rsidRPr="003B5E65" w:rsidTr="00343DDB">
        <w:trPr>
          <w:gridAfter w:val="1"/>
          <w:wAfter w:w="213" w:type="dxa"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8</w:t>
            </w:r>
          </w:p>
        </w:tc>
      </w:tr>
      <w:tr w:rsidR="001A4FB1" w:rsidRPr="003B5E65" w:rsidTr="00343DDB">
        <w:trPr>
          <w:gridAfter w:val="1"/>
          <w:wAfter w:w="213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42 550,0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39 997,0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2 553,0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1A4FB1" w:rsidRPr="003B5E65" w:rsidTr="00343DDB">
        <w:trPr>
          <w:gridAfter w:val="1"/>
          <w:wAfter w:w="213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343DDB">
        <w:trPr>
          <w:gridAfter w:val="1"/>
          <w:wAfter w:w="213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26 121,2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24 553,9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1 567,3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FB1" w:rsidRPr="003B5E65" w:rsidTr="0012599E"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B5E65"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 w:rsidRPr="003B5E65"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16 428,8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15 443,1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3B5E65">
              <w:rPr>
                <w:color w:val="000000"/>
                <w:sz w:val="26"/>
                <w:szCs w:val="26"/>
              </w:rPr>
              <w:t>985,7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A4FB1" w:rsidRPr="003B5E65" w:rsidRDefault="0012599E" w:rsidP="00343DD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3B5E65">
              <w:rPr>
                <w:color w:val="000000"/>
                <w:sz w:val="26"/>
                <w:szCs w:val="26"/>
              </w:rPr>
              <w:t>";</w:t>
            </w:r>
          </w:p>
        </w:tc>
      </w:tr>
      <w:tr w:rsidR="001A4FB1" w:rsidRPr="003B5E65" w:rsidTr="00343DDB">
        <w:trPr>
          <w:gridAfter w:val="1"/>
          <w:wAfter w:w="213" w:type="dxa"/>
          <w:trHeight w:val="598"/>
        </w:trPr>
        <w:tc>
          <w:tcPr>
            <w:tcW w:w="1427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FB1" w:rsidRPr="003B5E65" w:rsidRDefault="001A4FB1" w:rsidP="00343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A4FB1" w:rsidRPr="003B5E65" w:rsidRDefault="001A4FB1" w:rsidP="00D37C0E">
      <w:pPr>
        <w:rPr>
          <w:sz w:val="27"/>
          <w:szCs w:val="27"/>
        </w:rPr>
      </w:pPr>
    </w:p>
    <w:p w:rsidR="00D37C0E" w:rsidRPr="003B5E65" w:rsidRDefault="00D37C0E" w:rsidP="006124C9">
      <w:pPr>
        <w:spacing w:line="360" w:lineRule="auto"/>
        <w:ind w:firstLine="709"/>
        <w:jc w:val="both"/>
        <w:rPr>
          <w:sz w:val="27"/>
          <w:szCs w:val="27"/>
        </w:rPr>
        <w:sectPr w:rsidR="00D37C0E" w:rsidRPr="003B5E65" w:rsidSect="00D37C0E">
          <w:headerReference w:type="default" r:id="rId15"/>
          <w:footerReference w:type="even" r:id="rId16"/>
          <w:headerReference w:type="first" r:id="rId17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2774F" w:rsidRPr="003B5E65" w:rsidRDefault="00B2774F" w:rsidP="006124C9">
      <w:pPr>
        <w:spacing w:line="360" w:lineRule="auto"/>
        <w:ind w:firstLine="709"/>
        <w:jc w:val="both"/>
        <w:rPr>
          <w:sz w:val="27"/>
          <w:szCs w:val="27"/>
        </w:rPr>
      </w:pPr>
      <w:r w:rsidRPr="003B5E65">
        <w:rPr>
          <w:sz w:val="27"/>
          <w:szCs w:val="27"/>
        </w:rPr>
        <w:lastRenderedPageBreak/>
        <w:t>1</w:t>
      </w:r>
      <w:r w:rsidR="003777BD" w:rsidRPr="003B5E65">
        <w:rPr>
          <w:sz w:val="27"/>
          <w:szCs w:val="27"/>
        </w:rPr>
        <w:t>8</w:t>
      </w:r>
      <w:r w:rsidRPr="003B5E65">
        <w:rPr>
          <w:sz w:val="27"/>
          <w:szCs w:val="27"/>
        </w:rPr>
        <w:t>) приложение 30 изложить</w:t>
      </w:r>
      <w:r w:rsidR="00412F4F" w:rsidRPr="003B5E65">
        <w:rPr>
          <w:sz w:val="27"/>
          <w:szCs w:val="27"/>
        </w:rPr>
        <w:t xml:space="preserve"> в новой редакции (прилагается).</w:t>
      </w:r>
    </w:p>
    <w:p w:rsidR="00A84FF7" w:rsidRPr="003B5E65" w:rsidRDefault="00A84FF7" w:rsidP="009069F5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3B5E65">
        <w:rPr>
          <w:rFonts w:ascii="Times New Roman"/>
          <w:b/>
          <w:bCs/>
          <w:i/>
          <w:iCs/>
          <w:color w:val="000000"/>
          <w:sz w:val="28"/>
          <w:szCs w:val="28"/>
          <w:lang/>
        </w:rPr>
        <w:t xml:space="preserve">Статья 2. </w:t>
      </w:r>
    </w:p>
    <w:p w:rsidR="00A84FF7" w:rsidRPr="003B5E65" w:rsidRDefault="00A84FF7" w:rsidP="00A8125D">
      <w:pPr>
        <w:pStyle w:val="ConsNormal"/>
        <w:widowControl/>
        <w:snapToGrid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E65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Закон края вступает в силу </w:t>
      </w:r>
      <w:r w:rsidR="00326827" w:rsidRPr="003B5E65">
        <w:rPr>
          <w:rFonts w:ascii="Times New Roman" w:hAnsi="Times New Roman" w:cs="Times New Roman"/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3B5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7F77" w:rsidRPr="003B5E65" w:rsidRDefault="00207F77" w:rsidP="00207F77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p w:rsidR="00207F77" w:rsidRPr="003B5E65" w:rsidRDefault="00207F77" w:rsidP="00207F77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p w:rsidR="0057780C" w:rsidRPr="003B5E65" w:rsidRDefault="0057780C" w:rsidP="0057780C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tbl>
      <w:tblPr>
        <w:tblW w:w="5000" w:type="pct"/>
        <w:jc w:val="center"/>
        <w:tblLook w:val="01E0"/>
      </w:tblPr>
      <w:tblGrid>
        <w:gridCol w:w="4609"/>
        <w:gridCol w:w="540"/>
        <w:gridCol w:w="4421"/>
      </w:tblGrid>
      <w:tr w:rsidR="0057780C" w:rsidRPr="005C763C" w:rsidTr="005C763C">
        <w:trPr>
          <w:trHeight w:val="1559"/>
          <w:jc w:val="center"/>
        </w:trPr>
        <w:tc>
          <w:tcPr>
            <w:tcW w:w="2408" w:type="pct"/>
            <w:shd w:val="clear" w:color="auto" w:fill="auto"/>
          </w:tcPr>
          <w:p w:rsidR="0057780C" w:rsidRPr="003B5E65" w:rsidRDefault="0057780C" w:rsidP="005C763C">
            <w:pPr>
              <w:pStyle w:val="ConsPlusNormal"/>
              <w:tabs>
                <w:tab w:val="left" w:pos="0"/>
              </w:tabs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r w:rsidR="00B65A4F" w:rsidRPr="003B5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3B5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Законодательного </w:t>
            </w:r>
            <w:r w:rsidRPr="003B5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Собрания Забайкальского края</w:t>
            </w:r>
          </w:p>
          <w:p w:rsidR="0057780C" w:rsidRPr="003B5E65" w:rsidRDefault="0057780C" w:rsidP="00766C65">
            <w:pPr>
              <w:rPr>
                <w:color w:val="000000"/>
                <w:sz w:val="28"/>
                <w:szCs w:val="28"/>
              </w:rPr>
            </w:pPr>
          </w:p>
          <w:p w:rsidR="00272E12" w:rsidRPr="003B5E65" w:rsidRDefault="00272E12" w:rsidP="00766C65">
            <w:pPr>
              <w:rPr>
                <w:color w:val="000000"/>
                <w:sz w:val="28"/>
                <w:szCs w:val="28"/>
              </w:rPr>
            </w:pPr>
          </w:p>
          <w:p w:rsidR="0057780C" w:rsidRPr="003B5E65" w:rsidRDefault="00B65A4F" w:rsidP="005C763C">
            <w:pPr>
              <w:jc w:val="right"/>
              <w:rPr>
                <w:color w:val="000000"/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 xml:space="preserve">И.Д. </w:t>
            </w:r>
            <w:proofErr w:type="spellStart"/>
            <w:r w:rsidRPr="003B5E65">
              <w:rPr>
                <w:color w:val="000000"/>
                <w:sz w:val="28"/>
                <w:szCs w:val="28"/>
              </w:rPr>
              <w:t>Лихан</w:t>
            </w:r>
            <w:r w:rsidR="0057780C" w:rsidRPr="003B5E65">
              <w:rPr>
                <w:color w:val="000000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282" w:type="pct"/>
            <w:shd w:val="clear" w:color="auto" w:fill="auto"/>
          </w:tcPr>
          <w:p w:rsidR="0057780C" w:rsidRPr="003B5E65" w:rsidRDefault="0057780C" w:rsidP="00766C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pct"/>
            <w:shd w:val="clear" w:color="auto" w:fill="auto"/>
          </w:tcPr>
          <w:p w:rsidR="0057780C" w:rsidRPr="003B5E65" w:rsidRDefault="009C0EE5" w:rsidP="005C763C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Губернатор</w:t>
            </w:r>
            <w:r w:rsidR="004D18ED" w:rsidRPr="003B5E65">
              <w:rPr>
                <w:color w:val="000000"/>
                <w:sz w:val="28"/>
                <w:szCs w:val="28"/>
              </w:rPr>
              <w:t xml:space="preserve"> Забайкальского края</w:t>
            </w:r>
            <w:r w:rsidRPr="003B5E65">
              <w:rPr>
                <w:color w:val="000000"/>
                <w:sz w:val="28"/>
                <w:szCs w:val="28"/>
              </w:rPr>
              <w:br/>
            </w:r>
          </w:p>
          <w:p w:rsidR="00C16E83" w:rsidRPr="00A0689A" w:rsidRDefault="00C16E83" w:rsidP="004D18E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E83" w:rsidRPr="00A0689A" w:rsidRDefault="00C16E83" w:rsidP="004D18E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72E12" w:rsidRPr="005C763C" w:rsidRDefault="00952334" w:rsidP="004D18ED">
            <w:pPr>
              <w:jc w:val="right"/>
              <w:rPr>
                <w:color w:val="000000"/>
                <w:sz w:val="28"/>
                <w:szCs w:val="28"/>
              </w:rPr>
            </w:pPr>
            <w:r w:rsidRPr="003B5E65">
              <w:rPr>
                <w:color w:val="000000"/>
                <w:sz w:val="28"/>
                <w:szCs w:val="28"/>
              </w:rPr>
              <w:t>А.М</w:t>
            </w:r>
            <w:r w:rsidR="004D18ED" w:rsidRPr="003B5E65">
              <w:rPr>
                <w:color w:val="000000"/>
                <w:sz w:val="28"/>
                <w:szCs w:val="28"/>
              </w:rPr>
              <w:t>.</w:t>
            </w:r>
            <w:r w:rsidR="000A3808" w:rsidRPr="003B5E65">
              <w:rPr>
                <w:color w:val="000000"/>
                <w:sz w:val="28"/>
                <w:szCs w:val="28"/>
              </w:rPr>
              <w:t xml:space="preserve"> </w:t>
            </w:r>
            <w:r w:rsidRPr="003B5E65">
              <w:rPr>
                <w:color w:val="000000"/>
                <w:sz w:val="28"/>
                <w:szCs w:val="28"/>
              </w:rPr>
              <w:t>Осипов</w:t>
            </w:r>
          </w:p>
          <w:p w:rsidR="0057780C" w:rsidRPr="005C763C" w:rsidRDefault="0057780C" w:rsidP="005C763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07F77" w:rsidRPr="005027A3" w:rsidRDefault="00207F77" w:rsidP="0057780C">
      <w:pPr>
        <w:tabs>
          <w:tab w:val="center" w:pos="4677"/>
          <w:tab w:val="left" w:pos="7260"/>
        </w:tabs>
        <w:rPr>
          <w:color w:val="000000"/>
        </w:rPr>
      </w:pPr>
    </w:p>
    <w:sectPr w:rsidR="00207F77" w:rsidRPr="005027A3" w:rsidSect="00D37C0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AB" w:rsidRDefault="00E845AB">
      <w:r>
        <w:separator/>
      </w:r>
    </w:p>
  </w:endnote>
  <w:endnote w:type="continuationSeparator" w:id="0">
    <w:p w:rsidR="00E845AB" w:rsidRDefault="00E84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B" w:rsidRDefault="00F25B07" w:rsidP="00961F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3DD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3DDB" w:rsidRDefault="00343D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B" w:rsidRDefault="00F25B07" w:rsidP="00961F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3DD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3DDB" w:rsidRDefault="00343D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AB" w:rsidRDefault="00E845AB">
      <w:r>
        <w:separator/>
      </w:r>
    </w:p>
  </w:footnote>
  <w:footnote w:type="continuationSeparator" w:id="0">
    <w:p w:rsidR="00E845AB" w:rsidRDefault="00E84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17" w:rsidRDefault="00F25B07">
    <w:pPr>
      <w:pStyle w:val="a9"/>
      <w:jc w:val="center"/>
    </w:pPr>
    <w:r>
      <w:fldChar w:fldCharType="begin"/>
    </w:r>
    <w:r w:rsidR="006F3817">
      <w:instrText xml:space="preserve"> PAGE   \* MERGEFORMAT </w:instrText>
    </w:r>
    <w:r>
      <w:fldChar w:fldCharType="separate"/>
    </w:r>
    <w:r w:rsidR="00AF5300">
      <w:rPr>
        <w:noProof/>
      </w:rPr>
      <w:t>4</w:t>
    </w:r>
    <w:r>
      <w:fldChar w:fldCharType="end"/>
    </w:r>
  </w:p>
  <w:p w:rsidR="006F3817" w:rsidRDefault="006F381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B" w:rsidRDefault="00F25B07">
    <w:pPr>
      <w:pStyle w:val="a9"/>
      <w:jc w:val="center"/>
    </w:pPr>
    <w:r>
      <w:fldChar w:fldCharType="begin"/>
    </w:r>
    <w:r w:rsidR="00343DDB">
      <w:instrText>PAGE   \* MERGEFORMAT</w:instrText>
    </w:r>
    <w:r>
      <w:fldChar w:fldCharType="separate"/>
    </w:r>
    <w:r w:rsidR="00D37C0E">
      <w:rPr>
        <w:noProof/>
      </w:rPr>
      <w:t>37</w:t>
    </w:r>
    <w:r>
      <w:fldChar w:fldCharType="end"/>
    </w:r>
  </w:p>
  <w:p w:rsidR="00343DDB" w:rsidRDefault="00343DD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D8" w:rsidRDefault="00F25B07">
    <w:pPr>
      <w:pStyle w:val="a9"/>
      <w:jc w:val="center"/>
    </w:pPr>
    <w:r>
      <w:fldChar w:fldCharType="begin"/>
    </w:r>
    <w:r w:rsidR="004243D8">
      <w:instrText xml:space="preserve"> PAGE   \* MERGEFORMAT </w:instrText>
    </w:r>
    <w:r>
      <w:fldChar w:fldCharType="separate"/>
    </w:r>
    <w:r w:rsidR="007C68BA">
      <w:rPr>
        <w:noProof/>
      </w:rPr>
      <w:t>39</w:t>
    </w:r>
    <w:r>
      <w:fldChar w:fldCharType="end"/>
    </w:r>
  </w:p>
  <w:p w:rsidR="004243D8" w:rsidRDefault="004243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13E"/>
    <w:multiLevelType w:val="singleLevel"/>
    <w:tmpl w:val="C00C374A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3D1E19"/>
    <w:multiLevelType w:val="singleLevel"/>
    <w:tmpl w:val="522486D8"/>
    <w:lvl w:ilvl="0">
      <w:start w:val="4"/>
      <w:numFmt w:val="decimal"/>
      <w:lvlText w:val="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0A917D02"/>
    <w:multiLevelType w:val="hybridMultilevel"/>
    <w:tmpl w:val="5784D5A4"/>
    <w:lvl w:ilvl="0" w:tplc="290AEE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F741465"/>
    <w:multiLevelType w:val="hybridMultilevel"/>
    <w:tmpl w:val="F30213F4"/>
    <w:lvl w:ilvl="0" w:tplc="A9302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11145DE4"/>
    <w:multiLevelType w:val="hybridMultilevel"/>
    <w:tmpl w:val="4C4C98B8"/>
    <w:lvl w:ilvl="0" w:tplc="3C7AA9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4B75AC6"/>
    <w:multiLevelType w:val="hybridMultilevel"/>
    <w:tmpl w:val="6668315C"/>
    <w:lvl w:ilvl="0" w:tplc="6558595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7F96E2B"/>
    <w:multiLevelType w:val="hybridMultilevel"/>
    <w:tmpl w:val="0B60B7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C6B25"/>
    <w:multiLevelType w:val="hybridMultilevel"/>
    <w:tmpl w:val="C7F6C062"/>
    <w:lvl w:ilvl="0" w:tplc="DDF6C7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F54319"/>
    <w:multiLevelType w:val="hybridMultilevel"/>
    <w:tmpl w:val="B412A2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58267A"/>
    <w:multiLevelType w:val="hybridMultilevel"/>
    <w:tmpl w:val="C6C4C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94761F"/>
    <w:multiLevelType w:val="hybridMultilevel"/>
    <w:tmpl w:val="9670E5C2"/>
    <w:lvl w:ilvl="0" w:tplc="E7DCA1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9236AD"/>
    <w:multiLevelType w:val="hybridMultilevel"/>
    <w:tmpl w:val="64581A66"/>
    <w:lvl w:ilvl="0" w:tplc="D124D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463766F"/>
    <w:multiLevelType w:val="hybridMultilevel"/>
    <w:tmpl w:val="7B469512"/>
    <w:lvl w:ilvl="0" w:tplc="286AC7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8464F4"/>
    <w:multiLevelType w:val="hybridMultilevel"/>
    <w:tmpl w:val="CAFE18E2"/>
    <w:lvl w:ilvl="0" w:tplc="4AA05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A3D63D0"/>
    <w:multiLevelType w:val="hybridMultilevel"/>
    <w:tmpl w:val="E6780D3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E4924DA"/>
    <w:multiLevelType w:val="hybridMultilevel"/>
    <w:tmpl w:val="B3D6BADA"/>
    <w:lvl w:ilvl="0" w:tplc="195EA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E6F5677"/>
    <w:multiLevelType w:val="hybridMultilevel"/>
    <w:tmpl w:val="F2C62EC6"/>
    <w:lvl w:ilvl="0" w:tplc="9B4EA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EAD39CB"/>
    <w:multiLevelType w:val="hybridMultilevel"/>
    <w:tmpl w:val="154A36C2"/>
    <w:lvl w:ilvl="0" w:tplc="3D844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FE33F8"/>
    <w:multiLevelType w:val="hybridMultilevel"/>
    <w:tmpl w:val="98B4E196"/>
    <w:lvl w:ilvl="0" w:tplc="C42446F0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6D87FE8"/>
    <w:multiLevelType w:val="singleLevel"/>
    <w:tmpl w:val="2BFE23D6"/>
    <w:lvl w:ilvl="0">
      <w:start w:val="1"/>
      <w:numFmt w:val="decimal"/>
      <w:lvlText w:val="%1)"/>
      <w:legacy w:legacy="1" w:legacySpace="0" w:legacyIndent="32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1">
    <w:nsid w:val="47182BD1"/>
    <w:multiLevelType w:val="hybridMultilevel"/>
    <w:tmpl w:val="13BA23E8"/>
    <w:lvl w:ilvl="0" w:tplc="5DAC0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BB19F7"/>
    <w:multiLevelType w:val="hybridMultilevel"/>
    <w:tmpl w:val="F5626F02"/>
    <w:lvl w:ilvl="0" w:tplc="826CDE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B456218"/>
    <w:multiLevelType w:val="hybridMultilevel"/>
    <w:tmpl w:val="C2F2643C"/>
    <w:lvl w:ilvl="0" w:tplc="E96C8E7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5290166E"/>
    <w:multiLevelType w:val="hybridMultilevel"/>
    <w:tmpl w:val="C36C99A6"/>
    <w:lvl w:ilvl="0" w:tplc="FBB4D2F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25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2B4515"/>
    <w:multiLevelType w:val="hybridMultilevel"/>
    <w:tmpl w:val="F74CDED4"/>
    <w:lvl w:ilvl="0" w:tplc="302EA4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80B6E9A"/>
    <w:multiLevelType w:val="hybridMultilevel"/>
    <w:tmpl w:val="8ED2A814"/>
    <w:lvl w:ilvl="0" w:tplc="3B3CE15E">
      <w:start w:val="1"/>
      <w:numFmt w:val="decimal"/>
      <w:lvlText w:val="%1)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B2C7E3E"/>
    <w:multiLevelType w:val="hybridMultilevel"/>
    <w:tmpl w:val="80F84F8C"/>
    <w:lvl w:ilvl="0" w:tplc="35906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B5A5395"/>
    <w:multiLevelType w:val="hybridMultilevel"/>
    <w:tmpl w:val="5ACCE166"/>
    <w:lvl w:ilvl="0" w:tplc="1C5E8D4E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04A3F9C"/>
    <w:multiLevelType w:val="hybridMultilevel"/>
    <w:tmpl w:val="9DB47430"/>
    <w:lvl w:ilvl="0" w:tplc="DABE54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6E71E1"/>
    <w:multiLevelType w:val="hybridMultilevel"/>
    <w:tmpl w:val="97F2CDA4"/>
    <w:lvl w:ilvl="0" w:tplc="C87CE8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2982930"/>
    <w:multiLevelType w:val="hybridMultilevel"/>
    <w:tmpl w:val="1672851E"/>
    <w:lvl w:ilvl="0" w:tplc="58263838">
      <w:start w:val="1"/>
      <w:numFmt w:val="decimal"/>
      <w:lvlText w:val="%1)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3660BD6"/>
    <w:multiLevelType w:val="hybridMultilevel"/>
    <w:tmpl w:val="EA9E2F24"/>
    <w:lvl w:ilvl="0" w:tplc="5EAA25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9AB1F9A"/>
    <w:multiLevelType w:val="hybridMultilevel"/>
    <w:tmpl w:val="C792CFBA"/>
    <w:lvl w:ilvl="0" w:tplc="B23C22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AAE56DC"/>
    <w:multiLevelType w:val="hybridMultilevel"/>
    <w:tmpl w:val="62EC7CDE"/>
    <w:lvl w:ilvl="0" w:tplc="BD781F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BA85664"/>
    <w:multiLevelType w:val="hybridMultilevel"/>
    <w:tmpl w:val="654ED598"/>
    <w:lvl w:ilvl="0" w:tplc="E0F6E29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>
    <w:nsid w:val="72B13704"/>
    <w:multiLevelType w:val="hybridMultilevel"/>
    <w:tmpl w:val="D61ECF46"/>
    <w:lvl w:ilvl="0" w:tplc="3CC83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  <w:lvlOverride w:ilvl="0">
      <w:startOverride w:val="4"/>
    </w:lvlOverride>
  </w:num>
  <w:num w:numId="5">
    <w:abstractNumId w:val="17"/>
  </w:num>
  <w:num w:numId="6">
    <w:abstractNumId w:val="30"/>
  </w:num>
  <w:num w:numId="7">
    <w:abstractNumId w:val="21"/>
  </w:num>
  <w:num w:numId="8">
    <w:abstractNumId w:val="35"/>
  </w:num>
  <w:num w:numId="9">
    <w:abstractNumId w:val="10"/>
  </w:num>
  <w:num w:numId="10">
    <w:abstractNumId w:val="26"/>
  </w:num>
  <w:num w:numId="11">
    <w:abstractNumId w:val="12"/>
  </w:num>
  <w:num w:numId="12">
    <w:abstractNumId w:val="14"/>
  </w:num>
  <w:num w:numId="13">
    <w:abstractNumId w:val="3"/>
  </w:num>
  <w:num w:numId="14">
    <w:abstractNumId w:val="37"/>
  </w:num>
  <w:num w:numId="15">
    <w:abstractNumId w:val="19"/>
  </w:num>
  <w:num w:numId="16">
    <w:abstractNumId w:val="4"/>
  </w:num>
  <w:num w:numId="17">
    <w:abstractNumId w:val="2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36"/>
  </w:num>
  <w:num w:numId="22">
    <w:abstractNumId w:val="34"/>
  </w:num>
  <w:num w:numId="23">
    <w:abstractNumId w:val="22"/>
  </w:num>
  <w:num w:numId="24">
    <w:abstractNumId w:val="5"/>
  </w:num>
  <w:num w:numId="25">
    <w:abstractNumId w:val="8"/>
  </w:num>
  <w:num w:numId="26">
    <w:abstractNumId w:val="7"/>
  </w:num>
  <w:num w:numId="27">
    <w:abstractNumId w:val="24"/>
  </w:num>
  <w:num w:numId="28">
    <w:abstractNumId w:val="32"/>
  </w:num>
  <w:num w:numId="29">
    <w:abstractNumId w:val="29"/>
  </w:num>
  <w:num w:numId="30">
    <w:abstractNumId w:val="27"/>
  </w:num>
  <w:num w:numId="31">
    <w:abstractNumId w:val="23"/>
  </w:num>
  <w:num w:numId="32">
    <w:abstractNumId w:val="13"/>
  </w:num>
  <w:num w:numId="33">
    <w:abstractNumId w:val="2"/>
  </w:num>
  <w:num w:numId="34">
    <w:abstractNumId w:val="28"/>
  </w:num>
  <w:num w:numId="35">
    <w:abstractNumId w:val="31"/>
  </w:num>
  <w:num w:numId="36">
    <w:abstractNumId w:val="16"/>
  </w:num>
  <w:num w:numId="37">
    <w:abstractNumId w:val="33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05F11"/>
    <w:rsid w:val="0000161F"/>
    <w:rsid w:val="0000426C"/>
    <w:rsid w:val="00004CC7"/>
    <w:rsid w:val="00005435"/>
    <w:rsid w:val="00007A45"/>
    <w:rsid w:val="000122CD"/>
    <w:rsid w:val="00012914"/>
    <w:rsid w:val="0001473B"/>
    <w:rsid w:val="00015362"/>
    <w:rsid w:val="00016A89"/>
    <w:rsid w:val="00016BFE"/>
    <w:rsid w:val="00016DD5"/>
    <w:rsid w:val="000203F8"/>
    <w:rsid w:val="00022AF0"/>
    <w:rsid w:val="000230ED"/>
    <w:rsid w:val="00023C98"/>
    <w:rsid w:val="00027CEB"/>
    <w:rsid w:val="000306F0"/>
    <w:rsid w:val="00045711"/>
    <w:rsid w:val="00052065"/>
    <w:rsid w:val="00056234"/>
    <w:rsid w:val="00057F71"/>
    <w:rsid w:val="00074E78"/>
    <w:rsid w:val="000769EC"/>
    <w:rsid w:val="00080C0D"/>
    <w:rsid w:val="0008544D"/>
    <w:rsid w:val="00086E0C"/>
    <w:rsid w:val="0008727F"/>
    <w:rsid w:val="00093A8F"/>
    <w:rsid w:val="00093BDC"/>
    <w:rsid w:val="0009508D"/>
    <w:rsid w:val="000A3808"/>
    <w:rsid w:val="000B2DE4"/>
    <w:rsid w:val="000B5B1D"/>
    <w:rsid w:val="000B6377"/>
    <w:rsid w:val="000C2CF5"/>
    <w:rsid w:val="000C32DD"/>
    <w:rsid w:val="000C38CE"/>
    <w:rsid w:val="000C6A9B"/>
    <w:rsid w:val="000D2BD9"/>
    <w:rsid w:val="000D2F43"/>
    <w:rsid w:val="000D3F94"/>
    <w:rsid w:val="000D5BA1"/>
    <w:rsid w:val="000D6122"/>
    <w:rsid w:val="000D74AD"/>
    <w:rsid w:val="000E57A4"/>
    <w:rsid w:val="000E7542"/>
    <w:rsid w:val="000F21CA"/>
    <w:rsid w:val="000F240D"/>
    <w:rsid w:val="000F625E"/>
    <w:rsid w:val="00105F11"/>
    <w:rsid w:val="001069C4"/>
    <w:rsid w:val="0011160E"/>
    <w:rsid w:val="0011383A"/>
    <w:rsid w:val="00115050"/>
    <w:rsid w:val="0012036B"/>
    <w:rsid w:val="0012066F"/>
    <w:rsid w:val="00123B23"/>
    <w:rsid w:val="0012599E"/>
    <w:rsid w:val="00126807"/>
    <w:rsid w:val="00130C1A"/>
    <w:rsid w:val="00130E53"/>
    <w:rsid w:val="001318EC"/>
    <w:rsid w:val="001327D8"/>
    <w:rsid w:val="00132843"/>
    <w:rsid w:val="00132E91"/>
    <w:rsid w:val="00135C18"/>
    <w:rsid w:val="001365B7"/>
    <w:rsid w:val="00141827"/>
    <w:rsid w:val="001442FD"/>
    <w:rsid w:val="001511E3"/>
    <w:rsid w:val="00155A97"/>
    <w:rsid w:val="001562AF"/>
    <w:rsid w:val="001567EA"/>
    <w:rsid w:val="001618B6"/>
    <w:rsid w:val="00162C47"/>
    <w:rsid w:val="00162E80"/>
    <w:rsid w:val="0016365D"/>
    <w:rsid w:val="001677D4"/>
    <w:rsid w:val="00173418"/>
    <w:rsid w:val="00181513"/>
    <w:rsid w:val="00182422"/>
    <w:rsid w:val="00186D09"/>
    <w:rsid w:val="00191F69"/>
    <w:rsid w:val="001940E1"/>
    <w:rsid w:val="0019572B"/>
    <w:rsid w:val="001A062B"/>
    <w:rsid w:val="001A1B9D"/>
    <w:rsid w:val="001A3C13"/>
    <w:rsid w:val="001A4FB1"/>
    <w:rsid w:val="001A7D70"/>
    <w:rsid w:val="001B1FF6"/>
    <w:rsid w:val="001B3A62"/>
    <w:rsid w:val="001B7846"/>
    <w:rsid w:val="001C31A3"/>
    <w:rsid w:val="001C4951"/>
    <w:rsid w:val="001C4DE5"/>
    <w:rsid w:val="001D2EF6"/>
    <w:rsid w:val="001D7DB2"/>
    <w:rsid w:val="001E3985"/>
    <w:rsid w:val="001E50D0"/>
    <w:rsid w:val="001F22B5"/>
    <w:rsid w:val="001F59A5"/>
    <w:rsid w:val="001F5FB9"/>
    <w:rsid w:val="001F70DC"/>
    <w:rsid w:val="0020253B"/>
    <w:rsid w:val="00203413"/>
    <w:rsid w:val="0020620E"/>
    <w:rsid w:val="00207F77"/>
    <w:rsid w:val="00211E04"/>
    <w:rsid w:val="002125B8"/>
    <w:rsid w:val="0021634E"/>
    <w:rsid w:val="00216ABD"/>
    <w:rsid w:val="002173F2"/>
    <w:rsid w:val="00223153"/>
    <w:rsid w:val="0022465C"/>
    <w:rsid w:val="0022470E"/>
    <w:rsid w:val="0022563C"/>
    <w:rsid w:val="00225D6A"/>
    <w:rsid w:val="00230434"/>
    <w:rsid w:val="002308B5"/>
    <w:rsid w:val="00234672"/>
    <w:rsid w:val="00235D8D"/>
    <w:rsid w:val="0023622E"/>
    <w:rsid w:val="002429A6"/>
    <w:rsid w:val="00242D7C"/>
    <w:rsid w:val="00242D87"/>
    <w:rsid w:val="00243913"/>
    <w:rsid w:val="0024426C"/>
    <w:rsid w:val="00260D15"/>
    <w:rsid w:val="0026582A"/>
    <w:rsid w:val="00265BE9"/>
    <w:rsid w:val="002669A0"/>
    <w:rsid w:val="002702CB"/>
    <w:rsid w:val="00270CEF"/>
    <w:rsid w:val="00272E12"/>
    <w:rsid w:val="002744E4"/>
    <w:rsid w:val="00275030"/>
    <w:rsid w:val="0027695C"/>
    <w:rsid w:val="00283E29"/>
    <w:rsid w:val="00284A34"/>
    <w:rsid w:val="00285EEC"/>
    <w:rsid w:val="00286C96"/>
    <w:rsid w:val="0028782D"/>
    <w:rsid w:val="00287B46"/>
    <w:rsid w:val="00287DEC"/>
    <w:rsid w:val="00291EF6"/>
    <w:rsid w:val="00291F2F"/>
    <w:rsid w:val="00296E82"/>
    <w:rsid w:val="002A0371"/>
    <w:rsid w:val="002A03FC"/>
    <w:rsid w:val="002A15B3"/>
    <w:rsid w:val="002A3D78"/>
    <w:rsid w:val="002A703B"/>
    <w:rsid w:val="002A71C9"/>
    <w:rsid w:val="002A7CF4"/>
    <w:rsid w:val="002B1BB5"/>
    <w:rsid w:val="002B387F"/>
    <w:rsid w:val="002B391A"/>
    <w:rsid w:val="002B4AE8"/>
    <w:rsid w:val="002B567F"/>
    <w:rsid w:val="002C3FBC"/>
    <w:rsid w:val="002C73FB"/>
    <w:rsid w:val="002D696C"/>
    <w:rsid w:val="002D7CAA"/>
    <w:rsid w:val="002E144D"/>
    <w:rsid w:val="002E3D4D"/>
    <w:rsid w:val="002F0C95"/>
    <w:rsid w:val="002F2CFC"/>
    <w:rsid w:val="002F4F78"/>
    <w:rsid w:val="002F5516"/>
    <w:rsid w:val="003026E5"/>
    <w:rsid w:val="003079C1"/>
    <w:rsid w:val="00311FF3"/>
    <w:rsid w:val="00312311"/>
    <w:rsid w:val="003135B1"/>
    <w:rsid w:val="00314039"/>
    <w:rsid w:val="003209D7"/>
    <w:rsid w:val="003210F2"/>
    <w:rsid w:val="00322930"/>
    <w:rsid w:val="00324E1C"/>
    <w:rsid w:val="00326827"/>
    <w:rsid w:val="00326D10"/>
    <w:rsid w:val="003322FE"/>
    <w:rsid w:val="00332A77"/>
    <w:rsid w:val="00333B86"/>
    <w:rsid w:val="003343F2"/>
    <w:rsid w:val="003348E7"/>
    <w:rsid w:val="00335AF1"/>
    <w:rsid w:val="00335B1E"/>
    <w:rsid w:val="00335FD4"/>
    <w:rsid w:val="00337899"/>
    <w:rsid w:val="0034068C"/>
    <w:rsid w:val="00340848"/>
    <w:rsid w:val="00340BCD"/>
    <w:rsid w:val="00343DDB"/>
    <w:rsid w:val="003463B3"/>
    <w:rsid w:val="0034727A"/>
    <w:rsid w:val="003518C9"/>
    <w:rsid w:val="00352528"/>
    <w:rsid w:val="003729F0"/>
    <w:rsid w:val="00374DFD"/>
    <w:rsid w:val="003777BD"/>
    <w:rsid w:val="00381DAB"/>
    <w:rsid w:val="00382F7B"/>
    <w:rsid w:val="00397720"/>
    <w:rsid w:val="003A37D9"/>
    <w:rsid w:val="003A4504"/>
    <w:rsid w:val="003A4EF5"/>
    <w:rsid w:val="003A7AC2"/>
    <w:rsid w:val="003A7BBC"/>
    <w:rsid w:val="003B317B"/>
    <w:rsid w:val="003B3454"/>
    <w:rsid w:val="003B3829"/>
    <w:rsid w:val="003B5E65"/>
    <w:rsid w:val="003B655E"/>
    <w:rsid w:val="003D6369"/>
    <w:rsid w:val="003E0CE3"/>
    <w:rsid w:val="003F05E9"/>
    <w:rsid w:val="003F3F9D"/>
    <w:rsid w:val="003F7B7A"/>
    <w:rsid w:val="004036EA"/>
    <w:rsid w:val="00403C74"/>
    <w:rsid w:val="00412F4F"/>
    <w:rsid w:val="00417B8D"/>
    <w:rsid w:val="00422FD8"/>
    <w:rsid w:val="004243D8"/>
    <w:rsid w:val="0043070E"/>
    <w:rsid w:val="00434468"/>
    <w:rsid w:val="004361C0"/>
    <w:rsid w:val="00440181"/>
    <w:rsid w:val="004411A0"/>
    <w:rsid w:val="0044173A"/>
    <w:rsid w:val="004462BE"/>
    <w:rsid w:val="004466DF"/>
    <w:rsid w:val="00447278"/>
    <w:rsid w:val="00447445"/>
    <w:rsid w:val="004474DC"/>
    <w:rsid w:val="00447B68"/>
    <w:rsid w:val="00450D36"/>
    <w:rsid w:val="00453E5A"/>
    <w:rsid w:val="004543EF"/>
    <w:rsid w:val="0046345C"/>
    <w:rsid w:val="00465E67"/>
    <w:rsid w:val="0047045A"/>
    <w:rsid w:val="004726E4"/>
    <w:rsid w:val="00472ABB"/>
    <w:rsid w:val="00474092"/>
    <w:rsid w:val="00475BAC"/>
    <w:rsid w:val="00480046"/>
    <w:rsid w:val="00485B28"/>
    <w:rsid w:val="00486D77"/>
    <w:rsid w:val="00490848"/>
    <w:rsid w:val="0049300E"/>
    <w:rsid w:val="00494A85"/>
    <w:rsid w:val="004A1267"/>
    <w:rsid w:val="004A5C34"/>
    <w:rsid w:val="004A7C39"/>
    <w:rsid w:val="004A7E23"/>
    <w:rsid w:val="004C07F4"/>
    <w:rsid w:val="004C411F"/>
    <w:rsid w:val="004C5187"/>
    <w:rsid w:val="004D157D"/>
    <w:rsid w:val="004D18ED"/>
    <w:rsid w:val="004D5D74"/>
    <w:rsid w:val="004D7B78"/>
    <w:rsid w:val="004E6913"/>
    <w:rsid w:val="004E71FA"/>
    <w:rsid w:val="004E78AC"/>
    <w:rsid w:val="004F2873"/>
    <w:rsid w:val="004F531A"/>
    <w:rsid w:val="004F592B"/>
    <w:rsid w:val="005027A3"/>
    <w:rsid w:val="00510559"/>
    <w:rsid w:val="0051186E"/>
    <w:rsid w:val="00512C28"/>
    <w:rsid w:val="005131CD"/>
    <w:rsid w:val="005145B5"/>
    <w:rsid w:val="00516CC4"/>
    <w:rsid w:val="00521A79"/>
    <w:rsid w:val="005305B1"/>
    <w:rsid w:val="00531FB0"/>
    <w:rsid w:val="005328EC"/>
    <w:rsid w:val="00533CA7"/>
    <w:rsid w:val="0053685E"/>
    <w:rsid w:val="00537C2C"/>
    <w:rsid w:val="005400FA"/>
    <w:rsid w:val="00542C49"/>
    <w:rsid w:val="00543379"/>
    <w:rsid w:val="005451DF"/>
    <w:rsid w:val="00551598"/>
    <w:rsid w:val="005549A2"/>
    <w:rsid w:val="005552CC"/>
    <w:rsid w:val="00556386"/>
    <w:rsid w:val="005600C9"/>
    <w:rsid w:val="00561209"/>
    <w:rsid w:val="005619B3"/>
    <w:rsid w:val="00563B23"/>
    <w:rsid w:val="0056669B"/>
    <w:rsid w:val="00566CCC"/>
    <w:rsid w:val="00571863"/>
    <w:rsid w:val="00572186"/>
    <w:rsid w:val="00574334"/>
    <w:rsid w:val="0057780C"/>
    <w:rsid w:val="005823AC"/>
    <w:rsid w:val="00583394"/>
    <w:rsid w:val="00583A50"/>
    <w:rsid w:val="00585F54"/>
    <w:rsid w:val="005862D4"/>
    <w:rsid w:val="00587208"/>
    <w:rsid w:val="0059005A"/>
    <w:rsid w:val="00592A8D"/>
    <w:rsid w:val="005941C2"/>
    <w:rsid w:val="00594FC6"/>
    <w:rsid w:val="00596C15"/>
    <w:rsid w:val="00597D0E"/>
    <w:rsid w:val="005A6960"/>
    <w:rsid w:val="005B0126"/>
    <w:rsid w:val="005B0D18"/>
    <w:rsid w:val="005B1079"/>
    <w:rsid w:val="005B1D4E"/>
    <w:rsid w:val="005B37DB"/>
    <w:rsid w:val="005B3882"/>
    <w:rsid w:val="005B42E2"/>
    <w:rsid w:val="005B6999"/>
    <w:rsid w:val="005B78F9"/>
    <w:rsid w:val="005C763C"/>
    <w:rsid w:val="005C7B24"/>
    <w:rsid w:val="005D21EB"/>
    <w:rsid w:val="005D3FFF"/>
    <w:rsid w:val="005D4064"/>
    <w:rsid w:val="005D6B8D"/>
    <w:rsid w:val="005D701E"/>
    <w:rsid w:val="005E4BA6"/>
    <w:rsid w:val="005E5E95"/>
    <w:rsid w:val="005F1F16"/>
    <w:rsid w:val="005F3261"/>
    <w:rsid w:val="005F7C46"/>
    <w:rsid w:val="00601461"/>
    <w:rsid w:val="00603A52"/>
    <w:rsid w:val="006124C9"/>
    <w:rsid w:val="00617B8F"/>
    <w:rsid w:val="0062334B"/>
    <w:rsid w:val="006235CE"/>
    <w:rsid w:val="006318B3"/>
    <w:rsid w:val="00635194"/>
    <w:rsid w:val="0063797C"/>
    <w:rsid w:val="0064190F"/>
    <w:rsid w:val="0065014D"/>
    <w:rsid w:val="00657950"/>
    <w:rsid w:val="0066298A"/>
    <w:rsid w:val="00662FC1"/>
    <w:rsid w:val="0068044A"/>
    <w:rsid w:val="006830C7"/>
    <w:rsid w:val="00686DC8"/>
    <w:rsid w:val="00686F0D"/>
    <w:rsid w:val="006901E1"/>
    <w:rsid w:val="00690498"/>
    <w:rsid w:val="00692D78"/>
    <w:rsid w:val="00695259"/>
    <w:rsid w:val="006A1581"/>
    <w:rsid w:val="006A547B"/>
    <w:rsid w:val="006A5EEE"/>
    <w:rsid w:val="006A6830"/>
    <w:rsid w:val="006A745A"/>
    <w:rsid w:val="006A77AE"/>
    <w:rsid w:val="006B0299"/>
    <w:rsid w:val="006B2B40"/>
    <w:rsid w:val="006B6BDF"/>
    <w:rsid w:val="006B711B"/>
    <w:rsid w:val="006C13A0"/>
    <w:rsid w:val="006C1EFF"/>
    <w:rsid w:val="006C29E1"/>
    <w:rsid w:val="006C3550"/>
    <w:rsid w:val="006C6B55"/>
    <w:rsid w:val="006D11C4"/>
    <w:rsid w:val="006E13F6"/>
    <w:rsid w:val="006E49A6"/>
    <w:rsid w:val="006E51A1"/>
    <w:rsid w:val="006E5D98"/>
    <w:rsid w:val="006F0607"/>
    <w:rsid w:val="006F074D"/>
    <w:rsid w:val="006F09EE"/>
    <w:rsid w:val="006F3817"/>
    <w:rsid w:val="0070071E"/>
    <w:rsid w:val="00701335"/>
    <w:rsid w:val="007027F5"/>
    <w:rsid w:val="00704AE7"/>
    <w:rsid w:val="0070615E"/>
    <w:rsid w:val="00711F51"/>
    <w:rsid w:val="00712614"/>
    <w:rsid w:val="007162B4"/>
    <w:rsid w:val="00721785"/>
    <w:rsid w:val="00722E9F"/>
    <w:rsid w:val="0073023E"/>
    <w:rsid w:val="00730D87"/>
    <w:rsid w:val="007326B9"/>
    <w:rsid w:val="00732D8F"/>
    <w:rsid w:val="007335B4"/>
    <w:rsid w:val="00736954"/>
    <w:rsid w:val="0073740E"/>
    <w:rsid w:val="00737466"/>
    <w:rsid w:val="00737750"/>
    <w:rsid w:val="0074316D"/>
    <w:rsid w:val="00753642"/>
    <w:rsid w:val="00761FA8"/>
    <w:rsid w:val="00762703"/>
    <w:rsid w:val="00762C7E"/>
    <w:rsid w:val="00762EDC"/>
    <w:rsid w:val="00766869"/>
    <w:rsid w:val="00766C65"/>
    <w:rsid w:val="00770195"/>
    <w:rsid w:val="00770333"/>
    <w:rsid w:val="007728A8"/>
    <w:rsid w:val="00774807"/>
    <w:rsid w:val="00784424"/>
    <w:rsid w:val="00784C62"/>
    <w:rsid w:val="007877F6"/>
    <w:rsid w:val="00791162"/>
    <w:rsid w:val="00792586"/>
    <w:rsid w:val="007939F2"/>
    <w:rsid w:val="00796979"/>
    <w:rsid w:val="007A0E31"/>
    <w:rsid w:val="007A7E2B"/>
    <w:rsid w:val="007B19EC"/>
    <w:rsid w:val="007B34EE"/>
    <w:rsid w:val="007B72B3"/>
    <w:rsid w:val="007C1CC7"/>
    <w:rsid w:val="007C68BA"/>
    <w:rsid w:val="007E412B"/>
    <w:rsid w:val="007E7C91"/>
    <w:rsid w:val="007F45A3"/>
    <w:rsid w:val="007F4D33"/>
    <w:rsid w:val="007F5979"/>
    <w:rsid w:val="00803C93"/>
    <w:rsid w:val="00803D07"/>
    <w:rsid w:val="00805BD3"/>
    <w:rsid w:val="008163B3"/>
    <w:rsid w:val="008255A5"/>
    <w:rsid w:val="0082683C"/>
    <w:rsid w:val="008330C4"/>
    <w:rsid w:val="008348C9"/>
    <w:rsid w:val="00837564"/>
    <w:rsid w:val="008449C9"/>
    <w:rsid w:val="00844C6F"/>
    <w:rsid w:val="00844D16"/>
    <w:rsid w:val="00845380"/>
    <w:rsid w:val="00846200"/>
    <w:rsid w:val="00853EF0"/>
    <w:rsid w:val="008606AF"/>
    <w:rsid w:val="00861328"/>
    <w:rsid w:val="00872DB7"/>
    <w:rsid w:val="00874278"/>
    <w:rsid w:val="00876DE1"/>
    <w:rsid w:val="00881F99"/>
    <w:rsid w:val="008822CB"/>
    <w:rsid w:val="00882DA9"/>
    <w:rsid w:val="008830C4"/>
    <w:rsid w:val="00885ECB"/>
    <w:rsid w:val="008A079E"/>
    <w:rsid w:val="008A1CE3"/>
    <w:rsid w:val="008A2A68"/>
    <w:rsid w:val="008A5109"/>
    <w:rsid w:val="008A73F6"/>
    <w:rsid w:val="008B02C1"/>
    <w:rsid w:val="008B783E"/>
    <w:rsid w:val="008C4D88"/>
    <w:rsid w:val="008C5911"/>
    <w:rsid w:val="008C73BB"/>
    <w:rsid w:val="008D13F9"/>
    <w:rsid w:val="008D3BCA"/>
    <w:rsid w:val="008D5448"/>
    <w:rsid w:val="008D64BC"/>
    <w:rsid w:val="008D7931"/>
    <w:rsid w:val="008E1C30"/>
    <w:rsid w:val="008F06FA"/>
    <w:rsid w:val="008F4384"/>
    <w:rsid w:val="008F6623"/>
    <w:rsid w:val="00900D31"/>
    <w:rsid w:val="009069F5"/>
    <w:rsid w:val="00911A80"/>
    <w:rsid w:val="00917482"/>
    <w:rsid w:val="009219DE"/>
    <w:rsid w:val="0092255D"/>
    <w:rsid w:val="00922D7E"/>
    <w:rsid w:val="009263F5"/>
    <w:rsid w:val="00926A43"/>
    <w:rsid w:val="00931404"/>
    <w:rsid w:val="0093489F"/>
    <w:rsid w:val="009351EF"/>
    <w:rsid w:val="00936EAB"/>
    <w:rsid w:val="00937C27"/>
    <w:rsid w:val="00940907"/>
    <w:rsid w:val="009419C8"/>
    <w:rsid w:val="00944AC3"/>
    <w:rsid w:val="00946997"/>
    <w:rsid w:val="00950D4D"/>
    <w:rsid w:val="00950E5B"/>
    <w:rsid w:val="00951889"/>
    <w:rsid w:val="00952334"/>
    <w:rsid w:val="00956074"/>
    <w:rsid w:val="00956148"/>
    <w:rsid w:val="00961F2A"/>
    <w:rsid w:val="00963B49"/>
    <w:rsid w:val="009703E7"/>
    <w:rsid w:val="00970562"/>
    <w:rsid w:val="0097323C"/>
    <w:rsid w:val="0097643E"/>
    <w:rsid w:val="009774B4"/>
    <w:rsid w:val="009908E3"/>
    <w:rsid w:val="009910A0"/>
    <w:rsid w:val="009910E9"/>
    <w:rsid w:val="00991500"/>
    <w:rsid w:val="00991805"/>
    <w:rsid w:val="00992C79"/>
    <w:rsid w:val="009973F3"/>
    <w:rsid w:val="009A0215"/>
    <w:rsid w:val="009A48F6"/>
    <w:rsid w:val="009A501A"/>
    <w:rsid w:val="009C0EE5"/>
    <w:rsid w:val="009C33BE"/>
    <w:rsid w:val="009C3664"/>
    <w:rsid w:val="009C4ECE"/>
    <w:rsid w:val="009C544B"/>
    <w:rsid w:val="009D0BB2"/>
    <w:rsid w:val="009D70CC"/>
    <w:rsid w:val="009E1497"/>
    <w:rsid w:val="009E1B95"/>
    <w:rsid w:val="009E566F"/>
    <w:rsid w:val="009F3B60"/>
    <w:rsid w:val="00A00F92"/>
    <w:rsid w:val="00A03840"/>
    <w:rsid w:val="00A04CE4"/>
    <w:rsid w:val="00A0689A"/>
    <w:rsid w:val="00A07B06"/>
    <w:rsid w:val="00A13B90"/>
    <w:rsid w:val="00A2369B"/>
    <w:rsid w:val="00A2508B"/>
    <w:rsid w:val="00A3055C"/>
    <w:rsid w:val="00A40626"/>
    <w:rsid w:val="00A4492E"/>
    <w:rsid w:val="00A45E67"/>
    <w:rsid w:val="00A46058"/>
    <w:rsid w:val="00A5107A"/>
    <w:rsid w:val="00A5391B"/>
    <w:rsid w:val="00A653DE"/>
    <w:rsid w:val="00A700CA"/>
    <w:rsid w:val="00A715B0"/>
    <w:rsid w:val="00A71B64"/>
    <w:rsid w:val="00A7201F"/>
    <w:rsid w:val="00A73452"/>
    <w:rsid w:val="00A73575"/>
    <w:rsid w:val="00A8125D"/>
    <w:rsid w:val="00A826EE"/>
    <w:rsid w:val="00A84153"/>
    <w:rsid w:val="00A84FF7"/>
    <w:rsid w:val="00A95E2B"/>
    <w:rsid w:val="00A96365"/>
    <w:rsid w:val="00AA1CD1"/>
    <w:rsid w:val="00AA4C74"/>
    <w:rsid w:val="00AA711D"/>
    <w:rsid w:val="00AB0A19"/>
    <w:rsid w:val="00AC66E3"/>
    <w:rsid w:val="00AD2266"/>
    <w:rsid w:val="00AD3DA7"/>
    <w:rsid w:val="00AD77B7"/>
    <w:rsid w:val="00AE1854"/>
    <w:rsid w:val="00AE194B"/>
    <w:rsid w:val="00AE4EDC"/>
    <w:rsid w:val="00AE59BC"/>
    <w:rsid w:val="00AE6152"/>
    <w:rsid w:val="00AE7D8A"/>
    <w:rsid w:val="00AF191B"/>
    <w:rsid w:val="00AF327F"/>
    <w:rsid w:val="00AF5080"/>
    <w:rsid w:val="00AF5300"/>
    <w:rsid w:val="00AF564D"/>
    <w:rsid w:val="00B0129D"/>
    <w:rsid w:val="00B06FB9"/>
    <w:rsid w:val="00B13604"/>
    <w:rsid w:val="00B1452B"/>
    <w:rsid w:val="00B145ED"/>
    <w:rsid w:val="00B22DB3"/>
    <w:rsid w:val="00B23406"/>
    <w:rsid w:val="00B23778"/>
    <w:rsid w:val="00B237E6"/>
    <w:rsid w:val="00B23C60"/>
    <w:rsid w:val="00B254AD"/>
    <w:rsid w:val="00B2774F"/>
    <w:rsid w:val="00B301D5"/>
    <w:rsid w:val="00B311F8"/>
    <w:rsid w:val="00B31735"/>
    <w:rsid w:val="00B332B9"/>
    <w:rsid w:val="00B33AF7"/>
    <w:rsid w:val="00B36BEF"/>
    <w:rsid w:val="00B43A6F"/>
    <w:rsid w:val="00B44428"/>
    <w:rsid w:val="00B4464E"/>
    <w:rsid w:val="00B5261A"/>
    <w:rsid w:val="00B537D7"/>
    <w:rsid w:val="00B55050"/>
    <w:rsid w:val="00B6343A"/>
    <w:rsid w:val="00B65A4F"/>
    <w:rsid w:val="00B708FF"/>
    <w:rsid w:val="00B70C6B"/>
    <w:rsid w:val="00B70D6E"/>
    <w:rsid w:val="00B72B69"/>
    <w:rsid w:val="00B733AB"/>
    <w:rsid w:val="00B74046"/>
    <w:rsid w:val="00B76F37"/>
    <w:rsid w:val="00B825D9"/>
    <w:rsid w:val="00B82877"/>
    <w:rsid w:val="00B82F42"/>
    <w:rsid w:val="00B96656"/>
    <w:rsid w:val="00B97776"/>
    <w:rsid w:val="00BA016A"/>
    <w:rsid w:val="00BA3194"/>
    <w:rsid w:val="00BA4489"/>
    <w:rsid w:val="00BB6BAD"/>
    <w:rsid w:val="00BC02E2"/>
    <w:rsid w:val="00BC0310"/>
    <w:rsid w:val="00BC2579"/>
    <w:rsid w:val="00BD35EA"/>
    <w:rsid w:val="00BE03B1"/>
    <w:rsid w:val="00BE06DC"/>
    <w:rsid w:val="00BE3C83"/>
    <w:rsid w:val="00BE5373"/>
    <w:rsid w:val="00BE73FA"/>
    <w:rsid w:val="00BF078B"/>
    <w:rsid w:val="00BF605D"/>
    <w:rsid w:val="00BF6FFE"/>
    <w:rsid w:val="00BF73AD"/>
    <w:rsid w:val="00C06672"/>
    <w:rsid w:val="00C06B12"/>
    <w:rsid w:val="00C07325"/>
    <w:rsid w:val="00C14D63"/>
    <w:rsid w:val="00C1673F"/>
    <w:rsid w:val="00C16E83"/>
    <w:rsid w:val="00C206B6"/>
    <w:rsid w:val="00C23A3D"/>
    <w:rsid w:val="00C25180"/>
    <w:rsid w:val="00C331AC"/>
    <w:rsid w:val="00C344B9"/>
    <w:rsid w:val="00C3569E"/>
    <w:rsid w:val="00C35C3D"/>
    <w:rsid w:val="00C36CCB"/>
    <w:rsid w:val="00C41D0F"/>
    <w:rsid w:val="00C44213"/>
    <w:rsid w:val="00C4603C"/>
    <w:rsid w:val="00C54999"/>
    <w:rsid w:val="00C6069F"/>
    <w:rsid w:val="00C652CF"/>
    <w:rsid w:val="00C65362"/>
    <w:rsid w:val="00C70D95"/>
    <w:rsid w:val="00C7128A"/>
    <w:rsid w:val="00C7180F"/>
    <w:rsid w:val="00C7352C"/>
    <w:rsid w:val="00C84CCE"/>
    <w:rsid w:val="00C85C90"/>
    <w:rsid w:val="00C86283"/>
    <w:rsid w:val="00C92730"/>
    <w:rsid w:val="00C93C6B"/>
    <w:rsid w:val="00C93E4E"/>
    <w:rsid w:val="00C93E8C"/>
    <w:rsid w:val="00CA0206"/>
    <w:rsid w:val="00CA21D6"/>
    <w:rsid w:val="00CA411E"/>
    <w:rsid w:val="00CB0F30"/>
    <w:rsid w:val="00CB4D32"/>
    <w:rsid w:val="00CB60B1"/>
    <w:rsid w:val="00CB7710"/>
    <w:rsid w:val="00CC22A5"/>
    <w:rsid w:val="00CC2860"/>
    <w:rsid w:val="00CC5021"/>
    <w:rsid w:val="00CD1919"/>
    <w:rsid w:val="00CD3BA2"/>
    <w:rsid w:val="00CD6775"/>
    <w:rsid w:val="00CD7230"/>
    <w:rsid w:val="00CE060D"/>
    <w:rsid w:val="00CE5012"/>
    <w:rsid w:val="00CE7733"/>
    <w:rsid w:val="00CE783D"/>
    <w:rsid w:val="00CF2068"/>
    <w:rsid w:val="00CF47D5"/>
    <w:rsid w:val="00CF623B"/>
    <w:rsid w:val="00D0345D"/>
    <w:rsid w:val="00D04AB3"/>
    <w:rsid w:val="00D05918"/>
    <w:rsid w:val="00D05F8A"/>
    <w:rsid w:val="00D0794E"/>
    <w:rsid w:val="00D1464F"/>
    <w:rsid w:val="00D15E56"/>
    <w:rsid w:val="00D164CD"/>
    <w:rsid w:val="00D25399"/>
    <w:rsid w:val="00D32BDF"/>
    <w:rsid w:val="00D32C41"/>
    <w:rsid w:val="00D33378"/>
    <w:rsid w:val="00D34667"/>
    <w:rsid w:val="00D3670B"/>
    <w:rsid w:val="00D37C0E"/>
    <w:rsid w:val="00D37DE3"/>
    <w:rsid w:val="00D4477C"/>
    <w:rsid w:val="00D52BD2"/>
    <w:rsid w:val="00D52E73"/>
    <w:rsid w:val="00D54548"/>
    <w:rsid w:val="00D57805"/>
    <w:rsid w:val="00D628EE"/>
    <w:rsid w:val="00D62954"/>
    <w:rsid w:val="00D6605F"/>
    <w:rsid w:val="00D66635"/>
    <w:rsid w:val="00D67C93"/>
    <w:rsid w:val="00D74A67"/>
    <w:rsid w:val="00D76759"/>
    <w:rsid w:val="00D81BD8"/>
    <w:rsid w:val="00D95024"/>
    <w:rsid w:val="00D97975"/>
    <w:rsid w:val="00DB0188"/>
    <w:rsid w:val="00DB060E"/>
    <w:rsid w:val="00DB182D"/>
    <w:rsid w:val="00DB28D7"/>
    <w:rsid w:val="00DB2FB5"/>
    <w:rsid w:val="00DB6F40"/>
    <w:rsid w:val="00DB7C5A"/>
    <w:rsid w:val="00DC10CB"/>
    <w:rsid w:val="00DC13F7"/>
    <w:rsid w:val="00DC17E5"/>
    <w:rsid w:val="00DC5C18"/>
    <w:rsid w:val="00DC693D"/>
    <w:rsid w:val="00DC73AC"/>
    <w:rsid w:val="00DE0B3E"/>
    <w:rsid w:val="00DE1787"/>
    <w:rsid w:val="00DE2892"/>
    <w:rsid w:val="00DE7409"/>
    <w:rsid w:val="00DF34DD"/>
    <w:rsid w:val="00DF5077"/>
    <w:rsid w:val="00DF57C1"/>
    <w:rsid w:val="00DF6854"/>
    <w:rsid w:val="00DF69AF"/>
    <w:rsid w:val="00DF7691"/>
    <w:rsid w:val="00E006D0"/>
    <w:rsid w:val="00E0246F"/>
    <w:rsid w:val="00E02CEB"/>
    <w:rsid w:val="00E06E3A"/>
    <w:rsid w:val="00E1302A"/>
    <w:rsid w:val="00E14128"/>
    <w:rsid w:val="00E14BA6"/>
    <w:rsid w:val="00E226A8"/>
    <w:rsid w:val="00E227C1"/>
    <w:rsid w:val="00E33AFB"/>
    <w:rsid w:val="00E451DE"/>
    <w:rsid w:val="00E521AD"/>
    <w:rsid w:val="00E52AA4"/>
    <w:rsid w:val="00E5645C"/>
    <w:rsid w:val="00E56979"/>
    <w:rsid w:val="00E67E2D"/>
    <w:rsid w:val="00E718FD"/>
    <w:rsid w:val="00E7442A"/>
    <w:rsid w:val="00E76241"/>
    <w:rsid w:val="00E84155"/>
    <w:rsid w:val="00E845AB"/>
    <w:rsid w:val="00E84C14"/>
    <w:rsid w:val="00E87463"/>
    <w:rsid w:val="00E905DF"/>
    <w:rsid w:val="00E9311A"/>
    <w:rsid w:val="00E94A36"/>
    <w:rsid w:val="00E966D2"/>
    <w:rsid w:val="00EA187F"/>
    <w:rsid w:val="00EA436A"/>
    <w:rsid w:val="00EA76C1"/>
    <w:rsid w:val="00EB268E"/>
    <w:rsid w:val="00EB381D"/>
    <w:rsid w:val="00EB4650"/>
    <w:rsid w:val="00EB4E11"/>
    <w:rsid w:val="00EB7DFF"/>
    <w:rsid w:val="00EC0355"/>
    <w:rsid w:val="00EC0751"/>
    <w:rsid w:val="00EC0DAA"/>
    <w:rsid w:val="00EC2352"/>
    <w:rsid w:val="00ED2F62"/>
    <w:rsid w:val="00ED5532"/>
    <w:rsid w:val="00ED7BFF"/>
    <w:rsid w:val="00EE076A"/>
    <w:rsid w:val="00EE1FBC"/>
    <w:rsid w:val="00EE223A"/>
    <w:rsid w:val="00EE27FF"/>
    <w:rsid w:val="00EE3EA0"/>
    <w:rsid w:val="00EE7E70"/>
    <w:rsid w:val="00EF280B"/>
    <w:rsid w:val="00EF3647"/>
    <w:rsid w:val="00F03B38"/>
    <w:rsid w:val="00F119B0"/>
    <w:rsid w:val="00F11A3D"/>
    <w:rsid w:val="00F12527"/>
    <w:rsid w:val="00F127F5"/>
    <w:rsid w:val="00F14854"/>
    <w:rsid w:val="00F1612E"/>
    <w:rsid w:val="00F16816"/>
    <w:rsid w:val="00F20C22"/>
    <w:rsid w:val="00F25B07"/>
    <w:rsid w:val="00F34542"/>
    <w:rsid w:val="00F371BC"/>
    <w:rsid w:val="00F45C70"/>
    <w:rsid w:val="00F6411D"/>
    <w:rsid w:val="00F656EA"/>
    <w:rsid w:val="00F658D4"/>
    <w:rsid w:val="00F700FC"/>
    <w:rsid w:val="00F71D45"/>
    <w:rsid w:val="00F807F3"/>
    <w:rsid w:val="00F812B2"/>
    <w:rsid w:val="00F81766"/>
    <w:rsid w:val="00F87DF6"/>
    <w:rsid w:val="00F904F1"/>
    <w:rsid w:val="00F93135"/>
    <w:rsid w:val="00F94187"/>
    <w:rsid w:val="00FA162E"/>
    <w:rsid w:val="00FA46EE"/>
    <w:rsid w:val="00FB0515"/>
    <w:rsid w:val="00FC015A"/>
    <w:rsid w:val="00FC13C7"/>
    <w:rsid w:val="00FC559F"/>
    <w:rsid w:val="00FC5C56"/>
    <w:rsid w:val="00FD2445"/>
    <w:rsid w:val="00FD6B4F"/>
    <w:rsid w:val="00FD7AFC"/>
    <w:rsid w:val="00FE3189"/>
    <w:rsid w:val="00FE5DC7"/>
    <w:rsid w:val="00FE5E9A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7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4F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F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4FB1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1A4FB1"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5"/>
    <w:locked/>
    <w:rsid w:val="00CD6775"/>
    <w:rPr>
      <w:rFonts w:ascii="SimSun" w:eastAsia="SimSun"/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rsid w:val="00CD6775"/>
    <w:pPr>
      <w:spacing w:after="120"/>
      <w:ind w:left="283"/>
    </w:pPr>
    <w:rPr>
      <w:rFonts w:ascii="SimSun" w:eastAsia="SimSun"/>
    </w:rPr>
  </w:style>
  <w:style w:type="paragraph" w:styleId="a6">
    <w:name w:val="footer"/>
    <w:basedOn w:val="a"/>
    <w:link w:val="a7"/>
    <w:rsid w:val="00291F2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91F2F"/>
  </w:style>
  <w:style w:type="paragraph" w:styleId="a9">
    <w:name w:val="header"/>
    <w:basedOn w:val="a"/>
    <w:link w:val="aa"/>
    <w:uiPriority w:val="99"/>
    <w:rsid w:val="00291F2F"/>
    <w:pPr>
      <w:tabs>
        <w:tab w:val="center" w:pos="4677"/>
        <w:tab w:val="right" w:pos="9355"/>
      </w:tabs>
    </w:pPr>
    <w:rPr>
      <w:lang/>
    </w:rPr>
  </w:style>
  <w:style w:type="paragraph" w:customStyle="1" w:styleId="ConsPlusTitle">
    <w:name w:val="ConsPlusTitle"/>
    <w:rsid w:val="008348C9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8348C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348C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a7">
    <w:name w:val="Нижний колонтитул Знак"/>
    <w:link w:val="a6"/>
    <w:locked/>
    <w:rsid w:val="008348C9"/>
    <w:rPr>
      <w:sz w:val="24"/>
      <w:szCs w:val="24"/>
      <w:lang w:val="ru-RU" w:eastAsia="ru-RU" w:bidi="ar-SA"/>
    </w:rPr>
  </w:style>
  <w:style w:type="character" w:styleId="ab">
    <w:name w:val="Hyperlink"/>
    <w:rsid w:val="008348C9"/>
    <w:rPr>
      <w:color w:val="0000FF"/>
      <w:u w:val="single"/>
    </w:rPr>
  </w:style>
  <w:style w:type="paragraph" w:customStyle="1" w:styleId="ConsPlusNormal">
    <w:name w:val="ConsPlusNormal"/>
    <w:rsid w:val="00D54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D5454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406"/>
    </w:pPr>
  </w:style>
  <w:style w:type="paragraph" w:customStyle="1" w:styleId="Style3">
    <w:name w:val="Style3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D54548"/>
    <w:pPr>
      <w:widowControl w:val="0"/>
      <w:autoSpaceDE w:val="0"/>
      <w:autoSpaceDN w:val="0"/>
      <w:adjustRightInd w:val="0"/>
      <w:spacing w:line="363" w:lineRule="exact"/>
      <w:jc w:val="right"/>
    </w:pPr>
  </w:style>
  <w:style w:type="paragraph" w:customStyle="1" w:styleId="Style5">
    <w:name w:val="Style5"/>
    <w:basedOn w:val="a"/>
    <w:rsid w:val="00D54548"/>
    <w:pPr>
      <w:widowControl w:val="0"/>
      <w:autoSpaceDE w:val="0"/>
      <w:autoSpaceDN w:val="0"/>
      <w:adjustRightInd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D54548"/>
    <w:pPr>
      <w:widowControl w:val="0"/>
      <w:autoSpaceDE w:val="0"/>
      <w:autoSpaceDN w:val="0"/>
      <w:adjustRightInd w:val="0"/>
      <w:spacing w:line="320" w:lineRule="exact"/>
      <w:ind w:firstLine="526"/>
    </w:pPr>
  </w:style>
  <w:style w:type="paragraph" w:customStyle="1" w:styleId="Style28">
    <w:name w:val="Style28"/>
    <w:basedOn w:val="a"/>
    <w:rsid w:val="00D54548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rsid w:val="00D54548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D5454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rsid w:val="00D54548"/>
    <w:rPr>
      <w:rFonts w:ascii="Times New Roman" w:hAnsi="Times New Roman" w:cs="Times New Roman" w:hint="default"/>
      <w:sz w:val="40"/>
      <w:szCs w:val="40"/>
    </w:rPr>
  </w:style>
  <w:style w:type="paragraph" w:styleId="ac">
    <w:name w:val="Balloon Text"/>
    <w:basedOn w:val="a"/>
    <w:link w:val="ad"/>
    <w:semiHidden/>
    <w:rsid w:val="003F7B7A"/>
    <w:rPr>
      <w:rFonts w:ascii="Tahoma" w:hAnsi="Tahoma"/>
      <w:sz w:val="16"/>
      <w:szCs w:val="16"/>
      <w:lang/>
    </w:rPr>
  </w:style>
  <w:style w:type="paragraph" w:styleId="ae">
    <w:name w:val="Body Text"/>
    <w:basedOn w:val="a"/>
    <w:link w:val="af"/>
    <w:rsid w:val="00225D6A"/>
    <w:pPr>
      <w:spacing w:after="120"/>
    </w:pPr>
    <w:rPr>
      <w:lang/>
    </w:rPr>
  </w:style>
  <w:style w:type="character" w:customStyle="1" w:styleId="5">
    <w:name w:val="Основной текст (5)_"/>
    <w:link w:val="50"/>
    <w:locked/>
    <w:rsid w:val="00225D6A"/>
    <w:rPr>
      <w:b/>
      <w:bCs/>
      <w:sz w:val="33"/>
      <w:szCs w:val="33"/>
      <w:lang w:bidi="ar-SA"/>
    </w:rPr>
  </w:style>
  <w:style w:type="paragraph" w:customStyle="1" w:styleId="50">
    <w:name w:val="Основной текст (5)"/>
    <w:basedOn w:val="a"/>
    <w:link w:val="5"/>
    <w:rsid w:val="00225D6A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  <w:lang/>
    </w:rPr>
  </w:style>
  <w:style w:type="character" w:customStyle="1" w:styleId="31">
    <w:name w:val="Заголовок №3_"/>
    <w:link w:val="32"/>
    <w:locked/>
    <w:rsid w:val="00225D6A"/>
    <w:rPr>
      <w:b/>
      <w:bCs/>
      <w:i/>
      <w:iCs/>
      <w:spacing w:val="-20"/>
      <w:sz w:val="30"/>
      <w:szCs w:val="30"/>
      <w:lang w:bidi="ar-SA"/>
    </w:rPr>
  </w:style>
  <w:style w:type="paragraph" w:customStyle="1" w:styleId="32">
    <w:name w:val="Заголовок №3"/>
    <w:basedOn w:val="a"/>
    <w:link w:val="31"/>
    <w:rsid w:val="00225D6A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  <w:lang/>
    </w:rPr>
  </w:style>
  <w:style w:type="paragraph" w:customStyle="1" w:styleId="ConsNormal">
    <w:name w:val="ConsNormal"/>
    <w:rsid w:val="00A84FF7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character" w:customStyle="1" w:styleId="aa">
    <w:name w:val="Верхний колонтитул Знак"/>
    <w:link w:val="a9"/>
    <w:uiPriority w:val="99"/>
    <w:rsid w:val="009774B4"/>
    <w:rPr>
      <w:sz w:val="24"/>
      <w:szCs w:val="24"/>
    </w:rPr>
  </w:style>
  <w:style w:type="character" w:customStyle="1" w:styleId="pagesindoccount">
    <w:name w:val="pagesindoccount"/>
    <w:basedOn w:val="a0"/>
    <w:rsid w:val="009069F5"/>
  </w:style>
  <w:style w:type="character" w:customStyle="1" w:styleId="10">
    <w:name w:val="Заголовок 1 Знак"/>
    <w:basedOn w:val="a0"/>
    <w:link w:val="1"/>
    <w:rsid w:val="001A4F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FB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A4FB1"/>
    <w:rPr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rsid w:val="001A4FB1"/>
    <w:rPr>
      <w:sz w:val="24"/>
      <w:szCs w:val="24"/>
    </w:rPr>
  </w:style>
  <w:style w:type="character" w:customStyle="1" w:styleId="100">
    <w:name w:val="Знак Знак10"/>
    <w:locked/>
    <w:rsid w:val="001A4FB1"/>
    <w:rPr>
      <w:rFonts w:ascii="SimSun" w:eastAsia="SimSun"/>
      <w:sz w:val="24"/>
      <w:szCs w:val="24"/>
      <w:lang w:val="ru-RU" w:eastAsia="ru-RU" w:bidi="ar-SA"/>
    </w:rPr>
  </w:style>
  <w:style w:type="character" w:customStyle="1" w:styleId="9">
    <w:name w:val="Знак Знак9"/>
    <w:locked/>
    <w:rsid w:val="001A4FB1"/>
    <w:rPr>
      <w:sz w:val="24"/>
      <w:szCs w:val="24"/>
      <w:lang w:val="ru-RU" w:eastAsia="ru-RU" w:bidi="ar-SA"/>
    </w:rPr>
  </w:style>
  <w:style w:type="character" w:customStyle="1" w:styleId="ad">
    <w:name w:val="Текст выноски Знак"/>
    <w:link w:val="ac"/>
    <w:semiHidden/>
    <w:locked/>
    <w:rsid w:val="001A4FB1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link w:val="ae"/>
    <w:locked/>
    <w:rsid w:val="001A4FB1"/>
    <w:rPr>
      <w:sz w:val="24"/>
      <w:szCs w:val="24"/>
    </w:rPr>
  </w:style>
  <w:style w:type="character" w:customStyle="1" w:styleId="af0">
    <w:name w:val="Текст примечания Знак"/>
    <w:link w:val="af1"/>
    <w:locked/>
    <w:rsid w:val="001A4FB1"/>
  </w:style>
  <w:style w:type="paragraph" w:styleId="af1">
    <w:name w:val="annotation text"/>
    <w:basedOn w:val="a"/>
    <w:link w:val="af0"/>
    <w:rsid w:val="001A4FB1"/>
    <w:rPr>
      <w:sz w:val="20"/>
      <w:szCs w:val="20"/>
    </w:rPr>
  </w:style>
  <w:style w:type="character" w:customStyle="1" w:styleId="11">
    <w:name w:val="Текст примечания Знак1"/>
    <w:basedOn w:val="a0"/>
    <w:link w:val="af1"/>
    <w:rsid w:val="001A4FB1"/>
  </w:style>
  <w:style w:type="character" w:customStyle="1" w:styleId="af2">
    <w:name w:val="Подзаголовок Знак"/>
    <w:link w:val="af3"/>
    <w:locked/>
    <w:rsid w:val="001A4FB1"/>
    <w:rPr>
      <w:rFonts w:ascii="Cambria" w:hAnsi="Cambria" w:cs="Cambria"/>
      <w:color w:val="000000"/>
      <w:sz w:val="24"/>
      <w:szCs w:val="24"/>
    </w:rPr>
  </w:style>
  <w:style w:type="paragraph" w:styleId="af3">
    <w:name w:val="Subtitle"/>
    <w:basedOn w:val="a"/>
    <w:next w:val="a"/>
    <w:link w:val="af2"/>
    <w:qFormat/>
    <w:rsid w:val="001A4FB1"/>
    <w:pPr>
      <w:spacing w:after="60"/>
      <w:jc w:val="center"/>
      <w:outlineLvl w:val="1"/>
    </w:pPr>
    <w:rPr>
      <w:rFonts w:ascii="Cambria" w:hAnsi="Cambria"/>
      <w:color w:val="000000"/>
      <w:lang/>
    </w:rPr>
  </w:style>
  <w:style w:type="character" w:customStyle="1" w:styleId="12">
    <w:name w:val="Подзаголовок Знак1"/>
    <w:basedOn w:val="a0"/>
    <w:link w:val="af3"/>
    <w:rsid w:val="001A4FB1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3 Знак"/>
    <w:link w:val="34"/>
    <w:locked/>
    <w:rsid w:val="001A4FB1"/>
    <w:rPr>
      <w:sz w:val="16"/>
      <w:szCs w:val="16"/>
    </w:rPr>
  </w:style>
  <w:style w:type="paragraph" w:styleId="34">
    <w:name w:val="Body Text 3"/>
    <w:basedOn w:val="a"/>
    <w:link w:val="33"/>
    <w:rsid w:val="001A4FB1"/>
    <w:pPr>
      <w:spacing w:after="120"/>
    </w:pPr>
    <w:rPr>
      <w:sz w:val="16"/>
      <w:szCs w:val="16"/>
      <w:lang/>
    </w:rPr>
  </w:style>
  <w:style w:type="character" w:customStyle="1" w:styleId="310">
    <w:name w:val="Основной текст 3 Знак1"/>
    <w:basedOn w:val="a0"/>
    <w:link w:val="34"/>
    <w:rsid w:val="001A4FB1"/>
    <w:rPr>
      <w:sz w:val="16"/>
      <w:szCs w:val="16"/>
    </w:rPr>
  </w:style>
  <w:style w:type="character" w:customStyle="1" w:styleId="21">
    <w:name w:val="Основной текст с отступом 2 Знак"/>
    <w:link w:val="22"/>
    <w:locked/>
    <w:rsid w:val="001A4FB1"/>
    <w:rPr>
      <w:sz w:val="28"/>
      <w:szCs w:val="28"/>
    </w:rPr>
  </w:style>
  <w:style w:type="paragraph" w:styleId="22">
    <w:name w:val="Body Text Indent 2"/>
    <w:basedOn w:val="a"/>
    <w:link w:val="21"/>
    <w:rsid w:val="001A4FB1"/>
    <w:pPr>
      <w:spacing w:after="120" w:line="480" w:lineRule="auto"/>
      <w:ind w:left="283"/>
    </w:pPr>
    <w:rPr>
      <w:sz w:val="28"/>
      <w:szCs w:val="28"/>
      <w:lang/>
    </w:rPr>
  </w:style>
  <w:style w:type="character" w:customStyle="1" w:styleId="210">
    <w:name w:val="Основной текст с отступом 2 Знак1"/>
    <w:basedOn w:val="a0"/>
    <w:link w:val="22"/>
    <w:rsid w:val="001A4FB1"/>
    <w:rPr>
      <w:sz w:val="24"/>
      <w:szCs w:val="24"/>
    </w:rPr>
  </w:style>
  <w:style w:type="character" w:customStyle="1" w:styleId="af4">
    <w:name w:val="Схема документа Знак"/>
    <w:link w:val="af5"/>
    <w:locked/>
    <w:rsid w:val="001A4FB1"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4"/>
    <w:rsid w:val="001A4FB1"/>
    <w:rPr>
      <w:rFonts w:ascii="Tahoma" w:hAnsi="Tahoma"/>
      <w:sz w:val="16"/>
      <w:szCs w:val="16"/>
      <w:lang/>
    </w:rPr>
  </w:style>
  <w:style w:type="character" w:customStyle="1" w:styleId="13">
    <w:name w:val="Схема документа Знак1"/>
    <w:basedOn w:val="a0"/>
    <w:link w:val="af5"/>
    <w:rsid w:val="001A4FB1"/>
    <w:rPr>
      <w:rFonts w:ascii="Tahoma" w:hAnsi="Tahoma" w:cs="Tahoma"/>
      <w:sz w:val="16"/>
      <w:szCs w:val="16"/>
    </w:rPr>
  </w:style>
  <w:style w:type="character" w:customStyle="1" w:styleId="af6">
    <w:name w:val="Тема примечания Знак"/>
    <w:link w:val="af7"/>
    <w:locked/>
    <w:rsid w:val="001A4FB1"/>
    <w:rPr>
      <w:b/>
      <w:bCs/>
    </w:rPr>
  </w:style>
  <w:style w:type="paragraph" w:styleId="af7">
    <w:name w:val="annotation subject"/>
    <w:basedOn w:val="af1"/>
    <w:next w:val="af1"/>
    <w:link w:val="af6"/>
    <w:rsid w:val="001A4FB1"/>
    <w:rPr>
      <w:b/>
      <w:bCs/>
      <w:lang/>
    </w:rPr>
  </w:style>
  <w:style w:type="character" w:customStyle="1" w:styleId="14">
    <w:name w:val="Тема примечания Знак1"/>
    <w:basedOn w:val="11"/>
    <w:link w:val="af7"/>
    <w:rsid w:val="001A4FB1"/>
    <w:rPr>
      <w:b/>
      <w:bCs/>
    </w:rPr>
  </w:style>
  <w:style w:type="character" w:customStyle="1" w:styleId="af8">
    <w:name w:val="Основной текст_"/>
    <w:link w:val="15"/>
    <w:locked/>
    <w:rsid w:val="001A4FB1"/>
    <w:rPr>
      <w:sz w:val="26"/>
      <w:shd w:val="clear" w:color="auto" w:fill="FFFFFF"/>
    </w:rPr>
  </w:style>
  <w:style w:type="paragraph" w:customStyle="1" w:styleId="15">
    <w:name w:val="Основной текст1"/>
    <w:basedOn w:val="a"/>
    <w:link w:val="af8"/>
    <w:rsid w:val="001A4FB1"/>
    <w:pPr>
      <w:shd w:val="clear" w:color="auto" w:fill="FFFFFF"/>
      <w:spacing w:before="540" w:after="180" w:line="240" w:lineRule="atLeast"/>
      <w:ind w:firstLine="660"/>
      <w:jc w:val="both"/>
    </w:pPr>
    <w:rPr>
      <w:sz w:val="26"/>
      <w:szCs w:val="20"/>
      <w:shd w:val="clear" w:color="auto" w:fill="FFFFFF"/>
      <w:lang/>
    </w:rPr>
  </w:style>
  <w:style w:type="paragraph" w:customStyle="1" w:styleId="ConsTitle">
    <w:name w:val="ConsTitle"/>
    <w:rsid w:val="001A4FB1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character" w:styleId="af9">
    <w:name w:val="annotation reference"/>
    <w:rsid w:val="001A4FB1"/>
    <w:rPr>
      <w:rFonts w:cs="Times New Roman"/>
      <w:sz w:val="16"/>
    </w:rPr>
  </w:style>
  <w:style w:type="paragraph" w:customStyle="1" w:styleId="afa">
    <w:name w:val="Знак Знак Знак Знак Знак Знак Знак"/>
    <w:basedOn w:val="a"/>
    <w:rsid w:val="001A4F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3">
    <w:name w:val="Стиль По ширине Первая строка:  03 см"/>
    <w:basedOn w:val="a"/>
    <w:rsid w:val="001A4FB1"/>
    <w:pPr>
      <w:autoSpaceDE w:val="0"/>
      <w:autoSpaceDN w:val="0"/>
      <w:ind w:firstLine="170"/>
      <w:jc w:val="both"/>
    </w:pPr>
    <w:rPr>
      <w:sz w:val="20"/>
      <w:szCs w:val="20"/>
    </w:rPr>
  </w:style>
  <w:style w:type="paragraph" w:styleId="afb">
    <w:name w:val="List Paragraph"/>
    <w:basedOn w:val="a"/>
    <w:qFormat/>
    <w:rsid w:val="001A4FB1"/>
    <w:pPr>
      <w:ind w:left="720"/>
      <w:contextualSpacing/>
    </w:pPr>
    <w:rPr>
      <w:sz w:val="28"/>
      <w:szCs w:val="28"/>
    </w:rPr>
  </w:style>
  <w:style w:type="paragraph" w:customStyle="1" w:styleId="afc">
    <w:name w:val="Знак Знак Знак"/>
    <w:basedOn w:val="a"/>
    <w:rsid w:val="001A4F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1"/>
    <w:basedOn w:val="a"/>
    <w:rsid w:val="001A4F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d">
    <w:name w:val="Цветовое выделение"/>
    <w:rsid w:val="001A4FB1"/>
    <w:rPr>
      <w:b/>
      <w:color w:val="000080"/>
    </w:rPr>
  </w:style>
  <w:style w:type="paragraph" w:customStyle="1" w:styleId="afe">
    <w:name w:val="Заголовок статьи"/>
    <w:basedOn w:val="a"/>
    <w:next w:val="a"/>
    <w:rsid w:val="001A4FB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Гипертекстовая ссылка"/>
    <w:rsid w:val="001A4FB1"/>
    <w:rPr>
      <w:b/>
      <w:color w:val="008000"/>
    </w:rPr>
  </w:style>
  <w:style w:type="character" w:styleId="aff0">
    <w:name w:val="Strong"/>
    <w:qFormat/>
    <w:rsid w:val="001A4FB1"/>
    <w:rPr>
      <w:rFonts w:cs="Times New Roman"/>
      <w:b/>
      <w:bCs/>
    </w:rPr>
  </w:style>
  <w:style w:type="paragraph" w:customStyle="1" w:styleId="aff1">
    <w:name w:val="Знак Знак Знак"/>
    <w:basedOn w:val="a"/>
    <w:rsid w:val="001A4F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7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4F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F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4FB1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1A4FB1"/>
    <w:pPr>
      <w:keepNext/>
      <w:jc w:val="center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5"/>
    <w:locked/>
    <w:rsid w:val="00CD6775"/>
    <w:rPr>
      <w:rFonts w:ascii="SimSun" w:eastAsia="SimSun"/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rsid w:val="00CD6775"/>
    <w:pPr>
      <w:spacing w:after="120"/>
      <w:ind w:left="283"/>
    </w:pPr>
    <w:rPr>
      <w:rFonts w:ascii="SimSun" w:eastAsia="SimSun"/>
    </w:rPr>
  </w:style>
  <w:style w:type="paragraph" w:styleId="a6">
    <w:name w:val="footer"/>
    <w:basedOn w:val="a"/>
    <w:link w:val="a7"/>
    <w:rsid w:val="00291F2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91F2F"/>
  </w:style>
  <w:style w:type="paragraph" w:styleId="a9">
    <w:name w:val="header"/>
    <w:basedOn w:val="a"/>
    <w:link w:val="aa"/>
    <w:uiPriority w:val="99"/>
    <w:rsid w:val="00291F2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Title">
    <w:name w:val="ConsPlusTitle"/>
    <w:rsid w:val="008348C9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8348C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348C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a7">
    <w:name w:val="Нижний колонтитул Знак"/>
    <w:link w:val="a6"/>
    <w:locked/>
    <w:rsid w:val="008348C9"/>
    <w:rPr>
      <w:sz w:val="24"/>
      <w:szCs w:val="24"/>
      <w:lang w:val="ru-RU" w:eastAsia="ru-RU" w:bidi="ar-SA"/>
    </w:rPr>
  </w:style>
  <w:style w:type="character" w:styleId="ab">
    <w:name w:val="Hyperlink"/>
    <w:rsid w:val="008348C9"/>
    <w:rPr>
      <w:color w:val="0000FF"/>
      <w:u w:val="single"/>
    </w:rPr>
  </w:style>
  <w:style w:type="paragraph" w:customStyle="1" w:styleId="ConsPlusNormal">
    <w:name w:val="ConsPlusNormal"/>
    <w:rsid w:val="00D54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D5454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406"/>
    </w:pPr>
  </w:style>
  <w:style w:type="paragraph" w:customStyle="1" w:styleId="Style3">
    <w:name w:val="Style3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D54548"/>
    <w:pPr>
      <w:widowControl w:val="0"/>
      <w:autoSpaceDE w:val="0"/>
      <w:autoSpaceDN w:val="0"/>
      <w:adjustRightInd w:val="0"/>
      <w:spacing w:line="363" w:lineRule="exact"/>
      <w:jc w:val="right"/>
    </w:pPr>
  </w:style>
  <w:style w:type="paragraph" w:customStyle="1" w:styleId="Style5">
    <w:name w:val="Style5"/>
    <w:basedOn w:val="a"/>
    <w:rsid w:val="00D54548"/>
    <w:pPr>
      <w:widowControl w:val="0"/>
      <w:autoSpaceDE w:val="0"/>
      <w:autoSpaceDN w:val="0"/>
      <w:adjustRightInd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D54548"/>
    <w:pPr>
      <w:widowControl w:val="0"/>
      <w:autoSpaceDE w:val="0"/>
      <w:autoSpaceDN w:val="0"/>
      <w:adjustRightInd w:val="0"/>
      <w:spacing w:line="320" w:lineRule="exact"/>
      <w:ind w:firstLine="526"/>
    </w:pPr>
  </w:style>
  <w:style w:type="paragraph" w:customStyle="1" w:styleId="Style28">
    <w:name w:val="Style28"/>
    <w:basedOn w:val="a"/>
    <w:rsid w:val="00D54548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rsid w:val="00D54548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D5454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rsid w:val="00D54548"/>
    <w:rPr>
      <w:rFonts w:ascii="Times New Roman" w:hAnsi="Times New Roman" w:cs="Times New Roman" w:hint="default"/>
      <w:sz w:val="40"/>
      <w:szCs w:val="40"/>
    </w:rPr>
  </w:style>
  <w:style w:type="paragraph" w:styleId="ac">
    <w:name w:val="Balloon Text"/>
    <w:basedOn w:val="a"/>
    <w:link w:val="ad"/>
    <w:semiHidden/>
    <w:rsid w:val="003F7B7A"/>
    <w:rPr>
      <w:rFonts w:ascii="Tahoma" w:hAnsi="Tahoma"/>
      <w:sz w:val="16"/>
      <w:szCs w:val="16"/>
      <w:lang w:val="x-none" w:eastAsia="x-none"/>
    </w:rPr>
  </w:style>
  <w:style w:type="paragraph" w:styleId="ae">
    <w:name w:val="Body Text"/>
    <w:basedOn w:val="a"/>
    <w:link w:val="af"/>
    <w:rsid w:val="00225D6A"/>
    <w:pPr>
      <w:spacing w:after="120"/>
    </w:pPr>
    <w:rPr>
      <w:lang w:val="x-none" w:eastAsia="x-none"/>
    </w:rPr>
  </w:style>
  <w:style w:type="character" w:customStyle="1" w:styleId="5">
    <w:name w:val="Основной текст (5)_"/>
    <w:link w:val="50"/>
    <w:locked/>
    <w:rsid w:val="00225D6A"/>
    <w:rPr>
      <w:b/>
      <w:bCs/>
      <w:sz w:val="33"/>
      <w:szCs w:val="33"/>
      <w:lang w:bidi="ar-SA"/>
    </w:rPr>
  </w:style>
  <w:style w:type="paragraph" w:customStyle="1" w:styleId="50">
    <w:name w:val="Основной текст (5)"/>
    <w:basedOn w:val="a"/>
    <w:link w:val="5"/>
    <w:rsid w:val="00225D6A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  <w:lang w:val="x-none" w:eastAsia="x-none"/>
    </w:rPr>
  </w:style>
  <w:style w:type="character" w:customStyle="1" w:styleId="31">
    <w:name w:val="Заголовок №3_"/>
    <w:link w:val="32"/>
    <w:locked/>
    <w:rsid w:val="00225D6A"/>
    <w:rPr>
      <w:b/>
      <w:bCs/>
      <w:i/>
      <w:iCs/>
      <w:spacing w:val="-20"/>
      <w:sz w:val="30"/>
      <w:szCs w:val="30"/>
      <w:lang w:bidi="ar-SA"/>
    </w:rPr>
  </w:style>
  <w:style w:type="paragraph" w:customStyle="1" w:styleId="32">
    <w:name w:val="Заголовок №3"/>
    <w:basedOn w:val="a"/>
    <w:link w:val="31"/>
    <w:rsid w:val="00225D6A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  <w:lang w:val="x-none" w:eastAsia="x-none"/>
    </w:rPr>
  </w:style>
  <w:style w:type="paragraph" w:customStyle="1" w:styleId="ConsNormal">
    <w:name w:val="ConsNormal"/>
    <w:rsid w:val="00A84FF7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character" w:customStyle="1" w:styleId="aa">
    <w:name w:val="Верхний колонтитул Знак"/>
    <w:link w:val="a9"/>
    <w:uiPriority w:val="99"/>
    <w:rsid w:val="009774B4"/>
    <w:rPr>
      <w:sz w:val="24"/>
      <w:szCs w:val="24"/>
    </w:rPr>
  </w:style>
  <w:style w:type="character" w:customStyle="1" w:styleId="pagesindoccount">
    <w:name w:val="pagesindoccount"/>
    <w:basedOn w:val="a0"/>
    <w:rsid w:val="009069F5"/>
  </w:style>
  <w:style w:type="character" w:customStyle="1" w:styleId="10">
    <w:name w:val="Заголовок 1 Знак"/>
    <w:basedOn w:val="a0"/>
    <w:link w:val="1"/>
    <w:rsid w:val="001A4F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FB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A4FB1"/>
    <w:rPr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rsid w:val="001A4FB1"/>
    <w:rPr>
      <w:sz w:val="24"/>
      <w:szCs w:val="24"/>
    </w:rPr>
  </w:style>
  <w:style w:type="character" w:customStyle="1" w:styleId="100">
    <w:name w:val=" Знак Знак10"/>
    <w:locked/>
    <w:rsid w:val="001A4FB1"/>
    <w:rPr>
      <w:rFonts w:ascii="SimSun" w:eastAsia="SimSun"/>
      <w:sz w:val="24"/>
      <w:szCs w:val="24"/>
      <w:lang w:val="ru-RU" w:eastAsia="ru-RU" w:bidi="ar-SA"/>
    </w:rPr>
  </w:style>
  <w:style w:type="character" w:customStyle="1" w:styleId="9">
    <w:name w:val=" Знак Знак9"/>
    <w:locked/>
    <w:rsid w:val="001A4FB1"/>
    <w:rPr>
      <w:sz w:val="24"/>
      <w:szCs w:val="24"/>
      <w:lang w:val="ru-RU" w:eastAsia="ru-RU" w:bidi="ar-SA"/>
    </w:rPr>
  </w:style>
  <w:style w:type="character" w:customStyle="1" w:styleId="ad">
    <w:name w:val="Текст выноски Знак"/>
    <w:link w:val="ac"/>
    <w:semiHidden/>
    <w:locked/>
    <w:rsid w:val="001A4FB1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link w:val="ae"/>
    <w:locked/>
    <w:rsid w:val="001A4FB1"/>
    <w:rPr>
      <w:sz w:val="24"/>
      <w:szCs w:val="24"/>
    </w:rPr>
  </w:style>
  <w:style w:type="character" w:customStyle="1" w:styleId="af0">
    <w:name w:val="Текст примечания Знак"/>
    <w:link w:val="af1"/>
    <w:locked/>
    <w:rsid w:val="001A4FB1"/>
  </w:style>
  <w:style w:type="paragraph" w:styleId="af1">
    <w:name w:val="annotation text"/>
    <w:basedOn w:val="a"/>
    <w:link w:val="af0"/>
    <w:rsid w:val="001A4FB1"/>
    <w:rPr>
      <w:sz w:val="20"/>
      <w:szCs w:val="20"/>
    </w:rPr>
  </w:style>
  <w:style w:type="character" w:customStyle="1" w:styleId="11">
    <w:name w:val="Текст примечания Знак1"/>
    <w:basedOn w:val="a0"/>
    <w:link w:val="af1"/>
    <w:rsid w:val="001A4FB1"/>
  </w:style>
  <w:style w:type="character" w:customStyle="1" w:styleId="af2">
    <w:name w:val="Подзаголовок Знак"/>
    <w:link w:val="af3"/>
    <w:locked/>
    <w:rsid w:val="001A4FB1"/>
    <w:rPr>
      <w:rFonts w:ascii="Cambria" w:hAnsi="Cambria" w:cs="Cambria"/>
      <w:color w:val="000000"/>
      <w:sz w:val="24"/>
      <w:szCs w:val="24"/>
    </w:rPr>
  </w:style>
  <w:style w:type="paragraph" w:styleId="af3">
    <w:name w:val="Subtitle"/>
    <w:basedOn w:val="a"/>
    <w:next w:val="a"/>
    <w:link w:val="af2"/>
    <w:qFormat/>
    <w:rsid w:val="001A4FB1"/>
    <w:pPr>
      <w:spacing w:after="60"/>
      <w:jc w:val="center"/>
      <w:outlineLvl w:val="1"/>
    </w:pPr>
    <w:rPr>
      <w:rFonts w:ascii="Cambria" w:hAnsi="Cambria"/>
      <w:color w:val="000000"/>
      <w:lang w:val="x-none" w:eastAsia="x-none"/>
    </w:rPr>
  </w:style>
  <w:style w:type="character" w:customStyle="1" w:styleId="12">
    <w:name w:val="Подзаголовок Знак1"/>
    <w:basedOn w:val="a0"/>
    <w:link w:val="af3"/>
    <w:rsid w:val="001A4FB1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3 Знак"/>
    <w:link w:val="34"/>
    <w:locked/>
    <w:rsid w:val="001A4FB1"/>
    <w:rPr>
      <w:sz w:val="16"/>
      <w:szCs w:val="16"/>
    </w:rPr>
  </w:style>
  <w:style w:type="paragraph" w:styleId="34">
    <w:name w:val="Body Text 3"/>
    <w:basedOn w:val="a"/>
    <w:link w:val="33"/>
    <w:rsid w:val="001A4FB1"/>
    <w:pPr>
      <w:spacing w:after="120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link w:val="34"/>
    <w:rsid w:val="001A4FB1"/>
    <w:rPr>
      <w:sz w:val="16"/>
      <w:szCs w:val="16"/>
    </w:rPr>
  </w:style>
  <w:style w:type="character" w:customStyle="1" w:styleId="21">
    <w:name w:val="Основной текст с отступом 2 Знак"/>
    <w:link w:val="22"/>
    <w:locked/>
    <w:rsid w:val="001A4FB1"/>
    <w:rPr>
      <w:sz w:val="28"/>
      <w:szCs w:val="28"/>
    </w:rPr>
  </w:style>
  <w:style w:type="paragraph" w:styleId="22">
    <w:name w:val="Body Text Indent 2"/>
    <w:basedOn w:val="a"/>
    <w:link w:val="21"/>
    <w:rsid w:val="001A4FB1"/>
    <w:pPr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10">
    <w:name w:val="Основной текст с отступом 2 Знак1"/>
    <w:basedOn w:val="a0"/>
    <w:link w:val="22"/>
    <w:rsid w:val="001A4FB1"/>
    <w:rPr>
      <w:sz w:val="24"/>
      <w:szCs w:val="24"/>
    </w:rPr>
  </w:style>
  <w:style w:type="character" w:customStyle="1" w:styleId="af4">
    <w:name w:val="Схема документа Знак"/>
    <w:link w:val="af5"/>
    <w:locked/>
    <w:rsid w:val="001A4FB1"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4"/>
    <w:rsid w:val="001A4FB1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Схема документа Знак1"/>
    <w:basedOn w:val="a0"/>
    <w:link w:val="af5"/>
    <w:rsid w:val="001A4FB1"/>
    <w:rPr>
      <w:rFonts w:ascii="Tahoma" w:hAnsi="Tahoma" w:cs="Tahoma"/>
      <w:sz w:val="16"/>
      <w:szCs w:val="16"/>
    </w:rPr>
  </w:style>
  <w:style w:type="character" w:customStyle="1" w:styleId="af6">
    <w:name w:val="Тема примечания Знак"/>
    <w:link w:val="af7"/>
    <w:locked/>
    <w:rsid w:val="001A4FB1"/>
    <w:rPr>
      <w:b/>
      <w:bCs/>
    </w:rPr>
  </w:style>
  <w:style w:type="paragraph" w:styleId="af7">
    <w:name w:val="annotation subject"/>
    <w:basedOn w:val="af1"/>
    <w:next w:val="af1"/>
    <w:link w:val="af6"/>
    <w:rsid w:val="001A4FB1"/>
    <w:rPr>
      <w:b/>
      <w:bCs/>
      <w:lang w:val="x-none" w:eastAsia="x-none"/>
    </w:rPr>
  </w:style>
  <w:style w:type="character" w:customStyle="1" w:styleId="14">
    <w:name w:val="Тема примечания Знак1"/>
    <w:basedOn w:val="11"/>
    <w:link w:val="af7"/>
    <w:rsid w:val="001A4FB1"/>
    <w:rPr>
      <w:b/>
      <w:bCs/>
    </w:rPr>
  </w:style>
  <w:style w:type="character" w:customStyle="1" w:styleId="af8">
    <w:name w:val="Основной текст_"/>
    <w:link w:val="15"/>
    <w:locked/>
    <w:rsid w:val="001A4FB1"/>
    <w:rPr>
      <w:sz w:val="26"/>
      <w:shd w:val="clear" w:color="auto" w:fill="FFFFFF"/>
    </w:rPr>
  </w:style>
  <w:style w:type="paragraph" w:customStyle="1" w:styleId="15">
    <w:name w:val="Основной текст1"/>
    <w:basedOn w:val="a"/>
    <w:link w:val="af8"/>
    <w:rsid w:val="001A4FB1"/>
    <w:pPr>
      <w:shd w:val="clear" w:color="auto" w:fill="FFFFFF"/>
      <w:spacing w:before="540" w:after="180" w:line="240" w:lineRule="atLeast"/>
      <w:ind w:firstLine="660"/>
      <w:jc w:val="both"/>
    </w:pPr>
    <w:rPr>
      <w:sz w:val="26"/>
      <w:szCs w:val="20"/>
      <w:shd w:val="clear" w:color="auto" w:fill="FFFFFF"/>
      <w:lang w:val="x-none" w:eastAsia="x-none"/>
    </w:rPr>
  </w:style>
  <w:style w:type="paragraph" w:customStyle="1" w:styleId="ConsTitle">
    <w:name w:val="ConsTitle"/>
    <w:rsid w:val="001A4FB1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character" w:styleId="af9">
    <w:name w:val="annotation reference"/>
    <w:rsid w:val="001A4FB1"/>
    <w:rPr>
      <w:rFonts w:cs="Times New Roman"/>
      <w:sz w:val="16"/>
    </w:rPr>
  </w:style>
  <w:style w:type="paragraph" w:customStyle="1" w:styleId="afa">
    <w:name w:val="Знак Знак Знак Знак Знак Знак Знак"/>
    <w:basedOn w:val="a"/>
    <w:rsid w:val="001A4F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3">
    <w:name w:val="Стиль По ширине Первая строка:  03 см"/>
    <w:basedOn w:val="a"/>
    <w:rsid w:val="001A4FB1"/>
    <w:pPr>
      <w:autoSpaceDE w:val="0"/>
      <w:autoSpaceDN w:val="0"/>
      <w:ind w:firstLine="170"/>
      <w:jc w:val="both"/>
    </w:pPr>
    <w:rPr>
      <w:sz w:val="20"/>
      <w:szCs w:val="20"/>
    </w:rPr>
  </w:style>
  <w:style w:type="paragraph" w:styleId="afb">
    <w:name w:val="List Paragraph"/>
    <w:basedOn w:val="a"/>
    <w:qFormat/>
    <w:rsid w:val="001A4FB1"/>
    <w:pPr>
      <w:ind w:left="720"/>
      <w:contextualSpacing/>
    </w:pPr>
    <w:rPr>
      <w:sz w:val="28"/>
      <w:szCs w:val="28"/>
    </w:rPr>
  </w:style>
  <w:style w:type="paragraph" w:customStyle="1" w:styleId="afc">
    <w:name w:val="Знак Знак Знак"/>
    <w:basedOn w:val="a"/>
    <w:rsid w:val="001A4F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1"/>
    <w:basedOn w:val="a"/>
    <w:rsid w:val="001A4F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d">
    <w:name w:val="Цветовое выделение"/>
    <w:rsid w:val="001A4FB1"/>
    <w:rPr>
      <w:b/>
      <w:color w:val="000080"/>
    </w:rPr>
  </w:style>
  <w:style w:type="paragraph" w:customStyle="1" w:styleId="afe">
    <w:name w:val="Заголовок статьи"/>
    <w:basedOn w:val="a"/>
    <w:next w:val="a"/>
    <w:rsid w:val="001A4FB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Гипертекстовая ссылка"/>
    <w:rsid w:val="001A4FB1"/>
    <w:rPr>
      <w:b/>
      <w:color w:val="008000"/>
    </w:rPr>
  </w:style>
  <w:style w:type="character" w:styleId="aff0">
    <w:name w:val="Strong"/>
    <w:qFormat/>
    <w:rsid w:val="001A4FB1"/>
    <w:rPr>
      <w:rFonts w:cs="Times New Roman"/>
      <w:b/>
      <w:bCs/>
    </w:rPr>
  </w:style>
  <w:style w:type="paragraph" w:customStyle="1" w:styleId="aff1">
    <w:name w:val=" Знак Знак Знак"/>
    <w:basedOn w:val="a"/>
    <w:rsid w:val="001A4F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24C6B3483578BCB1C3D59A5109065D58D2B76E1B5156F85E68BDEA72DC508E2BC640FB56D85C6DBBE930C55A2B9F5EED2A3BCB5C52B36G3y5D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consultantplus://offline/ref=C60F52DEFEE89787FE8B5A75E250362AB4CC1287E67C173C402F1A67D7B4792E2C2F66C16AB3443C6F6A9FC1ADCEA2C9A9417053F463F7EBHFEF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0F52DEFEE89787FE8B5A75E250362AB4CC168AE273173C402F1A67D7B4792E2C2F66C16AB34D3C6F6A9FC1ADCEA2C9A9417053F463F7EBHFEF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60F52DEFEE89787FE8B5A75E250362AB4CC1287E67C173C402F1A67D7B4792E2C2F66C16AB3443C6F6A9FC1ADCEA2C9A9417053F463F7EBHFEF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0F52DEFEE89787FE8B5A75E250362AB4CC168AE273173C402F1A67D7B4792E2C2F66C16AB34D3C6F6A9FC1ADCEA2C9A9417053F463F7EBHFEF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sova\Application%20Data\Microsoft\&#1064;&#1072;&#1073;&#1083;&#1086;&#1085;&#1099;\&#1047;&#1072;&#1082;&#1086;&#1085;%20&#1047;&#1072;&#1073;&#1072;&#1081;&#1082;&#1072;&#1083;&#1100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Забайкальского края</Template>
  <TotalTime>15</TotalTime>
  <Pages>40</Pages>
  <Words>10298</Words>
  <Characters>58704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company</Company>
  <LinksUpToDate>false</LinksUpToDate>
  <CharactersWithSpaces>68865</CharactersWithSpaces>
  <SharedDoc>false</SharedDoc>
  <HLinks>
    <vt:vector size="36" baseType="variant">
      <vt:variant>
        <vt:i4>2097205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consultantplus://offline/ref=C60F52DEFEE89787FE8B5A75E250362AB4CC1287E67C173C402F1A67D7B4792E2C2F66C16AB3443C6F6A9FC1ADCEA2C9A9417053F463F7EBHFEFF</vt:lpwstr>
      </vt:variant>
      <vt:variant>
        <vt:lpwstr/>
      </vt:variant>
      <vt:variant>
        <vt:i4>2097251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consultantplus://offline/ref=C60F52DEFEE89787FE8B5A75E250362AB4CC168AE273173C402F1A67D7B4792E2C2F66C16AB34D3C6F6A9FC1ADCEA2C9A9417053F463F7EBHFEFF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consultantplus://offline/ref=C60F52DEFEE89787FE8B5A75E250362AB4CC1287E67C173C402F1A67D7B4792E2C2F66C16AB3443C6F6A9FC1ADCEA2C9A9417053F463F7EBHFEFF</vt:lpwstr>
      </vt:variant>
      <vt:variant>
        <vt:lpwstr/>
      </vt:variant>
      <vt:variant>
        <vt:i4>2097251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consultantplus://offline/ref=C60F52DEFEE89787FE8B5A75E250362AB4CC168AE273173C402F1A67D7B4792E2C2F66C16AB34D3C6F6A9FC1ADCEA2C9A9417053F463F7EBHFEFF</vt:lpwstr>
      </vt:variant>
      <vt:variant>
        <vt:lpwstr/>
      </vt:variant>
      <vt:variant>
        <vt:i4>3866687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consultantplus://offline/ref=33224C6B3483578BCB1C3D59A5109065D58D2B76E1B5156F85E68BDEA72DC508E2BC640FB56D85C6DBBE930C55A2B9F5EED2A3BCB5C52B36G3y5D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МЛопатина</cp:lastModifiedBy>
  <cp:revision>5</cp:revision>
  <cp:lastPrinted>2020-03-17T09:29:00Z</cp:lastPrinted>
  <dcterms:created xsi:type="dcterms:W3CDTF">2020-03-17T02:52:00Z</dcterms:created>
  <dcterms:modified xsi:type="dcterms:W3CDTF">2020-03-17T09:38:00Z</dcterms:modified>
</cp:coreProperties>
</file>