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6CFA" w:rsidRDefault="00696CFA" w:rsidP="00696CFA">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696CFA" w:rsidRDefault="00696CFA" w:rsidP="00696CFA">
      <w:pPr>
        <w:autoSpaceDE w:val="0"/>
        <w:autoSpaceDN w:val="0"/>
        <w:adjustRightInd w:val="0"/>
        <w:spacing w:after="0" w:line="240" w:lineRule="auto"/>
        <w:rPr>
          <w:rFonts w:ascii="Tahoma" w:hAnsi="Tahoma" w:cs="Tahoma"/>
          <w:sz w:val="20"/>
          <w:szCs w:val="20"/>
        </w:rPr>
      </w:pPr>
    </w:p>
    <w:p w:rsidR="00696CFA" w:rsidRDefault="00696CFA" w:rsidP="00696CFA">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677"/>
        <w:gridCol w:w="4677"/>
      </w:tblGrid>
      <w:tr w:rsidR="00696CFA">
        <w:tc>
          <w:tcPr>
            <w:tcW w:w="4677" w:type="dxa"/>
          </w:tcPr>
          <w:p w:rsidR="00696CFA" w:rsidRDefault="00696CFA">
            <w:pPr>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20 декабря 2011 года</w:t>
            </w:r>
          </w:p>
        </w:tc>
        <w:tc>
          <w:tcPr>
            <w:tcW w:w="4677" w:type="dxa"/>
          </w:tcPr>
          <w:p w:rsidR="00696CFA" w:rsidRDefault="00696CFA">
            <w:pPr>
              <w:autoSpaceDE w:val="0"/>
              <w:autoSpaceDN w:val="0"/>
              <w:adjustRightInd w:val="0"/>
              <w:spacing w:after="0" w:line="240" w:lineRule="auto"/>
              <w:jc w:val="right"/>
              <w:outlineLvl w:val="0"/>
              <w:rPr>
                <w:rFonts w:ascii="Times New Roman" w:hAnsi="Times New Roman" w:cs="Times New Roman"/>
                <w:sz w:val="24"/>
                <w:szCs w:val="24"/>
              </w:rPr>
            </w:pPr>
            <w:bookmarkStart w:id="0" w:name="_GoBack"/>
            <w:r>
              <w:rPr>
                <w:rFonts w:ascii="Times New Roman" w:hAnsi="Times New Roman" w:cs="Times New Roman"/>
                <w:sz w:val="24"/>
                <w:szCs w:val="24"/>
              </w:rPr>
              <w:t>N 608-ЗЗК</w:t>
            </w:r>
            <w:bookmarkEnd w:id="0"/>
          </w:p>
        </w:tc>
      </w:tr>
    </w:tbl>
    <w:p w:rsidR="00696CFA" w:rsidRDefault="00696CFA" w:rsidP="00696CFA">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ЗАБАЙКАЛЬСКИЙ КРАЙ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ЗАКОН</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МЕЖБЮДЖЕТНЫХ ОТНОШЕНИЯХ 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Принят</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Законодательным Собранием</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14 декабря 2011 года</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Законов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25.12.2012 </w:t>
            </w:r>
            <w:hyperlink r:id="rId5" w:history="1">
              <w:r>
                <w:rPr>
                  <w:rFonts w:ascii="Times New Roman" w:hAnsi="Times New Roman" w:cs="Times New Roman"/>
                  <w:color w:val="0000FF"/>
                  <w:sz w:val="24"/>
                  <w:szCs w:val="24"/>
                </w:rPr>
                <w:t>N 759-ЗЗК</w:t>
              </w:r>
            </w:hyperlink>
            <w:r>
              <w:rPr>
                <w:rFonts w:ascii="Times New Roman" w:hAnsi="Times New Roman" w:cs="Times New Roman"/>
                <w:color w:val="392C69"/>
                <w:sz w:val="24"/>
                <w:szCs w:val="24"/>
              </w:rPr>
              <w:t xml:space="preserve">, от 10.06.2013 </w:t>
            </w:r>
            <w:hyperlink r:id="rId6" w:history="1">
              <w:r>
                <w:rPr>
                  <w:rFonts w:ascii="Times New Roman" w:hAnsi="Times New Roman" w:cs="Times New Roman"/>
                  <w:color w:val="0000FF"/>
                  <w:sz w:val="24"/>
                  <w:szCs w:val="24"/>
                </w:rPr>
                <w:t>N 820-ЗЗК</w:t>
              </w:r>
            </w:hyperlink>
            <w:r>
              <w:rPr>
                <w:rFonts w:ascii="Times New Roman" w:hAnsi="Times New Roman" w:cs="Times New Roman"/>
                <w:color w:val="392C69"/>
                <w:sz w:val="24"/>
                <w:szCs w:val="24"/>
              </w:rPr>
              <w:t xml:space="preserve">, от 16.12.2013 </w:t>
            </w:r>
            <w:hyperlink r:id="rId7" w:history="1">
              <w:r>
                <w:rPr>
                  <w:rFonts w:ascii="Times New Roman" w:hAnsi="Times New Roman" w:cs="Times New Roman"/>
                  <w:color w:val="0000FF"/>
                  <w:sz w:val="24"/>
                  <w:szCs w:val="24"/>
                </w:rPr>
                <w:t>N 903-ЗЗК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24.12.2014 </w:t>
            </w:r>
            <w:hyperlink r:id="rId8" w:history="1">
              <w:r>
                <w:rPr>
                  <w:rFonts w:ascii="Times New Roman" w:hAnsi="Times New Roman" w:cs="Times New Roman"/>
                  <w:color w:val="0000FF"/>
                  <w:sz w:val="24"/>
                  <w:szCs w:val="24"/>
                </w:rPr>
                <w:t>N 1124-ЗЗК</w:t>
              </w:r>
            </w:hyperlink>
            <w:r>
              <w:rPr>
                <w:rFonts w:ascii="Times New Roman" w:hAnsi="Times New Roman" w:cs="Times New Roman"/>
                <w:color w:val="392C69"/>
                <w:sz w:val="24"/>
                <w:szCs w:val="24"/>
              </w:rPr>
              <w:t xml:space="preserve">, от 21.12.2015 </w:t>
            </w:r>
            <w:hyperlink r:id="rId9" w:history="1">
              <w:r>
                <w:rPr>
                  <w:rFonts w:ascii="Times New Roman" w:hAnsi="Times New Roman" w:cs="Times New Roman"/>
                  <w:color w:val="0000FF"/>
                  <w:sz w:val="24"/>
                  <w:szCs w:val="24"/>
                </w:rPr>
                <w:t>N 1266-ЗЗК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27.12.2016 </w:t>
            </w:r>
            <w:hyperlink r:id="rId10" w:history="1">
              <w:r>
                <w:rPr>
                  <w:rFonts w:ascii="Times New Roman" w:hAnsi="Times New Roman" w:cs="Times New Roman"/>
                  <w:color w:val="0000FF"/>
                  <w:sz w:val="24"/>
                  <w:szCs w:val="24"/>
                </w:rPr>
                <w:t>N 1447-ЗЗК</w:t>
              </w:r>
            </w:hyperlink>
            <w:r>
              <w:rPr>
                <w:rFonts w:ascii="Times New Roman" w:hAnsi="Times New Roman" w:cs="Times New Roman"/>
                <w:color w:val="392C69"/>
                <w:sz w:val="24"/>
                <w:szCs w:val="24"/>
              </w:rPr>
              <w:t xml:space="preserve">, от 22.02.2017 </w:t>
            </w:r>
            <w:hyperlink r:id="rId11" w:history="1">
              <w:r>
                <w:rPr>
                  <w:rFonts w:ascii="Times New Roman" w:hAnsi="Times New Roman" w:cs="Times New Roman"/>
                  <w:color w:val="0000FF"/>
                  <w:sz w:val="24"/>
                  <w:szCs w:val="24"/>
                </w:rPr>
                <w:t>N 1450-ЗЗК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01.03.2017 </w:t>
            </w:r>
            <w:hyperlink r:id="rId12" w:history="1">
              <w:r>
                <w:rPr>
                  <w:rFonts w:ascii="Times New Roman" w:hAnsi="Times New Roman" w:cs="Times New Roman"/>
                  <w:color w:val="0000FF"/>
                  <w:sz w:val="24"/>
                  <w:szCs w:val="24"/>
                </w:rPr>
                <w:t>N 1452-ЗЗК</w:t>
              </w:r>
            </w:hyperlink>
            <w:r>
              <w:rPr>
                <w:rFonts w:ascii="Times New Roman" w:hAnsi="Times New Roman" w:cs="Times New Roman"/>
                <w:color w:val="392C69"/>
                <w:sz w:val="24"/>
                <w:szCs w:val="24"/>
              </w:rPr>
              <w:t xml:space="preserve">, от 23.10.2017 </w:t>
            </w:r>
            <w:hyperlink r:id="rId13" w:history="1">
              <w:r>
                <w:rPr>
                  <w:rFonts w:ascii="Times New Roman" w:hAnsi="Times New Roman" w:cs="Times New Roman"/>
                  <w:color w:val="0000FF"/>
                  <w:sz w:val="24"/>
                  <w:szCs w:val="24"/>
                </w:rPr>
                <w:t>N 1523-ЗЗК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25.12.2018 </w:t>
            </w:r>
            <w:hyperlink r:id="rId14" w:history="1">
              <w:r>
                <w:rPr>
                  <w:rFonts w:ascii="Times New Roman" w:hAnsi="Times New Roman" w:cs="Times New Roman"/>
                  <w:color w:val="0000FF"/>
                  <w:sz w:val="24"/>
                  <w:szCs w:val="24"/>
                </w:rPr>
                <w:t>N 1670-ЗЗК</w:t>
              </w:r>
            </w:hyperlink>
            <w:r>
              <w:rPr>
                <w:rFonts w:ascii="Times New Roman" w:hAnsi="Times New Roman" w:cs="Times New Roman"/>
                <w:color w:val="392C69"/>
                <w:sz w:val="24"/>
                <w:szCs w:val="24"/>
              </w:rPr>
              <w:t xml:space="preserve">, от 03.12.2019 </w:t>
            </w:r>
            <w:hyperlink r:id="rId15" w:history="1">
              <w:r>
                <w:rPr>
                  <w:rFonts w:ascii="Times New Roman" w:hAnsi="Times New Roman" w:cs="Times New Roman"/>
                  <w:color w:val="0000FF"/>
                  <w:sz w:val="24"/>
                  <w:szCs w:val="24"/>
                </w:rPr>
                <w:t>N 1773-ЗЗК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06.04.2020 </w:t>
            </w:r>
            <w:hyperlink r:id="rId16" w:history="1">
              <w:r>
                <w:rPr>
                  <w:rFonts w:ascii="Times New Roman" w:hAnsi="Times New Roman" w:cs="Times New Roman"/>
                  <w:color w:val="0000FF"/>
                  <w:sz w:val="24"/>
                  <w:szCs w:val="24"/>
                </w:rPr>
                <w:t>N 1818-ЗЗК</w:t>
              </w:r>
            </w:hyperlink>
            <w:r>
              <w:rPr>
                <w:rFonts w:ascii="Times New Roman" w:hAnsi="Times New Roman" w:cs="Times New Roman"/>
                <w:color w:val="392C69"/>
                <w:sz w:val="24"/>
                <w:szCs w:val="24"/>
              </w:rPr>
              <w:t xml:space="preserve">, от 25.12.2020 </w:t>
            </w:r>
            <w:hyperlink r:id="rId17" w:history="1">
              <w:r>
                <w:rPr>
                  <w:rFonts w:ascii="Times New Roman" w:hAnsi="Times New Roman" w:cs="Times New Roman"/>
                  <w:color w:val="0000FF"/>
                  <w:sz w:val="24"/>
                  <w:szCs w:val="24"/>
                </w:rPr>
                <w:t>N 1895-ЗЗК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08.07.2022 </w:t>
            </w:r>
            <w:hyperlink r:id="rId18" w:history="1">
              <w:r>
                <w:rPr>
                  <w:rFonts w:ascii="Times New Roman" w:hAnsi="Times New Roman" w:cs="Times New Roman"/>
                  <w:color w:val="0000FF"/>
                  <w:sz w:val="24"/>
                  <w:szCs w:val="24"/>
                </w:rPr>
                <w:t>N 2090-ЗЗК</w:t>
              </w:r>
            </w:hyperlink>
            <w:r>
              <w:rPr>
                <w:rFonts w:ascii="Times New Roman" w:hAnsi="Times New Roman" w:cs="Times New Roman"/>
                <w:color w:val="392C69"/>
                <w:sz w:val="24"/>
                <w:szCs w:val="24"/>
              </w:rPr>
              <w:t xml:space="preserve">, от 07.04.2023 </w:t>
            </w:r>
            <w:hyperlink r:id="rId19" w:history="1">
              <w:r>
                <w:rPr>
                  <w:rFonts w:ascii="Times New Roman" w:hAnsi="Times New Roman" w:cs="Times New Roman"/>
                  <w:color w:val="0000FF"/>
                  <w:sz w:val="24"/>
                  <w:szCs w:val="24"/>
                </w:rPr>
                <w:t>N 2163-ЗЗК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02.05.2023 </w:t>
            </w:r>
            <w:hyperlink r:id="rId20" w:history="1">
              <w:r>
                <w:rPr>
                  <w:rFonts w:ascii="Times New Roman" w:hAnsi="Times New Roman" w:cs="Times New Roman"/>
                  <w:color w:val="0000FF"/>
                  <w:sz w:val="24"/>
                  <w:szCs w:val="24"/>
                </w:rPr>
                <w:t>N 2193-ЗЗК</w:t>
              </w:r>
            </w:hyperlink>
            <w:r>
              <w:rPr>
                <w:rFonts w:ascii="Times New Roman" w:hAnsi="Times New Roman" w:cs="Times New Roman"/>
                <w:color w:val="392C69"/>
                <w:sz w:val="24"/>
                <w:szCs w:val="24"/>
              </w:rPr>
              <w:t xml:space="preserve">, от 13.07.2023 </w:t>
            </w:r>
            <w:hyperlink r:id="rId21" w:history="1">
              <w:r>
                <w:rPr>
                  <w:rFonts w:ascii="Times New Roman" w:hAnsi="Times New Roman" w:cs="Times New Roman"/>
                  <w:color w:val="0000FF"/>
                  <w:sz w:val="24"/>
                  <w:szCs w:val="24"/>
                </w:rPr>
                <w:t>N 2233-ЗЗК</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Настоящий Закон края регулирует отношения между органами государственной власти Забайкальского края, органами местного самоуправления муниципальных образований, входящих в состав Забайкальского края, а также между органами местного самоуправления муниципальных районов Забайкальского края и органами местного самоуправления городских и сельских поселений Забайкальского края по вопросам межбюджетных отношений в части, касающейся установления нормативов отчислений от налогов и сборов, подлежащих зачислению в местные бюджеты, предоставления межбюджетных трансфертов из бюджета Забайкальского края в местные бюджеты, предоставления межбюджетных трансфертов из местных бюджетов.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(преамбула в ред. </w:t>
      </w:r>
      <w:hyperlink r:id="rId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Глава 1. ОБЩИЕ ПОЛОЖЕНИЯ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 Основные понятия и термины, используемые в настоящем Законе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Понятия и термины, используемые в настоящем Законе края, применяются в их определении, предусмотренном Бюджетным </w:t>
      </w:r>
      <w:hyperlink r:id="rId23"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иными нормативными правовыми актами Российской Федерации и законами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2. Участники межбюджетных отношений 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Участниками межбюджетных отношений в Забайкальском крае являются: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Губернатор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Законодательное Собрание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Правительство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исполнительный орган Забайкальского края, осуществляющий составление и организацию исполнения бюджета Забайкальского края (далее - финансовый орган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иные исполнительные органы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орган внешнего государственного финансового контроля, образованный Законодательным Собранием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органы местного самоуправления городских и сельских поселений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органы местного самоуправления муниципальных районов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8(1)) органы местного самоуправления муниципальных округов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8(1) введен </w:t>
      </w:r>
      <w:hyperlink r:id="rId26"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органы местного самоуправления городских округов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3. Правовая основа межбюджетных отношений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bookmarkStart w:id="1" w:name="Par53"/>
      <w:bookmarkEnd w:id="1"/>
      <w:r>
        <w:rPr>
          <w:rFonts w:ascii="Times New Roman" w:hAnsi="Times New Roman" w:cs="Times New Roman"/>
          <w:sz w:val="24"/>
          <w:szCs w:val="24"/>
        </w:rPr>
        <w:t xml:space="preserve">1. Правовую основу межбюджетных отношений в Забайкальском крае составляют </w:t>
      </w:r>
      <w:hyperlink r:id="rId27" w:history="1">
        <w:r>
          <w:rPr>
            <w:rFonts w:ascii="Times New Roman" w:hAnsi="Times New Roman" w:cs="Times New Roman"/>
            <w:color w:val="0000FF"/>
            <w:sz w:val="24"/>
            <w:szCs w:val="24"/>
          </w:rPr>
          <w:t>Конституция</w:t>
        </w:r>
      </w:hyperlink>
      <w:r>
        <w:rPr>
          <w:rFonts w:ascii="Times New Roman" w:hAnsi="Times New Roman" w:cs="Times New Roman"/>
          <w:sz w:val="24"/>
          <w:szCs w:val="24"/>
        </w:rPr>
        <w:t xml:space="preserve"> Российской Федерации, </w:t>
      </w:r>
      <w:hyperlink r:id="rId28" w:history="1">
        <w:r>
          <w:rPr>
            <w:rFonts w:ascii="Times New Roman" w:hAnsi="Times New Roman" w:cs="Times New Roman"/>
            <w:color w:val="0000FF"/>
            <w:sz w:val="24"/>
            <w:szCs w:val="24"/>
          </w:rPr>
          <w:t>Бюджетный</w:t>
        </w:r>
      </w:hyperlink>
      <w:r>
        <w:rPr>
          <w:rFonts w:ascii="Times New Roman" w:hAnsi="Times New Roman" w:cs="Times New Roman"/>
          <w:sz w:val="24"/>
          <w:szCs w:val="24"/>
        </w:rPr>
        <w:t xml:space="preserve"> и </w:t>
      </w:r>
      <w:hyperlink r:id="rId29" w:history="1">
        <w:r>
          <w:rPr>
            <w:rFonts w:ascii="Times New Roman" w:hAnsi="Times New Roman" w:cs="Times New Roman"/>
            <w:color w:val="0000FF"/>
            <w:sz w:val="24"/>
            <w:szCs w:val="24"/>
          </w:rPr>
          <w:t>Налоговый</w:t>
        </w:r>
      </w:hyperlink>
      <w:r>
        <w:rPr>
          <w:rFonts w:ascii="Times New Roman" w:hAnsi="Times New Roman" w:cs="Times New Roman"/>
          <w:sz w:val="24"/>
          <w:szCs w:val="24"/>
        </w:rPr>
        <w:t xml:space="preserve"> кодексы Российской Федерации, федеральные законы, иные нормативные правовые акты Российской Федерации, </w:t>
      </w:r>
      <w:hyperlink r:id="rId30" w:history="1">
        <w:r>
          <w:rPr>
            <w:rFonts w:ascii="Times New Roman" w:hAnsi="Times New Roman" w:cs="Times New Roman"/>
            <w:color w:val="0000FF"/>
            <w:sz w:val="24"/>
            <w:szCs w:val="24"/>
          </w:rPr>
          <w:t>Устав</w:t>
        </w:r>
      </w:hyperlink>
      <w:r>
        <w:rPr>
          <w:rFonts w:ascii="Times New Roman" w:hAnsi="Times New Roman" w:cs="Times New Roman"/>
          <w:sz w:val="24"/>
          <w:szCs w:val="24"/>
        </w:rPr>
        <w:t xml:space="preserve"> Забайкальского края, настоящий Закон края, иные законы Забайкальского края, нормативные правовые акты органов государственной власти Забайкальского края, муниципальные правовые акты органов местного самоуправления.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54"/>
      <w:bookmarkEnd w:id="2"/>
      <w:r>
        <w:rPr>
          <w:rFonts w:ascii="Times New Roman" w:hAnsi="Times New Roman" w:cs="Times New Roman"/>
          <w:sz w:val="24"/>
          <w:szCs w:val="24"/>
        </w:rPr>
        <w:t>2. Во исполнение настоящего Закона края, других законов Забайкальского края, регулирующих бюджетные правоотношения, органы, местного самоуправления городских и сельских поселений (далее - поселения), муниципальных районов, муниципальных и городских округов Забайкальского края принимают муниципальные правовые акты по вопросам межбюджетных отношений, отнесенным к их компетенции.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3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Законы Забайкальского края, нормативные правовые акты органов государственной власти края, муниципальные правовые акты органов местного самоуправления, регулирующие межбюджетные отношения, не могут противоречить настоящему Закону края. В случае противоречия между настоящим Законом края и нормативными правовыми актами, изданными в соответствии с </w:t>
      </w:r>
      <w:hyperlink w:anchor="Par53" w:history="1">
        <w:r>
          <w:rPr>
            <w:rFonts w:ascii="Times New Roman" w:hAnsi="Times New Roman" w:cs="Times New Roman"/>
            <w:color w:val="0000FF"/>
            <w:sz w:val="24"/>
            <w:szCs w:val="24"/>
          </w:rPr>
          <w:t>частями 1</w:t>
        </w:r>
      </w:hyperlink>
      <w:r>
        <w:rPr>
          <w:rFonts w:ascii="Times New Roman" w:hAnsi="Times New Roman" w:cs="Times New Roman"/>
          <w:sz w:val="24"/>
          <w:szCs w:val="24"/>
        </w:rPr>
        <w:t xml:space="preserve"> и </w:t>
      </w:r>
      <w:hyperlink w:anchor="Par54" w:history="1">
        <w:r>
          <w:rPr>
            <w:rFonts w:ascii="Times New Roman" w:hAnsi="Times New Roman" w:cs="Times New Roman"/>
            <w:color w:val="0000FF"/>
            <w:sz w:val="24"/>
            <w:szCs w:val="24"/>
          </w:rPr>
          <w:t>2</w:t>
        </w:r>
      </w:hyperlink>
      <w:r>
        <w:rPr>
          <w:rFonts w:ascii="Times New Roman" w:hAnsi="Times New Roman" w:cs="Times New Roman"/>
          <w:sz w:val="24"/>
          <w:szCs w:val="24"/>
        </w:rPr>
        <w:t xml:space="preserve"> настоящей статьи, действует настоящий Закон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Глава 2. НАЛОГОВЫЕ ДОХОДЫ, ЗАЧИСЛЯЕМЫЕ В БЮДЖЕТ</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ЗАБАЙКАЛЬСКОГО КРАЯ И МЕСТНЫЕ БЮДЖЕТЫ</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3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4. Налоговые доходы, зачисляемые в бюджет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бюджет Забайкальского края (далее также - бюджет края) подлежат зачислению налоговые доходы от региональных и федеральных налогов и сборов, в том числе предусмотренных специальными налоговыми режимами налогов в соответствии с требованиями Бюджетного </w:t>
      </w:r>
      <w:hyperlink r:id="rId34"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законодательства Российской Федерации о налогах и сборах.</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3" w:name="Par68"/>
      <w:bookmarkEnd w:id="3"/>
      <w:r>
        <w:rPr>
          <w:rFonts w:ascii="Times New Roman" w:hAnsi="Times New Roman" w:cs="Times New Roman"/>
          <w:b/>
          <w:bCs/>
          <w:sz w:val="24"/>
          <w:szCs w:val="24"/>
        </w:rPr>
        <w:t>Статья 5. Налоговые доходы, зачисляемые в бюджеты городских поселений</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бюджеты городских поселений зачисляются налоговые доходы от местных налогов, устанавливаемых представительными органами городских поселений в соответствии с законодательством Российской Федерации о налогах и сборах, по нормативам, установленным в </w:t>
      </w:r>
      <w:hyperlink r:id="rId36" w:history="1">
        <w:r>
          <w:rPr>
            <w:rFonts w:ascii="Times New Roman" w:hAnsi="Times New Roman" w:cs="Times New Roman"/>
            <w:color w:val="0000FF"/>
            <w:sz w:val="24"/>
            <w:szCs w:val="24"/>
          </w:rPr>
          <w:t>пункте 1 статьи 61</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37" w:history="1">
        <w:r>
          <w:rPr>
            <w:rFonts w:ascii="Times New Roman" w:hAnsi="Times New Roman" w:cs="Times New Roman"/>
            <w:color w:val="0000FF"/>
            <w:sz w:val="24"/>
            <w:szCs w:val="24"/>
          </w:rPr>
          <w:t>пункте 2 статьи 61</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4" w:name="Par75"/>
      <w:bookmarkEnd w:id="4"/>
      <w:r>
        <w:rPr>
          <w:rFonts w:ascii="Times New Roman" w:hAnsi="Times New Roman" w:cs="Times New Roman"/>
          <w:b/>
          <w:bCs/>
          <w:sz w:val="24"/>
          <w:szCs w:val="24"/>
        </w:rPr>
        <w:t>Статья 5(1). Налоговые доходы, зачисляемые в бюджеты сельских поселений</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бюджеты сельских поселений зачисляются налоговые доходы от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 по нормативам, установленным в </w:t>
      </w:r>
      <w:hyperlink r:id="rId39" w:history="1">
        <w:r>
          <w:rPr>
            <w:rFonts w:ascii="Times New Roman" w:hAnsi="Times New Roman" w:cs="Times New Roman"/>
            <w:color w:val="0000FF"/>
            <w:sz w:val="24"/>
            <w:szCs w:val="24"/>
          </w:rPr>
          <w:t>пункте 1 статьи 61.5</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бюджеты сельских поселений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40" w:history="1">
        <w:r>
          <w:rPr>
            <w:rFonts w:ascii="Times New Roman" w:hAnsi="Times New Roman" w:cs="Times New Roman"/>
            <w:color w:val="0000FF"/>
            <w:sz w:val="24"/>
            <w:szCs w:val="24"/>
          </w:rPr>
          <w:t>пункте 2 статьи 61.5</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5" w:name="Par82"/>
      <w:bookmarkEnd w:id="5"/>
      <w:r>
        <w:rPr>
          <w:rFonts w:ascii="Times New Roman" w:hAnsi="Times New Roman" w:cs="Times New Roman"/>
          <w:b/>
          <w:bCs/>
          <w:sz w:val="24"/>
          <w:szCs w:val="24"/>
        </w:rPr>
        <w:t>Статья 6. Налоговые доходы, зачисляемые в бюджеты муниципальных районов</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бюджеты муниципальных районов зачисляются налоговые доходы от местных налогов, устанавливаемых представительными органами муниципальных районов в соответствии с законодательством Российской Федерации о налогах и сборах, по нормативам, установленным в </w:t>
      </w:r>
      <w:hyperlink r:id="rId42" w:history="1">
        <w:r>
          <w:rPr>
            <w:rFonts w:ascii="Times New Roman" w:hAnsi="Times New Roman" w:cs="Times New Roman"/>
            <w:color w:val="0000FF"/>
            <w:sz w:val="24"/>
            <w:szCs w:val="24"/>
          </w:rPr>
          <w:t>пункте 1 статьи 61.1</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бюджеты муниципальных районов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43" w:history="1">
        <w:r>
          <w:rPr>
            <w:rFonts w:ascii="Times New Roman" w:hAnsi="Times New Roman" w:cs="Times New Roman"/>
            <w:color w:val="0000FF"/>
            <w:sz w:val="24"/>
            <w:szCs w:val="24"/>
          </w:rPr>
          <w:t>пункте 2 статьи 61.1</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В бюджеты муниципальных районов зачисляются налоговые доходы от следующих федеральных налогов и сборов, в том числе налогов, предусмотренных специальными налоговыми режимами, подлежащих зачислению в бюджет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поступлений в консолидированный бюджет Забайкальского края от указанного налога с территорий поселений данного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50 процентов поступлений в консолидированный бюджет Забайкальского края от указанного налога с территории данного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акцизов на алкогольную продукцию с объемной долей этилового спирта до 9 процентов включительно - по нормативу 50 процентов поступлений в консолидированный бюджет Забайкальского края от указанного налога с территории данного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 введен </w:t>
      </w:r>
      <w:hyperlink r:id="rId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налога на добычу общераспространенных полезных ископаемых - по нормативу 100 процентов поступлений в консолидированный бюджет Забайкальского края от указанного налога с территории данного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45 процентов поступлений в консолидированный бюджет Забайкальского края от указанного налога с территории данного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25.12.2020 </w:t>
      </w:r>
      <w:hyperlink r:id="rId46" w:history="1">
        <w:r>
          <w:rPr>
            <w:rFonts w:ascii="Times New Roman" w:hAnsi="Times New Roman" w:cs="Times New Roman"/>
            <w:color w:val="0000FF"/>
            <w:sz w:val="24"/>
            <w:szCs w:val="24"/>
          </w:rPr>
          <w:t>N 1895-ЗЗК</w:t>
        </w:r>
      </w:hyperlink>
      <w:r>
        <w:rPr>
          <w:rFonts w:ascii="Times New Roman" w:hAnsi="Times New Roman" w:cs="Times New Roman"/>
          <w:sz w:val="24"/>
          <w:szCs w:val="24"/>
        </w:rPr>
        <w:t xml:space="preserve">, от 08.07.2022 </w:t>
      </w:r>
      <w:hyperlink r:id="rId47" w:history="1">
        <w:r>
          <w:rPr>
            <w:rFonts w:ascii="Times New Roman" w:hAnsi="Times New Roman" w:cs="Times New Roman"/>
            <w:color w:val="0000FF"/>
            <w:sz w:val="24"/>
            <w:szCs w:val="24"/>
          </w:rPr>
          <w:t>N 2090-ЗЗК</w:t>
        </w:r>
      </w:hyperlink>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Указанные в настоящей статье нормативы отчислений от налогов и сборов являются едиными для всех муниципальных районов.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6(1). Налоговые доходы, зачисляемые в бюджеты муниципальных округов</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бюджеты муниципальных округов зачисляются налоговые доходы от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 по </w:t>
      </w:r>
      <w:r>
        <w:rPr>
          <w:rFonts w:ascii="Times New Roman" w:hAnsi="Times New Roman" w:cs="Times New Roman"/>
          <w:sz w:val="24"/>
          <w:szCs w:val="24"/>
        </w:rPr>
        <w:lastRenderedPageBreak/>
        <w:t xml:space="preserve">нормативам, установленным в </w:t>
      </w:r>
      <w:hyperlink r:id="rId49" w:history="1">
        <w:r>
          <w:rPr>
            <w:rFonts w:ascii="Times New Roman" w:hAnsi="Times New Roman" w:cs="Times New Roman"/>
            <w:color w:val="0000FF"/>
            <w:sz w:val="24"/>
            <w:szCs w:val="24"/>
          </w:rPr>
          <w:t>пункте 1 статьи 61.6</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50" w:history="1">
        <w:r>
          <w:rPr>
            <w:rFonts w:ascii="Times New Roman" w:hAnsi="Times New Roman" w:cs="Times New Roman"/>
            <w:color w:val="0000FF"/>
            <w:sz w:val="24"/>
            <w:szCs w:val="24"/>
          </w:rPr>
          <w:t>пункте 2 статьи 61.6</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 подлежащих зачислению в бюджет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налога на доходы физических лиц (за исключением налога на доходы физических лиц в отношении доходов, указанных в </w:t>
      </w:r>
      <w:hyperlink r:id="rId51" w:history="1">
        <w:r>
          <w:rPr>
            <w:rFonts w:ascii="Times New Roman" w:hAnsi="Times New Roman" w:cs="Times New Roman"/>
            <w:color w:val="0000FF"/>
            <w:sz w:val="24"/>
            <w:szCs w:val="24"/>
          </w:rPr>
          <w:t>абзацах тридцать пятом</w:t>
        </w:r>
      </w:hyperlink>
      <w:r>
        <w:rPr>
          <w:rFonts w:ascii="Times New Roman" w:hAnsi="Times New Roman" w:cs="Times New Roman"/>
          <w:sz w:val="24"/>
          <w:szCs w:val="24"/>
        </w:rPr>
        <w:t xml:space="preserve">, </w:t>
      </w:r>
      <w:hyperlink r:id="rId52" w:history="1">
        <w:r>
          <w:rPr>
            <w:rFonts w:ascii="Times New Roman" w:hAnsi="Times New Roman" w:cs="Times New Roman"/>
            <w:color w:val="0000FF"/>
            <w:sz w:val="24"/>
            <w:szCs w:val="24"/>
          </w:rPr>
          <w:t>тридцать шестом</w:t>
        </w:r>
      </w:hyperlink>
      <w:r>
        <w:rPr>
          <w:rFonts w:ascii="Times New Roman" w:hAnsi="Times New Roman" w:cs="Times New Roman"/>
          <w:sz w:val="24"/>
          <w:szCs w:val="24"/>
        </w:rPr>
        <w:t xml:space="preserve"> и </w:t>
      </w:r>
      <w:hyperlink r:id="rId53" w:history="1">
        <w:r>
          <w:rPr>
            <w:rFonts w:ascii="Times New Roman" w:hAnsi="Times New Roman" w:cs="Times New Roman"/>
            <w:color w:val="0000FF"/>
            <w:sz w:val="24"/>
            <w:szCs w:val="24"/>
          </w:rPr>
          <w:t>тридцать девятом статьи 50</w:t>
        </w:r>
      </w:hyperlink>
      <w:r>
        <w:rPr>
          <w:rFonts w:ascii="Times New Roman" w:hAnsi="Times New Roman" w:cs="Times New Roman"/>
          <w:sz w:val="24"/>
          <w:szCs w:val="24"/>
        </w:rPr>
        <w:t xml:space="preserve">, </w:t>
      </w:r>
      <w:hyperlink r:id="rId54" w:history="1">
        <w:r>
          <w:rPr>
            <w:rFonts w:ascii="Times New Roman" w:hAnsi="Times New Roman" w:cs="Times New Roman"/>
            <w:color w:val="0000FF"/>
            <w:sz w:val="24"/>
            <w:szCs w:val="24"/>
          </w:rPr>
          <w:t>абзацах пятом</w:t>
        </w:r>
      </w:hyperlink>
      <w:r>
        <w:rPr>
          <w:rFonts w:ascii="Times New Roman" w:hAnsi="Times New Roman" w:cs="Times New Roman"/>
          <w:sz w:val="24"/>
          <w:szCs w:val="24"/>
        </w:rPr>
        <w:t xml:space="preserve"> и </w:t>
      </w:r>
      <w:hyperlink r:id="rId55" w:history="1">
        <w:r>
          <w:rPr>
            <w:rFonts w:ascii="Times New Roman" w:hAnsi="Times New Roman" w:cs="Times New Roman"/>
            <w:color w:val="0000FF"/>
            <w:sz w:val="24"/>
            <w:szCs w:val="24"/>
          </w:rPr>
          <w:t>пятьдесят четвертом пункта 2 статьи 56</w:t>
        </w:r>
      </w:hyperlink>
      <w:r>
        <w:rPr>
          <w:rFonts w:ascii="Times New Roman" w:hAnsi="Times New Roman" w:cs="Times New Roman"/>
          <w:sz w:val="24"/>
          <w:szCs w:val="24"/>
        </w:rPr>
        <w:t xml:space="preserve"> Бюджетного Кодекса Российской Федерации) - по нормативу 5 процентов поступлений в консолидированный бюджет Забайкальского края от указанного налога с территории данного муниципального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поступлений в консолидированный бюджет Забайкальского края от указанного налога с территории данного муниципального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50 процентов поступлений в консолидированный бюджет Забайкальского края от указанного налога с территории данного муниципального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 ред. </w:t>
      </w:r>
      <w:hyperlink r:id="rId5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акцизов на алкогольную продукцию с объемной долей этилового спирта до 9 процентов включительно - по нормативу 50 процентов поступлений в консолидированный бюджет Забайкальского края от указанного налога с территории данного муниципального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налога на добычу общераспространенных полезных ископаемых - по нормативу 100 процентов поступлений в консолидированный бюджет Забайкальского края от указанного налога с территории данного муниципального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w:t>
      </w:r>
      <w:r>
        <w:rPr>
          <w:rFonts w:ascii="Times New Roman" w:hAnsi="Times New Roman" w:cs="Times New Roman"/>
          <w:sz w:val="24"/>
          <w:szCs w:val="24"/>
        </w:rPr>
        <w:lastRenderedPageBreak/>
        <w:t>нормативу 45 процентов поступлений в консолидированный бюджет Забайкальского края от указанного налога с территории данного муниципального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Указанные в настоящей статье нормативы отчислений от налогов и сборов являются едиными для всех муниципальных округов.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6" w:name="Par117"/>
      <w:bookmarkEnd w:id="6"/>
      <w:r>
        <w:rPr>
          <w:rFonts w:ascii="Times New Roman" w:hAnsi="Times New Roman" w:cs="Times New Roman"/>
          <w:b/>
          <w:bCs/>
          <w:sz w:val="24"/>
          <w:szCs w:val="24"/>
        </w:rPr>
        <w:t>Статья 7. Налоговые доходы, зачисляемые в бюджеты городских округов</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бюджеты городских округов зачисляются налоговые доходы от местных налогов, устанавливаемых представительными органами городских округов в соответствии с законодательством Российской Федерации о налогах и сборах, по нормативам, установленным в </w:t>
      </w:r>
      <w:hyperlink r:id="rId60" w:history="1">
        <w:r>
          <w:rPr>
            <w:rFonts w:ascii="Times New Roman" w:hAnsi="Times New Roman" w:cs="Times New Roman"/>
            <w:color w:val="0000FF"/>
            <w:sz w:val="24"/>
            <w:szCs w:val="24"/>
          </w:rPr>
          <w:t>пункте 1 статьи 61.2</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по нормативам, установленным в </w:t>
      </w:r>
      <w:hyperlink r:id="rId61" w:history="1">
        <w:r>
          <w:rPr>
            <w:rFonts w:ascii="Times New Roman" w:hAnsi="Times New Roman" w:cs="Times New Roman"/>
            <w:color w:val="0000FF"/>
            <w:sz w:val="24"/>
            <w:szCs w:val="24"/>
          </w:rPr>
          <w:t>пункте 2 статьи 61.2</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 подлежащих зачислению в бюджет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 поступлений в консолидированный бюджет Забайкальского края от указанного налога с территории данного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50 процентов поступлений в консолидированный бюджет Забайкальского края от указанного налога с территории данного городского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 в ред. </w:t>
      </w:r>
      <w:hyperlink r:id="rId6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07.04.2023 N 2163-ЗЗК)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акцизов на алкогольную продукцию с объемной долей этилового спирта до 9 процентов включительно - по нормативу 50 процентов поступлений в консолидированный бюджет Забайкальского края от указанного налога с территории данного городского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 введен </w:t>
      </w:r>
      <w:hyperlink r:id="rId6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налога на добычу общераспространенных полезных ископаемых - по нормативу 100 процентов поступлений в консолидированный бюджет Забайкальского края от указанного налога с территории данного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Указанные в настоящей статье нормативы отчислений от налогов и сборов являются едиными для всех городских округов.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7(1).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bookmarkStart w:id="7" w:name="Par136"/>
      <w:bookmarkEnd w:id="7"/>
      <w:r>
        <w:rPr>
          <w:rFonts w:ascii="Times New Roman" w:hAnsi="Times New Roman" w:cs="Times New Roman"/>
          <w:sz w:val="24"/>
          <w:szCs w:val="24"/>
        </w:rPr>
        <w:t>1. В местные бюджеты (далее также - бюджеты муниципальных образований, бюджеты муниципальных образований Забайкальского края) зачисляются доходы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 нормативу не менее 20 процентов поступлений в консолидированный бюджет Забайкальского края от указанного налога.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Размеры указанных в </w:t>
      </w:r>
      <w:hyperlink w:anchor="Par136"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 в соответствии с </w:t>
      </w:r>
      <w:hyperlink w:anchor="Par598"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расчета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муниципальных образований согласно приложению 1(1) к настоящему Закону края и утверждаются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8" w:name="Par139"/>
      <w:bookmarkEnd w:id="8"/>
      <w:r>
        <w:rPr>
          <w:rFonts w:ascii="Times New Roman" w:hAnsi="Times New Roman" w:cs="Times New Roman"/>
          <w:b/>
          <w:bCs/>
          <w:sz w:val="24"/>
          <w:szCs w:val="24"/>
        </w:rPr>
        <w:t>Статья 7(2). Дифференцированные нормативы отчислений в местные бюджеты от налога, взимаемого в связи с применением упрощенной системы налогообложения</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6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bookmarkStart w:id="9" w:name="Par143"/>
      <w:bookmarkEnd w:id="9"/>
      <w:r>
        <w:rPr>
          <w:rFonts w:ascii="Times New Roman" w:hAnsi="Times New Roman" w:cs="Times New Roman"/>
          <w:sz w:val="24"/>
          <w:szCs w:val="24"/>
        </w:rPr>
        <w:t xml:space="preserve">1. В бюджеты муниципальных районов, муниципальных округов, городских округов зачисляются доходы от налога, взимаемого в связи с применением упрощенной системы налогообложения, подлежащего зачислению в соответствии с Бюджетным </w:t>
      </w:r>
      <w:hyperlink r:id="rId66"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 и законодательством о налогах и сборах в бюджет Забайкальского края, по нормативу не менее 20 процентов поступлений в консолидированный бюджет Забайкальского края от указанного налога.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расчете указанных в настоящей части дифференцированных нормативов отчислений учитываются показатели налоговой отчетности исходя из удельного веса налоговой базы отдельного муниципального района, муниципального округа, городского округа в общем объеме налоговой базы всех муниципальных районов, муниципальных округов, городских округов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Размеры указанных в </w:t>
      </w:r>
      <w:hyperlink w:anchor="Par143" w:history="1">
        <w:r>
          <w:rPr>
            <w:rFonts w:ascii="Times New Roman" w:hAnsi="Times New Roman" w:cs="Times New Roman"/>
            <w:color w:val="0000FF"/>
            <w:sz w:val="24"/>
            <w:szCs w:val="24"/>
          </w:rPr>
          <w:t>части 1</w:t>
        </w:r>
      </w:hyperlink>
      <w:r>
        <w:rPr>
          <w:rFonts w:ascii="Times New Roman" w:hAnsi="Times New Roman" w:cs="Times New Roman"/>
          <w:sz w:val="24"/>
          <w:szCs w:val="24"/>
        </w:rPr>
        <w:t xml:space="preserve"> настоящей статьи дифференцированных нормативов отчислений в местные бюджеты устанавливаются законом Забайкальского края о бюджете края на очередной финансовый год и плановый период исходя из размера налоговой базы соответствующих муниципальных районов, муниципальных округов, городских округов по налогу, взимаемому в связи с применением упрощенной системы налогообложения.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Глава 3. МЕЖБЮДЖЕТНЫЕ ТРАНСФЕРТЫ, ПРЕДОСТАВЛЯЕМЫЕ ИЗ</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БЮДЖЕТА ЗАБАЙКАЛЬСКОГО КРАЯ БЮДЖЕТАМ</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МУНИЦИПАЛЬНЫХ ОБРАЗОВАНИЙ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8. Формы межбюджетных трансфертов, предоставляемых из бюджета края бюджетам муниципальных образований</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Формами межбюджетных трансфертов, предоставляемых из бюджета края бюджетам муниципальных образований, являются: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дотации местным бюджетам;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субвенции местным бюджетам;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субсидии местным бюджетам;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иные межбюджетные трансферты местным бюджетам.</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9. Дотации на выравнивание бюджетной обеспеченности поселений</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Дотации на выравнивание бюджетной обеспеченности поселений предусматриваются в составе бюджета края в соответствии со </w:t>
      </w:r>
      <w:hyperlink w:anchor="Par167" w:history="1">
        <w:r>
          <w:rPr>
            <w:rFonts w:ascii="Times New Roman" w:hAnsi="Times New Roman" w:cs="Times New Roman"/>
            <w:color w:val="0000FF"/>
            <w:sz w:val="24"/>
            <w:szCs w:val="24"/>
          </w:rPr>
          <w:t>статьей 10</w:t>
        </w:r>
      </w:hyperlink>
      <w:r>
        <w:rPr>
          <w:rFonts w:ascii="Times New Roman" w:hAnsi="Times New Roman" w:cs="Times New Roman"/>
          <w:sz w:val="24"/>
          <w:szCs w:val="24"/>
        </w:rPr>
        <w:t xml:space="preserve"> настоящего Закона края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10" w:name="Par167"/>
      <w:bookmarkEnd w:id="10"/>
      <w:r>
        <w:rPr>
          <w:rFonts w:ascii="Times New Roman" w:hAnsi="Times New Roman" w:cs="Times New Roman"/>
          <w:b/>
          <w:bCs/>
          <w:sz w:val="24"/>
          <w:szCs w:val="24"/>
        </w:rPr>
        <w:t>Статья 10. Наделение органов местного самоуправления муниципальных районов отдельными государственными полномочиями органов государственной власти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bookmarkStart w:id="11" w:name="Par170"/>
      <w:bookmarkEnd w:id="11"/>
      <w:r>
        <w:rPr>
          <w:rFonts w:ascii="Times New Roman" w:hAnsi="Times New Roman" w:cs="Times New Roman"/>
          <w:sz w:val="24"/>
          <w:szCs w:val="24"/>
        </w:rPr>
        <w:t>1. Органы местного самоуправления муниципальных районов наделяются следующими государственными полномочиями органов государственной власти Забайкальского края (далее в настоящей статье - государственные полномочия):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12" w:name="Par171"/>
      <w:bookmarkEnd w:id="12"/>
      <w:r>
        <w:rPr>
          <w:rFonts w:ascii="Times New Roman" w:hAnsi="Times New Roman" w:cs="Times New Roman"/>
          <w:sz w:val="24"/>
          <w:szCs w:val="24"/>
        </w:rPr>
        <w:t>1) 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13" w:name="Par172"/>
      <w:bookmarkEnd w:id="13"/>
      <w:r>
        <w:rPr>
          <w:rFonts w:ascii="Times New Roman" w:hAnsi="Times New Roman" w:cs="Times New Roman"/>
          <w:sz w:val="24"/>
          <w:szCs w:val="24"/>
        </w:rPr>
        <w:lastRenderedPageBreak/>
        <w:t>2) 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06.04.2020 </w:t>
      </w:r>
      <w:hyperlink r:id="rId70" w:history="1">
        <w:r>
          <w:rPr>
            <w:rFonts w:ascii="Times New Roman" w:hAnsi="Times New Roman" w:cs="Times New Roman"/>
            <w:color w:val="0000FF"/>
            <w:sz w:val="24"/>
            <w:szCs w:val="24"/>
          </w:rPr>
          <w:t>N 1818-ЗЗК</w:t>
        </w:r>
      </w:hyperlink>
      <w:r>
        <w:rPr>
          <w:rFonts w:ascii="Times New Roman" w:hAnsi="Times New Roman" w:cs="Times New Roman"/>
          <w:sz w:val="24"/>
          <w:szCs w:val="24"/>
        </w:rPr>
        <w:t xml:space="preserve">, от 25.12.2020 </w:t>
      </w:r>
      <w:hyperlink r:id="rId71" w:history="1">
        <w:r>
          <w:rPr>
            <w:rFonts w:ascii="Times New Roman" w:hAnsi="Times New Roman" w:cs="Times New Roman"/>
            <w:color w:val="0000FF"/>
            <w:sz w:val="24"/>
            <w:szCs w:val="24"/>
          </w:rPr>
          <w:t>N 1895-ЗЗК</w:t>
        </w:r>
      </w:hyperlink>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Средства на осуществление передаваемых полномочий, указанных в </w:t>
      </w:r>
      <w:hyperlink w:anchor="Par171" w:history="1">
        <w:r>
          <w:rPr>
            <w:rFonts w:ascii="Times New Roman" w:hAnsi="Times New Roman" w:cs="Times New Roman"/>
            <w:color w:val="0000FF"/>
            <w:sz w:val="24"/>
            <w:szCs w:val="24"/>
          </w:rPr>
          <w:t>пункте 1 части 1</w:t>
        </w:r>
      </w:hyperlink>
      <w:r>
        <w:rPr>
          <w:rFonts w:ascii="Times New Roman" w:hAnsi="Times New Roman" w:cs="Times New Roman"/>
          <w:sz w:val="24"/>
          <w:szCs w:val="24"/>
        </w:rPr>
        <w:t xml:space="preserve"> настоящей статьи, предусматриваются в составе бюджета края в форме субвенций. Субвенции, полученные бюджетом муниципального района Забайкальского края на осуществление государственных полномочий по расчету и предоставлению дотаций бюджетам поселений за счет средств бюджета края, включаются в дотации на выравнивание бюджетной обеспеченности.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Средства на осуществление государственных полномочий Российской Федерации, указанных в </w:t>
      </w:r>
      <w:hyperlink w:anchor="Par172" w:history="1">
        <w:r>
          <w:rPr>
            <w:rFonts w:ascii="Times New Roman" w:hAnsi="Times New Roman" w:cs="Times New Roman"/>
            <w:color w:val="0000FF"/>
            <w:sz w:val="24"/>
            <w:szCs w:val="24"/>
          </w:rPr>
          <w:t>пункте 2 части 1</w:t>
        </w:r>
      </w:hyperlink>
      <w:r>
        <w:rPr>
          <w:rFonts w:ascii="Times New Roman" w:hAnsi="Times New Roman" w:cs="Times New Roman"/>
          <w:sz w:val="24"/>
          <w:szCs w:val="24"/>
        </w:rPr>
        <w:t xml:space="preserve"> настоящей статьи, предусматриваются в составе бюджета края за счет средств, поступивших из федерального бюджета в форме субвенций.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 в ред. </w:t>
      </w:r>
      <w:hyperlink r:id="rId7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14" w:name="Par177"/>
      <w:bookmarkEnd w:id="14"/>
      <w:r>
        <w:rPr>
          <w:rFonts w:ascii="Times New Roman" w:hAnsi="Times New Roman" w:cs="Times New Roman"/>
          <w:sz w:val="24"/>
          <w:szCs w:val="24"/>
        </w:rPr>
        <w:t>3. Дотации на выравнивание бюджетной обеспеченности поселений за счет указанных субвенций местным бюджетам из бюджета края получают все поселения Забайкальского края на основании заключаемых финансовым органом муниципального района и главами местных администраций (руководителями исполнительно-распорядительных органов) поселений соглашений, которыми предусматриваются меры по социально-экономическому развитию и оздоровлению муниципальных финансов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сроки заключения соглашений и требования к указанным соглашениям устанавливаются Правительством Забайкальского края.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Правительством Забайкальского края и применяются в текущем финансовом году по результатам выполнения соответствующим поселением обязательств в отчетном финансовом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Распределение между поселениями соответствующего муниципального района дотаций, указанных в </w:t>
      </w:r>
      <w:hyperlink w:anchor="Par177" w:history="1">
        <w:r>
          <w:rPr>
            <w:rFonts w:ascii="Times New Roman" w:hAnsi="Times New Roman" w:cs="Times New Roman"/>
            <w:color w:val="0000FF"/>
            <w:sz w:val="24"/>
            <w:szCs w:val="24"/>
          </w:rPr>
          <w:t>абзаце первом</w:t>
        </w:r>
      </w:hyperlink>
      <w:r>
        <w:rPr>
          <w:rFonts w:ascii="Times New Roman" w:hAnsi="Times New Roman" w:cs="Times New Roman"/>
          <w:sz w:val="24"/>
          <w:szCs w:val="24"/>
        </w:rPr>
        <w:t xml:space="preserve"> настоящей части, утверждается решением представительного органа муниципального района о бюджете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Распределение субвенций на осуществление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производится в соответствии с </w:t>
      </w:r>
      <w:hyperlink w:anchor="Par639"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распределения между муниципальными образованиями субвенций на осуществление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согласно приложению 1(2) к настоящему Закону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w:t>
      </w:r>
      <w:hyperlink r:id="rId7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Размер дотации, предусмотренной бюджету поселения, определяется в соответствии с </w:t>
      </w:r>
      <w:hyperlink w:anchor="Par701"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расчета субвенций бюджетам муниципальных районов на </w:t>
      </w:r>
      <w:r>
        <w:rPr>
          <w:rFonts w:ascii="Times New Roman" w:hAnsi="Times New Roman" w:cs="Times New Roman"/>
          <w:sz w:val="24"/>
          <w:szCs w:val="24"/>
        </w:rPr>
        <w:lastRenderedPageBreak/>
        <w:t>осуществление государственных полномочий по расчету и предоставлению дотаций поселениям из бюджета края согласно приложению 2 к настоящему Закону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Финансовое обеспечение передаваемых государственных полномочий предусматривается в бюджете края в виде субвенций бюджетам муниципальных районов.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Общий объем субвенции на осуществление государственных полномочий определяется как сумма субвенции, рассчитанной в соответствии с </w:t>
      </w:r>
      <w:hyperlink w:anchor="Par701"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расчета субвенций бюджетам муниципальных районов на осуществление государственных полномочий по расчету и предоставлению дотаций поселениям из бюджета края согласно приложению 2 к настоящему Закону края, и субвенции на администрирование отдельных государственных полномочий в финансовой сфере в соответствии со </w:t>
      </w:r>
      <w:hyperlink w:anchor="Par422" w:history="1">
        <w:r>
          <w:rPr>
            <w:rFonts w:ascii="Times New Roman" w:hAnsi="Times New Roman" w:cs="Times New Roman"/>
            <w:color w:val="0000FF"/>
            <w:sz w:val="24"/>
            <w:szCs w:val="24"/>
          </w:rPr>
          <w:t>статьей 12(4)</w:t>
        </w:r>
      </w:hyperlink>
      <w:r>
        <w:rPr>
          <w:rFonts w:ascii="Times New Roman" w:hAnsi="Times New Roman" w:cs="Times New Roman"/>
          <w:sz w:val="24"/>
          <w:szCs w:val="24"/>
        </w:rPr>
        <w:t xml:space="preserve"> настоящего Закона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Средства, выделенные на осуществление государственных полномочий, носят целевой характер и не могут быть использованы на другие цели. В случае использования средств, полученных из бюджета края, не по целевому назначению исполнительные органы Забайкальского края, уполномоченные Правительством Забайкальского края, осуществляют взыскание указанных средств в порядке, предусмотренном действующим законодательством.</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5 в ред. </w:t>
      </w:r>
      <w:hyperlink r:id="rId7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При осуществлении государственных полномочий органы местного самоуправления муниципальных районов обязаны: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обеспечивать осуществление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представлять документы и иную информацию, связанную с осуществлением государственных полномочий, исполнительному органу Забайкальского края, уполномоченному Правительством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обеспечивать целевое использование финансовых средств, предоставленных на осуществление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обеспечивать условия для беспрепятственного проведения исполнительными органами Забайкальского края, уполномоченными Правительством Забайкальского края, проверок по осуществлению государственных полномочий и по использованию предоставленных субвенций;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в пределах своих полномочий принимать муниципальные правовые акты на основании и во исполнение положений, установленных настоящим Законом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При осуществлении государственных полномочий органы местного самоуправления муниципальных районов имеют право:</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распоряжаться переданными им финансовыми средствами и использовать материальные средства;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запрашивать и получать информацию (документы) от органов государственной власти края в части, касающейся осуществления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3) заключать с органами местного самоуправления поселений соглашения, предусмотренные </w:t>
      </w:r>
      <w:hyperlink w:anchor="Par177" w:history="1">
        <w:r>
          <w:rPr>
            <w:rFonts w:ascii="Times New Roman" w:hAnsi="Times New Roman" w:cs="Times New Roman"/>
            <w:color w:val="0000FF"/>
            <w:sz w:val="24"/>
            <w:szCs w:val="24"/>
          </w:rPr>
          <w:t>частью 3</w:t>
        </w:r>
      </w:hyperlink>
      <w:r>
        <w:rPr>
          <w:rFonts w:ascii="Times New Roman" w:hAnsi="Times New Roman" w:cs="Times New Roman"/>
          <w:sz w:val="24"/>
          <w:szCs w:val="24"/>
        </w:rPr>
        <w:t xml:space="preserve"> настоящей статьи.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 введен </w:t>
      </w:r>
      <w:hyperlink r:id="rId7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22.02.2017 N 1450-ЗЗК)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При осуществлении органами местного самоуправления муниципальных районов государственных полномочий Правительство Забайкальского края и иные исполнительные органы Забайкальского края, уполномоченные Правительством Забайкальского края, обязаны:</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обеспечивать своевременно и в полном объеме передачу материальных средств и финансирование осуществления органами местного самоуправления муниципальных районов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осуществлять контроль за осуществлением органами местного самоуправления муниципальных районов государственных полномочий, а также за использованием предоставленных на эти цели материальных и финансовых средств;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координировать деятельность органов местного самоуправления муниципальных районов по осуществлению ими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Правительство Забайкальского края и иные исполнительные органы Забайкальского края, уполномоченные Правительством Забайкальского края, при осуществлении органами местного самоуправления муниципальных районов государственных полномочий имеют право:</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запрашивать у органов местного самоуправления муниципальных районов муниципальные правовые акты, документы и иную информацию, связанную с осуществлением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проводить проверки деятельности органов местного самоуправления муниципальных районов по осуществлению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получать от органов местного самоуправления муниципальных районов сведения о должностных лицах, осуществляющих государственные полномочия, с указанием выполняемых ими функций;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оказывать методическую и информационную помощь в осуществлении органами местного самоуправления муниципальных районов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10. Материальные средства, использование которых осуществляется в течение короткого календарного периода (не более года), необходимые для осуществления государственных полномочий, приобретаются органами местного самоуправления муниципальных районов самостоятельно за счет субвенций, предоставляемых местным бюджетам из бюджета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Материальные средства, необходимые для осуществления органами местного самоуправления муниципальных районов государственных полномочий, передаются в пользование органам местного самоуправления муниципальных районов исполнительным органом Забайкальского края, уполномоченным Правительством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Перечень материальных средств, необходимых для осуществления государственных полномочий, и порядок их передачи определяются соглашениями, заключаемыми между органами местного самоуправления муниципальных районов и исполнительным органом Забайкальского края, уполномоченным Правительством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Органы местного самоуправления муниципальных районов Забайкальского края представляют в Правительство Забайкальского края и иные исполнительные органы Забайкальского края, уполномоченные Правительством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ежеквартальные отчеты о расходовании выделенных субвенций;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текущую оперативную информацию о расходовании выделенных субвенций.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Контроль за осуществлением органами местного самоуправления муниципальных районов государственных полномочий возлагается на Правительство Забайкальского края и иные исполнительные органы Забайкальского края, уполномоченные Правительством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Контроль осуществляется в следующих формах:</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проведение проверок деятельности органов местного самоуправления муниципальных районов по осуществлению ими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запрос и получение необходимой информации и документов, связанных с осуществлением государственных полномочий, в том числе муниципальных правовых актов, принимаемых по вопросам осуществления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заслушивание на заседаниях Правительства Забайкальского края и иных исполнительных органов Забайкальского края, уполномоченных Правительством Забайкальского края, отчетов органов местного самоуправления муниципальных районов по осуществлению ими государственных полномочий;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анализ отчетности органов местного самоуправления муниципальных районов по осуществлению ими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осуществление иных контрольных полномочий в соответствии с действующим законодательством;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внесение письменных предписаний по устранению нарушений требований законов по вопросам осуществления органами местного самоуправления муниципальных районов или должностными лицами местного самоуправления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Осуществление органами местного самоуправления муниципальных районов государственных полномочий прекращается при условии вступления в силу закона Забайкальского края, в соответствии с которым органы местного самоуправления муниципальных районов утрачивают государственные полномочия, переданные настоящим Законом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14. Основанием для принятия закона Забайкальского края о прекращении осуществления органами местного самоуправления муниципальных районов государственных полномочий является: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неоднократное нарушение финансовой дисциплины и (или) неоднократное неисполнение письменных предписаний по фактам ненадлежащего исполнения переданных органам местного самоуправления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вступление в силу федерального закона, в соответствии с которым Забайкальский край утрачивает государственное полномочие либо компетенцию по его передаче органам местного самоуправления;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наступление случая (события), при котором осуществление государственного полномочия органами местного самоуправления не представляется возможным.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При наличии одного из оснований, предусмотренных в </w:t>
      </w:r>
      <w:hyperlink w:anchor="Par170" w:history="1">
        <w:r>
          <w:rPr>
            <w:rFonts w:ascii="Times New Roman" w:hAnsi="Times New Roman" w:cs="Times New Roman"/>
            <w:color w:val="0000FF"/>
            <w:sz w:val="24"/>
            <w:szCs w:val="24"/>
          </w:rPr>
          <w:t>пунктах 1</w:t>
        </w:r>
      </w:hyperlink>
      <w:r>
        <w:rPr>
          <w:rFonts w:ascii="Times New Roman" w:hAnsi="Times New Roman" w:cs="Times New Roman"/>
          <w:sz w:val="24"/>
          <w:szCs w:val="24"/>
        </w:rPr>
        <w:t xml:space="preserve"> - </w:t>
      </w:r>
      <w:hyperlink w:anchor="Par177" w:history="1">
        <w:r>
          <w:rPr>
            <w:rFonts w:ascii="Times New Roman" w:hAnsi="Times New Roman" w:cs="Times New Roman"/>
            <w:color w:val="0000FF"/>
            <w:sz w:val="24"/>
            <w:szCs w:val="24"/>
          </w:rPr>
          <w:t>3</w:t>
        </w:r>
      </w:hyperlink>
      <w:r>
        <w:rPr>
          <w:rFonts w:ascii="Times New Roman" w:hAnsi="Times New Roman" w:cs="Times New Roman"/>
          <w:sz w:val="24"/>
          <w:szCs w:val="24"/>
        </w:rPr>
        <w:t xml:space="preserve"> настоящей части, Губернатор Забайкальского края вносит в Законодательное Собрание Забайкальского края проект закона Забайкальского края о прекращении осуществления государственных полномочий органами местного самоуправления муниципальных(го) районов(а)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прекращении осуществления государственных полномочий органы местного самоуправления муниципальных(го) районов(а) края обеспечивают возврат материальных средств и неиспользованных финансовых средств.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принятия закона Забайкальского края о прекращении осуществления государственных полномочий органом местного самоуправления в конкретном муниципальном районе Правительство Забайкальского края определяет исполнительный орган Забайкальского края, на который возлагается исполнение государственных полномочий на территории данного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11. Дотации на выравнивание бюджетной обеспеченности муниципальных районов (муниципальных округов, городских округов) Забайкальского края</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Дотации на выравнивание бюджетной обеспеченности муниципальных районов (муниципальных округов, городских округов) предусматриваются в бюджете края в целях выравнивания бюджетной обеспеченности муниципальных районов (муниципальных округов, городских округов)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При составлении и (или) утверждении бюджета Забайкальского края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Объем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полностью или частично заменяющих указанные дотаций дополнительных нормативов отчислений от налога на доходы физических лиц в бюджеты муниципальных </w:t>
      </w:r>
      <w:r>
        <w:rPr>
          <w:rFonts w:ascii="Times New Roman" w:hAnsi="Times New Roman" w:cs="Times New Roman"/>
          <w:sz w:val="24"/>
          <w:szCs w:val="24"/>
        </w:rPr>
        <w:lastRenderedPageBreak/>
        <w:t xml:space="preserve">районов (муниципальных округов, городских округов),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определяются в соответствии с </w:t>
      </w:r>
      <w:hyperlink w:anchor="Par782"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расчета и распределения дотаций на выравнивание бюджетной обеспеченности муниципальных районов (муниципальных округов, городских округов), в том числе порядком расчета и установления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а также порядком определения критерия выравнивания расчетной бюджетной обеспеченности муниципальных районов (муниципальных округов, городских округов) согласно приложению 4 к настоящему Закону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Допускается утверждение на плановый период не распределенного между муниципальными районами (муниципальными округами, городскими округами) объема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Законом Забайкальского края о бюджете края на очередной финансовый год и плановый период утверждаются: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объем дотаций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дополнительные нормативы отчислений от налога на доходы физических лиц в бюджеты муниципальных районов (муниципальных округов, городских округов), заменяющие часть дотаций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критерий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Дотации на выравнивание бюджетной обеспеченности муниципальных районов (муниципальных округов, городских округов) предоставляются в соответствии с законом Забайкальского края о бюджете края на очередной финансовый год и плановый период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Финансовый орган края заключает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муниципальных районов (муниципальных округов, городских округов) из бюджета Забайкальского края и (или) доходы по заменяющим указанные дотации дополнительным нормативам отчислений от налога на доходы физических лиц, соглашения, которыми предусматриваются меры по социально-экономическому развитию и оздоровлению </w:t>
      </w:r>
      <w:r>
        <w:rPr>
          <w:rFonts w:ascii="Times New Roman" w:hAnsi="Times New Roman" w:cs="Times New Roman"/>
          <w:sz w:val="24"/>
          <w:szCs w:val="24"/>
        </w:rPr>
        <w:lastRenderedPageBreak/>
        <w:t>муниципальных финансов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сроки заключения соглашений и требования к указанным соглашениям устанавливаются Правительством Забайкальского края. Меры ответственности за нарушение порядка и сроков заключения указанных соглашений и невыполнение органами местного самоуправления обязательств, возникающих из таких соглашений, устанавливаются Правительством Забайкальского края и применяются в текущем финансовом году по результатам выполнения соответствующим муниципальным районом (муниципальным округом, городским округом) обязательств в отчетном финансовом году.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11(1). Дотации местным бюджетам на поддержку мер по обеспечению сбалансированности местных бюджетов и иные дотации местным бюджетам из бюджета края</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8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bookmarkStart w:id="15" w:name="Par263"/>
      <w:bookmarkEnd w:id="15"/>
      <w:r>
        <w:rPr>
          <w:rFonts w:ascii="Times New Roman" w:hAnsi="Times New Roman" w:cs="Times New Roman"/>
          <w:sz w:val="24"/>
          <w:szCs w:val="24"/>
        </w:rPr>
        <w:t>В случаях, предусмотренных законами Забайкальского края и принимаемыми в соответствии с ними постановлениями Правительства Забайкальского края, местным бюджетам могут предоставляться дотации на поддержку мер по обеспечению сбалансированности местных бюджетов и иные дотации местным бюджетам из бюджета Забайкальского края, в том числе с установлением условий предоставления указанных дотаций, а также в целях поощрения достижения наилучших показателей социально-экономического развития муниципальных образований.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Методика распределения дотаций, указанных в </w:t>
      </w:r>
      <w:hyperlink w:anchor="Par263" w:history="1">
        <w:r>
          <w:rPr>
            <w:rFonts w:ascii="Times New Roman" w:hAnsi="Times New Roman" w:cs="Times New Roman"/>
            <w:color w:val="0000FF"/>
            <w:sz w:val="24"/>
            <w:szCs w:val="24"/>
          </w:rPr>
          <w:t>абзаце первом</w:t>
        </w:r>
      </w:hyperlink>
      <w:r>
        <w:rPr>
          <w:rFonts w:ascii="Times New Roman" w:hAnsi="Times New Roman" w:cs="Times New Roman"/>
          <w:sz w:val="24"/>
          <w:szCs w:val="24"/>
        </w:rPr>
        <w:t xml:space="preserve"> настоящей статьи, и правила их предоставления устанавливаются постановлениями Правительства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12. Субвенции местным бюджетам из бюджета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 субвенциями местным бюджетам из бюджета края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Забайкальского края, а также государственных полномочий федеральных органов государственной власти, переданных для осуществления органам местного самоуправления в установленном порядке.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Абзац второй утратил силу. - </w:t>
      </w:r>
      <w:hyperlink r:id="rId9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22.02.2017 N 1450-ЗЗК.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Субвенции местным бюджетам из бюджета края формируются за счет:</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субвенций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субвенций из федерального бюджета, предоставленных на осуществление органами государственной власти Забайкальского края отдельных полномочий Российской Федерации, в случае передачи таких полномочий органам местного самоуправления в установленном законодательством Российской Федерации порядке;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1(1) введен </w:t>
      </w:r>
      <w:hyperlink r:id="rId9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собственных доходов и источников финансирования дефицита бюджета края в объеме, необходимом для осуществления органами местного самоуправления отдельных полномочий органов государственной власти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Законы Забайкальского края, предусматривающие предоставление местным бюджетам субвенций из бюджета края, должны содержать порядок определения общего объема субвенций для осуществления переданных полномочий и показатели (критерии) распределения между муниципальными образованиями общего объема таких субвенций.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2(1) введена </w:t>
      </w:r>
      <w:hyperlink r:id="rId9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Методики (порядки) распределения субвенций местным бюджетам из бюджета края устанавливаются законами Забайкальского края, предусматривающими наделение органов местного самоуправления отдельными государственными полномочиями Забайкальского края, в соответствии с требованиями Бюджетного </w:t>
      </w:r>
      <w:hyperlink r:id="rId93"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Субвенции на администрирование отдельных государственных полномочий в сфере образования, в сфере социальной защиты населения, в финансовой сфере и на осуществление отдельных государственных полномочий в сфере государственного управления рассчитываются на основании методик расчета, утвержденных настоящим Законом края, и объединяются в единую субвенцию местным бюджетам из бюджета края, формирование и предоставление которой осуществляется в соответствии с </w:t>
      </w:r>
      <w:hyperlink w:anchor="Par1399" w:history="1">
        <w:r>
          <w:rPr>
            <w:rFonts w:ascii="Times New Roman" w:hAnsi="Times New Roman" w:cs="Times New Roman"/>
            <w:color w:val="0000FF"/>
            <w:sz w:val="24"/>
            <w:szCs w:val="24"/>
          </w:rPr>
          <w:t>порядком</w:t>
        </w:r>
      </w:hyperlink>
      <w:r>
        <w:rPr>
          <w:rFonts w:ascii="Times New Roman" w:hAnsi="Times New Roman" w:cs="Times New Roman"/>
          <w:sz w:val="24"/>
          <w:szCs w:val="24"/>
        </w:rPr>
        <w:t xml:space="preserve"> согласно Приложению 6 к настоящему Закону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06.04.2020 </w:t>
      </w:r>
      <w:hyperlink r:id="rId94" w:history="1">
        <w:r>
          <w:rPr>
            <w:rFonts w:ascii="Times New Roman" w:hAnsi="Times New Roman" w:cs="Times New Roman"/>
            <w:color w:val="0000FF"/>
            <w:sz w:val="24"/>
            <w:szCs w:val="24"/>
          </w:rPr>
          <w:t>N 1818-ЗЗК</w:t>
        </w:r>
      </w:hyperlink>
      <w:r>
        <w:rPr>
          <w:rFonts w:ascii="Times New Roman" w:hAnsi="Times New Roman" w:cs="Times New Roman"/>
          <w:sz w:val="24"/>
          <w:szCs w:val="24"/>
        </w:rPr>
        <w:t xml:space="preserve">, от 08.07.2022 </w:t>
      </w:r>
      <w:hyperlink r:id="rId95" w:history="1">
        <w:r>
          <w:rPr>
            <w:rFonts w:ascii="Times New Roman" w:hAnsi="Times New Roman" w:cs="Times New Roman"/>
            <w:color w:val="0000FF"/>
            <w:sz w:val="24"/>
            <w:szCs w:val="24"/>
          </w:rPr>
          <w:t>N 2090-ЗЗК</w:t>
        </w:r>
      </w:hyperlink>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Субвенции местным бюджетам из бюджета края предоставляются в порядке, установленном Правительством Забайкальского края. Порядок предоставления субвенций местным бюджетам, источником финансового обеспечения которых являются субвенции бюджету края из федерального бюджета, должен соответствовать установленному Правительством Российской Федерации порядку предоставления субвенций из федерального бюджета.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Распределение субвенций местным бюджетам из бюджета края осуществляется в соответствии с едиными для каждого вида субвенций методиками, утверждаемыми законами края, которые должны соответствовать требованиям порядков определения и распределения между субъектами Российской Федерации общего объема субвенций, утверждаемых федеральными законами, и (или) нормативными правовыми актами Президента Российской Федерации, и (или) нормативными правовыми актами Правительства Российской Федерации, в соответствии со </w:t>
      </w:r>
      <w:hyperlink r:id="rId96" w:history="1">
        <w:r>
          <w:rPr>
            <w:rFonts w:ascii="Times New Roman" w:hAnsi="Times New Roman" w:cs="Times New Roman"/>
            <w:color w:val="0000FF"/>
            <w:sz w:val="24"/>
            <w:szCs w:val="24"/>
          </w:rPr>
          <w:t>статьей 133</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9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5 - 5(1). Утратили силу с 1 января 2021 года. - </w:t>
      </w:r>
      <w:hyperlink r:id="rId98"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Субвенции, полученные бюджетом муниципального района на исполнение государственных полномочий по расчету и предоставлению дотаций поселениям за счет средств бюджета края, включаются в дотации на выравнивание бюджетной обеспеченности поселений и распределяются в соответствии с </w:t>
      </w:r>
      <w:hyperlink w:anchor="Par701"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расчета субвенций бюджетам муниципальных районов на осуществление государственных полномочий по расчету и предоставлению дотаций поселениям из бюджета края согласно приложению 2 к настоящему Закону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7. Законом Забайкальского края о бюджете края на очередной финансовый год и плановый период утверждается распределение субвенций муниципальным районам, муниципальным и городским округам из бюджета края по каждому муниципальному району, муниципальному и городскому округу и виду субвенций,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Повторное распределение между муниципальными районами, муниципальными и городскими округами субвенций,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99" w:history="1">
        <w:r>
          <w:rPr>
            <w:rFonts w:ascii="Times New Roman" w:hAnsi="Times New Roman" w:cs="Times New Roman"/>
            <w:color w:val="0000FF"/>
            <w:sz w:val="24"/>
            <w:szCs w:val="24"/>
          </w:rPr>
          <w:t>абзацем третьим пункта 3 статьи 95</w:t>
        </w:r>
      </w:hyperlink>
      <w:r>
        <w:rPr>
          <w:rFonts w:ascii="Times New Roman" w:hAnsi="Times New Roman" w:cs="Times New Roman"/>
          <w:sz w:val="24"/>
          <w:szCs w:val="24"/>
        </w:rPr>
        <w:t xml:space="preserve"> Бюджетного кодекса Российской Федерации, не осуществляется.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10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Субвенции местным бюджетам из бюджета края предоставляются муниципальным районам, муниципальным и городским округам в соответствии с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7 в ред. </w:t>
      </w:r>
      <w:hyperlink r:id="rId10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12(1). Субвенция местным бюджетам из бюджета края на администрирование отдельных государственных полномочий в сфере образования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10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23.10.2017 N 1523-ЗЗК)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Субвенция на администрирование отдельных государственных полномочий в сфере образования предоставляется органам местного самоуправления муниципальных районов, муниципальных и городских округов на администрирование переданных им законами Забайкальского края следующих государственных полномочий: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06.04.2020 </w:t>
      </w:r>
      <w:hyperlink r:id="rId104" w:history="1">
        <w:r>
          <w:rPr>
            <w:rFonts w:ascii="Times New Roman" w:hAnsi="Times New Roman" w:cs="Times New Roman"/>
            <w:color w:val="0000FF"/>
            <w:sz w:val="24"/>
            <w:szCs w:val="24"/>
          </w:rPr>
          <w:t>N 1818-ЗЗК</w:t>
        </w:r>
      </w:hyperlink>
      <w:r>
        <w:rPr>
          <w:rFonts w:ascii="Times New Roman" w:hAnsi="Times New Roman" w:cs="Times New Roman"/>
          <w:sz w:val="24"/>
          <w:szCs w:val="24"/>
        </w:rPr>
        <w:t xml:space="preserve">, от 25.12.2020 </w:t>
      </w:r>
      <w:hyperlink r:id="rId105" w:history="1">
        <w:r>
          <w:rPr>
            <w:rFonts w:ascii="Times New Roman" w:hAnsi="Times New Roman" w:cs="Times New Roman"/>
            <w:color w:val="0000FF"/>
            <w:sz w:val="24"/>
            <w:szCs w:val="24"/>
          </w:rPr>
          <w:t>N 1895-ЗЗК</w:t>
        </w:r>
      </w:hyperlink>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обеспечению льготным питанием детей из малоимущих семей, обучающихся в муниципальных общеобразовательных организациях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03.12.2019 N 1773-ЗЗК)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предоставлению компенсации затрат родителей (законных представителей) детей-инвалидов на обучение по основным общеобразовательным программам на дому;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10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25.12.2018 N 1670-ЗЗК)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Объем субвенции на администрирование отдельных государственных полномочий в сфере образования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w:t>
      </w:r>
      <w:r>
        <w:rPr>
          <w:rFonts w:ascii="Times New Roman" w:hAnsi="Times New Roman" w:cs="Times New Roman"/>
          <w:sz w:val="24"/>
          <w:szCs w:val="24"/>
        </w:rPr>
        <w:t xml:space="preserve"> = K</w:t>
      </w:r>
      <w:r>
        <w:rPr>
          <w:rFonts w:ascii="Times New Roman" w:hAnsi="Times New Roman" w:cs="Times New Roman"/>
          <w:sz w:val="24"/>
          <w:szCs w:val="24"/>
          <w:vertAlign w:val="subscript"/>
        </w:rPr>
        <w:t>сп</w:t>
      </w:r>
      <w:r>
        <w:rPr>
          <w:rFonts w:ascii="Times New Roman" w:hAnsi="Times New Roman" w:cs="Times New Roman"/>
          <w:sz w:val="24"/>
          <w:szCs w:val="24"/>
        </w:rPr>
        <w:t xml:space="preserve"> x H,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vertAlign w:val="subscript"/>
        </w:rPr>
        <w:t>i</w:t>
      </w:r>
      <w:r>
        <w:rPr>
          <w:rFonts w:ascii="Times New Roman" w:hAnsi="Times New Roman" w:cs="Times New Roman"/>
          <w:sz w:val="24"/>
          <w:szCs w:val="24"/>
        </w:rPr>
        <w:t xml:space="preserve"> - размер субвенции i-му муниципальному району (муниципальному округу, городскому округу);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сп</w:t>
      </w:r>
      <w:r>
        <w:rPr>
          <w:rFonts w:ascii="Times New Roman" w:hAnsi="Times New Roman" w:cs="Times New Roman"/>
          <w:sz w:val="24"/>
          <w:szCs w:val="24"/>
        </w:rPr>
        <w:t xml:space="preserve"> - нормативное количество штатных единиц специалистов, осуществляющих администрирование отдельных государственных полномочий в сфере образования, определяемое следующим образом:</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252"/>
      </w:tblGrid>
      <w:tr w:rsidR="00696CFA">
        <w:tc>
          <w:tcPr>
            <w:tcW w:w="4592"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лиц, проживающих на территории муниципального района (муниципального округа, городского округа), получающих меры социальной поддержки, а также услуги по обеспечению отдыха детей и их оздоровления в рамках осуществляемых отдельных государственных полномочий в сфере образования (человек)</w:t>
            </w:r>
          </w:p>
        </w:tc>
        <w:tc>
          <w:tcPr>
            <w:tcW w:w="4252"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Нормативное количество штатных единиц специалистов, осуществляющих администрирование отдельных государственных полномочий в сфере образования (штатных единиц)</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500</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0,25</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501 - 1000</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1001 - 1500</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0,75</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1501 - 2000</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2001 - 2500</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1,25</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2501 - 3000</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3001 - 3500</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1,75</w:t>
            </w:r>
          </w:p>
        </w:tc>
      </w:tr>
      <w:tr w:rsidR="00696CFA">
        <w:tc>
          <w:tcPr>
            <w:tcW w:w="4592"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более 3501</w:t>
            </w:r>
          </w:p>
        </w:tc>
        <w:tc>
          <w:tcPr>
            <w:tcW w:w="425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25.12.2018 </w:t>
      </w:r>
      <w:hyperlink r:id="rId110" w:history="1">
        <w:r>
          <w:rPr>
            <w:rFonts w:ascii="Times New Roman" w:hAnsi="Times New Roman" w:cs="Times New Roman"/>
            <w:color w:val="0000FF"/>
            <w:sz w:val="24"/>
            <w:szCs w:val="24"/>
          </w:rPr>
          <w:t>N 1670-ЗЗК</w:t>
        </w:r>
      </w:hyperlink>
      <w:r>
        <w:rPr>
          <w:rFonts w:ascii="Times New Roman" w:hAnsi="Times New Roman" w:cs="Times New Roman"/>
          <w:sz w:val="24"/>
          <w:szCs w:val="24"/>
        </w:rPr>
        <w:t xml:space="preserve">, от 25.12.2020 </w:t>
      </w:r>
      <w:hyperlink r:id="rId111" w:history="1">
        <w:r>
          <w:rPr>
            <w:rFonts w:ascii="Times New Roman" w:hAnsi="Times New Roman" w:cs="Times New Roman"/>
            <w:color w:val="0000FF"/>
            <w:sz w:val="24"/>
            <w:szCs w:val="24"/>
          </w:rPr>
          <w:t>N 1895-ЗЗК</w:t>
        </w:r>
      </w:hyperlink>
      <w:r>
        <w:rPr>
          <w:rFonts w:ascii="Times New Roman" w:hAnsi="Times New Roman" w:cs="Times New Roman"/>
          <w:sz w:val="24"/>
          <w:szCs w:val="24"/>
        </w:rPr>
        <w:t>)</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 - норматив финансовых затрат на финансовое обеспечение отдельных государственных полномочий в сфере образования, включающий в себя расходы на оплату труда и материально-техническое обеспечение, в расчете на одну штатную единицу специалиста, осуществляющего администрирование отдельных государственных полномочий в сфере образования, который устанавливается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12(2). Субвенция местным бюджетам из бюджета края на администрирование отдельных государственных полномочий в сфере социальной защиты населения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11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23.10.2017 N 1523-ЗЗК)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Субвенция на администрирование отдельных государственных полномочий в сфере социальной защиты населения предоставляется органам местного самоуправления </w:t>
      </w:r>
      <w:r>
        <w:rPr>
          <w:rFonts w:ascii="Times New Roman" w:hAnsi="Times New Roman" w:cs="Times New Roman"/>
          <w:sz w:val="24"/>
          <w:szCs w:val="24"/>
        </w:rPr>
        <w:lastRenderedPageBreak/>
        <w:t>муниципальных районов, муниципальных и городских округов на администрирование переданных им законами Забайкальского края следующих государственных полномочий: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06.04.2020 </w:t>
      </w:r>
      <w:hyperlink r:id="rId114" w:history="1">
        <w:r>
          <w:rPr>
            <w:rFonts w:ascii="Times New Roman" w:hAnsi="Times New Roman" w:cs="Times New Roman"/>
            <w:color w:val="0000FF"/>
            <w:sz w:val="24"/>
            <w:szCs w:val="24"/>
          </w:rPr>
          <w:t>N 1818-ЗЗК</w:t>
        </w:r>
      </w:hyperlink>
      <w:r>
        <w:rPr>
          <w:rFonts w:ascii="Times New Roman" w:hAnsi="Times New Roman" w:cs="Times New Roman"/>
          <w:sz w:val="24"/>
          <w:szCs w:val="24"/>
        </w:rPr>
        <w:t xml:space="preserve">, от 25.12.2020 </w:t>
      </w:r>
      <w:hyperlink r:id="rId115" w:history="1">
        <w:r>
          <w:rPr>
            <w:rFonts w:ascii="Times New Roman" w:hAnsi="Times New Roman" w:cs="Times New Roman"/>
            <w:color w:val="0000FF"/>
            <w:sz w:val="24"/>
            <w:szCs w:val="24"/>
          </w:rPr>
          <w:t>N 1895-ЗЗК</w:t>
        </w:r>
      </w:hyperlink>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 указанных категорий).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Объем субвенции на администрирование отдельных государственных полномочий в сфере социальной защиты населения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Pr="00696CFA" w:rsidRDefault="00696CFA" w:rsidP="00696CFA">
      <w:pPr>
        <w:autoSpaceDE w:val="0"/>
        <w:autoSpaceDN w:val="0"/>
        <w:adjustRightInd w:val="0"/>
        <w:spacing w:after="0" w:line="240" w:lineRule="auto"/>
        <w:jc w:val="center"/>
        <w:rPr>
          <w:rFonts w:ascii="Times New Roman" w:hAnsi="Times New Roman" w:cs="Times New Roman"/>
          <w:sz w:val="24"/>
          <w:szCs w:val="24"/>
          <w:lang w:val="en-US"/>
        </w:rPr>
      </w:pPr>
      <w:r w:rsidRPr="00696CFA">
        <w:rPr>
          <w:rFonts w:ascii="Times New Roman" w:hAnsi="Times New Roman" w:cs="Times New Roman"/>
          <w:sz w:val="24"/>
          <w:szCs w:val="24"/>
          <w:lang w:val="en-US"/>
        </w:rPr>
        <w:t>C</w:t>
      </w:r>
      <w:r w:rsidRPr="00696CFA">
        <w:rPr>
          <w:rFonts w:ascii="Times New Roman" w:hAnsi="Times New Roman" w:cs="Times New Roman"/>
          <w:sz w:val="24"/>
          <w:szCs w:val="24"/>
          <w:vertAlign w:val="subscript"/>
          <w:lang w:val="en-US"/>
        </w:rPr>
        <w:t>i</w:t>
      </w:r>
      <w:r w:rsidRPr="00696CFA">
        <w:rPr>
          <w:rFonts w:ascii="Times New Roman" w:hAnsi="Times New Roman" w:cs="Times New Roman"/>
          <w:sz w:val="24"/>
          <w:szCs w:val="24"/>
          <w:lang w:val="en-US"/>
        </w:rPr>
        <w:t xml:space="preserve"> = H x (K</w:t>
      </w:r>
      <w:r w:rsidRPr="00696CFA">
        <w:rPr>
          <w:rFonts w:ascii="Times New Roman" w:hAnsi="Times New Roman" w:cs="Times New Roman"/>
          <w:sz w:val="24"/>
          <w:szCs w:val="24"/>
          <w:vertAlign w:val="subscript"/>
          <w:lang w:val="en-US"/>
        </w:rPr>
        <w:t>1i</w:t>
      </w:r>
      <w:r w:rsidRPr="00696CFA">
        <w:rPr>
          <w:rFonts w:ascii="Times New Roman" w:hAnsi="Times New Roman" w:cs="Times New Roman"/>
          <w:sz w:val="24"/>
          <w:szCs w:val="24"/>
          <w:lang w:val="en-US"/>
        </w:rPr>
        <w:t xml:space="preserve"> + K</w:t>
      </w:r>
      <w:r w:rsidRPr="00696CFA">
        <w:rPr>
          <w:rFonts w:ascii="Times New Roman" w:hAnsi="Times New Roman" w:cs="Times New Roman"/>
          <w:sz w:val="24"/>
          <w:szCs w:val="24"/>
          <w:vertAlign w:val="subscript"/>
          <w:lang w:val="en-US"/>
        </w:rPr>
        <w:t>2i</w:t>
      </w:r>
      <w:r w:rsidRPr="00696CFA">
        <w:rPr>
          <w:rFonts w:ascii="Times New Roman" w:hAnsi="Times New Roman" w:cs="Times New Roman"/>
          <w:sz w:val="24"/>
          <w:szCs w:val="24"/>
          <w:lang w:val="en-US"/>
        </w:rPr>
        <w:t xml:space="preserve">), </w:t>
      </w:r>
      <w:r>
        <w:rPr>
          <w:rFonts w:ascii="Times New Roman" w:hAnsi="Times New Roman" w:cs="Times New Roman"/>
          <w:sz w:val="24"/>
          <w:szCs w:val="24"/>
        </w:rPr>
        <w:t>где</w:t>
      </w:r>
      <w:r w:rsidRPr="00696CFA">
        <w:rPr>
          <w:rFonts w:ascii="Times New Roman" w:hAnsi="Times New Roman" w:cs="Times New Roman"/>
          <w:sz w:val="24"/>
          <w:szCs w:val="24"/>
          <w:lang w:val="en-US"/>
        </w:rPr>
        <w:t>:</w:t>
      </w:r>
    </w:p>
    <w:p w:rsidR="00696CFA" w:rsidRPr="00696CFA" w:rsidRDefault="00696CFA" w:rsidP="00696CFA">
      <w:pPr>
        <w:autoSpaceDE w:val="0"/>
        <w:autoSpaceDN w:val="0"/>
        <w:adjustRightInd w:val="0"/>
        <w:spacing w:after="0" w:line="240" w:lineRule="auto"/>
        <w:jc w:val="both"/>
        <w:rPr>
          <w:rFonts w:ascii="Times New Roman" w:hAnsi="Times New Roman" w:cs="Times New Roman"/>
          <w:sz w:val="24"/>
          <w:szCs w:val="24"/>
          <w:lang w:val="en-US"/>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w:t>
      </w:r>
      <w:r>
        <w:rPr>
          <w:rFonts w:ascii="Times New Roman" w:hAnsi="Times New Roman" w:cs="Times New Roman"/>
          <w:sz w:val="24"/>
          <w:szCs w:val="24"/>
        </w:rPr>
        <w:t xml:space="preserve"> - размер субвенции i-му муниципальному району (муниципальному округу, городскому округу);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 - норматив финансовых затрат на финансовое обеспечение отдельных государственных полномочий в сфере социальной защиты населения в расчете на одного заявителя в год, устанавливаемый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1i</w:t>
      </w:r>
      <w:r>
        <w:rPr>
          <w:rFonts w:ascii="Times New Roman" w:hAnsi="Times New Roman" w:cs="Times New Roman"/>
          <w:sz w:val="24"/>
          <w:szCs w:val="24"/>
        </w:rPr>
        <w:t xml:space="preserve"> - количество детей-сирот и детей, оставшихся без попечения родителей, а также лиц из числа детей-сирот и детей, оставшихся без попечения родителей, имеющих право на проведение капитального ремонта жилых помещений, нуждающихся в капитальном ремонте и принадлежащих им на праве собственности;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2i</w:t>
      </w:r>
      <w:r>
        <w:rPr>
          <w:rFonts w:ascii="Times New Roman" w:hAnsi="Times New Roman" w:cs="Times New Roman"/>
          <w:sz w:val="24"/>
          <w:szCs w:val="24"/>
        </w:rPr>
        <w:t xml:space="preserve"> - количество неисполненных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 в i-м муниципальном районе (муниципальном округе, городском округе) в текущем финансовом году.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12(3). Субвенция местным бюджетам из бюджета края на осуществление отдельных государственных полномочий в сфере государственного управления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12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23.10.2017 N 1523-ЗЗК)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Субвенция на осуществление отдельных государственных полномочий в сфере государственного управления предоставляется органам местного самоуправления муниципальных районов и (или) муниципальных, городских округов на осуществление следующих государственных полномочий: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06.04.2020 </w:t>
      </w:r>
      <w:hyperlink r:id="rId121" w:history="1">
        <w:r>
          <w:rPr>
            <w:rFonts w:ascii="Times New Roman" w:hAnsi="Times New Roman" w:cs="Times New Roman"/>
            <w:color w:val="0000FF"/>
            <w:sz w:val="24"/>
            <w:szCs w:val="24"/>
          </w:rPr>
          <w:t>N 1818-ЗЗК</w:t>
        </w:r>
      </w:hyperlink>
      <w:r>
        <w:rPr>
          <w:rFonts w:ascii="Times New Roman" w:hAnsi="Times New Roman" w:cs="Times New Roman"/>
          <w:sz w:val="24"/>
          <w:szCs w:val="24"/>
        </w:rPr>
        <w:t xml:space="preserve">, от 25.12.2020 </w:t>
      </w:r>
      <w:hyperlink r:id="rId122" w:history="1">
        <w:r>
          <w:rPr>
            <w:rFonts w:ascii="Times New Roman" w:hAnsi="Times New Roman" w:cs="Times New Roman"/>
            <w:color w:val="0000FF"/>
            <w:sz w:val="24"/>
            <w:szCs w:val="24"/>
          </w:rPr>
          <w:t>N 1895-ЗЗК</w:t>
        </w:r>
      </w:hyperlink>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 созданию комиссий по делам несовершеннолетних и защите их прав и организации деятельности таких комиссий;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Объем субвенции на осуществление отдельных государственных полномочий в сфере государственного управления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w:t>
      </w:r>
      <w:r>
        <w:rPr>
          <w:rFonts w:ascii="Times New Roman" w:hAnsi="Times New Roman" w:cs="Times New Roman"/>
          <w:sz w:val="24"/>
          <w:szCs w:val="24"/>
        </w:rPr>
        <w:t xml:space="preserve"> = H</w:t>
      </w:r>
      <w:r>
        <w:rPr>
          <w:rFonts w:ascii="Times New Roman" w:hAnsi="Times New Roman" w:cs="Times New Roman"/>
          <w:sz w:val="24"/>
          <w:szCs w:val="24"/>
          <w:vertAlign w:val="subscript"/>
        </w:rPr>
        <w:t>кдн</w:t>
      </w:r>
      <w:r>
        <w:rPr>
          <w:rFonts w:ascii="Times New Roman" w:hAnsi="Times New Roman" w:cs="Times New Roman"/>
          <w:sz w:val="24"/>
          <w:szCs w:val="24"/>
        </w:rPr>
        <w:t xml:space="preserve"> + H</w:t>
      </w:r>
      <w:r>
        <w:rPr>
          <w:rFonts w:ascii="Times New Roman" w:hAnsi="Times New Roman" w:cs="Times New Roman"/>
          <w:sz w:val="24"/>
          <w:szCs w:val="24"/>
          <w:vertAlign w:val="subscript"/>
        </w:rPr>
        <w:t>рег</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w:t>
      </w:r>
      <w:r>
        <w:rPr>
          <w:rFonts w:ascii="Times New Roman" w:hAnsi="Times New Roman" w:cs="Times New Roman"/>
          <w:sz w:val="24"/>
          <w:szCs w:val="24"/>
        </w:rPr>
        <w:t xml:space="preserve"> - размер субвенции i-му муниципальному образованию;</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кдн</w:t>
      </w:r>
      <w:r>
        <w:rPr>
          <w:rFonts w:ascii="Times New Roman" w:hAnsi="Times New Roman" w:cs="Times New Roman"/>
          <w:sz w:val="24"/>
          <w:szCs w:val="24"/>
        </w:rPr>
        <w:t xml:space="preserve"> - норматив финансовых затрат в год на оплату труда специалиста, осуществляющего переданное государственное полномочие по созданию комиссий по делам несовершеннолетних и защите их прав и организации деятельности таких комиссий, который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кдн</w:t>
      </w:r>
      <w:r>
        <w:rPr>
          <w:rFonts w:ascii="Times New Roman" w:hAnsi="Times New Roman" w:cs="Times New Roman"/>
          <w:sz w:val="24"/>
          <w:szCs w:val="24"/>
        </w:rPr>
        <w:t xml:space="preserve"> = K</w:t>
      </w:r>
      <w:r>
        <w:rPr>
          <w:rFonts w:ascii="Times New Roman" w:hAnsi="Times New Roman" w:cs="Times New Roman"/>
          <w:sz w:val="24"/>
          <w:szCs w:val="24"/>
          <w:vertAlign w:val="subscript"/>
        </w:rPr>
        <w:t>с</w:t>
      </w:r>
      <w:r>
        <w:rPr>
          <w:rFonts w:ascii="Times New Roman" w:hAnsi="Times New Roman" w:cs="Times New Roman"/>
          <w:sz w:val="24"/>
          <w:szCs w:val="24"/>
        </w:rPr>
        <w:t xml:space="preserve"> x З</w:t>
      </w:r>
      <w:r>
        <w:rPr>
          <w:rFonts w:ascii="Times New Roman" w:hAnsi="Times New Roman" w:cs="Times New Roman"/>
          <w:sz w:val="24"/>
          <w:szCs w:val="24"/>
          <w:vertAlign w:val="subscript"/>
        </w:rPr>
        <w:t>фот</w:t>
      </w:r>
      <w:r>
        <w:rPr>
          <w:rFonts w:ascii="Times New Roman" w:hAnsi="Times New Roman" w:cs="Times New Roman"/>
          <w:sz w:val="24"/>
          <w:szCs w:val="24"/>
        </w:rPr>
        <w:t xml:space="preserve"> + H</w:t>
      </w:r>
      <w:r>
        <w:rPr>
          <w:rFonts w:ascii="Times New Roman" w:hAnsi="Times New Roman" w:cs="Times New Roman"/>
          <w:sz w:val="24"/>
          <w:szCs w:val="24"/>
          <w:vertAlign w:val="subscript"/>
        </w:rPr>
        <w:t>мз</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с</w:t>
      </w:r>
      <w:r>
        <w:rPr>
          <w:rFonts w:ascii="Times New Roman" w:hAnsi="Times New Roman" w:cs="Times New Roman"/>
          <w:sz w:val="24"/>
          <w:szCs w:val="24"/>
        </w:rPr>
        <w:t xml:space="preserve"> - нормативное количество специалистов, осуществляющих переданное государственное полномочие по созданию комиссий по делам несовершеннолетних и защите их прав и организации деятельности таких комиссий, определяемое следующим образом:</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40"/>
        <w:gridCol w:w="4762"/>
      </w:tblGrid>
      <w:tr w:rsidR="00696CFA">
        <w:tc>
          <w:tcPr>
            <w:tcW w:w="4140"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несовершеннолетних в муниципальном районе (муниципальном округе, городском округе) (человек)</w:t>
            </w:r>
          </w:p>
        </w:tc>
        <w:tc>
          <w:tcPr>
            <w:tcW w:w="4762"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Нормативное количество специалистов, осуществляющих переданное государственное полномочие по созданию комиссий по делам несовершеннолетних и защите их прав и организации деятельности таких комиссий (человек)</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 7000</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7001 - 15000</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15001 - 23000</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23001 - 31000</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31001 - 39000</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39001 - 50000</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50001 - 80000</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96CFA">
        <w:tc>
          <w:tcPr>
            <w:tcW w:w="414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свыше 80001</w:t>
            </w:r>
          </w:p>
        </w:tc>
        <w:tc>
          <w:tcPr>
            <w:tcW w:w="4762"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06.04.2020 </w:t>
      </w:r>
      <w:hyperlink r:id="rId124" w:history="1">
        <w:r>
          <w:rPr>
            <w:rFonts w:ascii="Times New Roman" w:hAnsi="Times New Roman" w:cs="Times New Roman"/>
            <w:color w:val="0000FF"/>
            <w:sz w:val="24"/>
            <w:szCs w:val="24"/>
          </w:rPr>
          <w:t>N 1818-ЗЗК</w:t>
        </w:r>
      </w:hyperlink>
      <w:r>
        <w:rPr>
          <w:rFonts w:ascii="Times New Roman" w:hAnsi="Times New Roman" w:cs="Times New Roman"/>
          <w:sz w:val="24"/>
          <w:szCs w:val="24"/>
        </w:rPr>
        <w:t xml:space="preserve">, от 25.12.2020 </w:t>
      </w:r>
      <w:hyperlink r:id="rId125" w:history="1">
        <w:r>
          <w:rPr>
            <w:rFonts w:ascii="Times New Roman" w:hAnsi="Times New Roman" w:cs="Times New Roman"/>
            <w:color w:val="0000FF"/>
            <w:sz w:val="24"/>
            <w:szCs w:val="24"/>
          </w:rPr>
          <w:t>N 1895-ЗЗК</w:t>
        </w:r>
      </w:hyperlink>
      <w:r>
        <w:rPr>
          <w:rFonts w:ascii="Times New Roman" w:hAnsi="Times New Roman" w:cs="Times New Roman"/>
          <w:sz w:val="24"/>
          <w:szCs w:val="24"/>
        </w:rPr>
        <w:t>)</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w:t>
      </w:r>
      <w:r>
        <w:rPr>
          <w:rFonts w:ascii="Times New Roman" w:hAnsi="Times New Roman" w:cs="Times New Roman"/>
          <w:sz w:val="24"/>
          <w:szCs w:val="24"/>
          <w:vertAlign w:val="subscript"/>
        </w:rPr>
        <w:t>фот</w:t>
      </w:r>
      <w:r>
        <w:rPr>
          <w:rFonts w:ascii="Times New Roman" w:hAnsi="Times New Roman" w:cs="Times New Roman"/>
          <w:sz w:val="24"/>
          <w:szCs w:val="24"/>
        </w:rPr>
        <w:t xml:space="preserve"> - фонд оплаты труда специалистов, осуществляющих переданное государственное полномочие по созданию комиссий по делам несовершеннолетних и защите их прав и организации деятельности таких комиссий, с учетом начислений, рассчитанный на </w:t>
      </w:r>
      <w:r>
        <w:rPr>
          <w:rFonts w:ascii="Times New Roman" w:hAnsi="Times New Roman" w:cs="Times New Roman"/>
          <w:sz w:val="24"/>
          <w:szCs w:val="24"/>
        </w:rPr>
        <w:lastRenderedPageBreak/>
        <w:t>календарный год по должности муниципального служащего "ведущий специалист" согласно методике расчета нормативов формирования расходов на содержание органов местного самоуправления муниципальных образований Забайкальского края, утвержденной нормативным правовым актом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мз</w:t>
      </w:r>
      <w:r>
        <w:rPr>
          <w:rFonts w:ascii="Times New Roman" w:hAnsi="Times New Roman" w:cs="Times New Roman"/>
          <w:sz w:val="24"/>
          <w:szCs w:val="24"/>
        </w:rPr>
        <w:t xml:space="preserve"> - норматив материальных затрат на обеспечение переданного государственного полномочия по созданию комиссий по делам несовершеннолетних и защите их прав и организации деятельности таких комиссий, который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мз</w:t>
      </w:r>
      <w:r>
        <w:rPr>
          <w:rFonts w:ascii="Times New Roman" w:hAnsi="Times New Roman" w:cs="Times New Roman"/>
          <w:sz w:val="24"/>
          <w:szCs w:val="24"/>
        </w:rPr>
        <w:t xml:space="preserve"> = З</w:t>
      </w:r>
      <w:r>
        <w:rPr>
          <w:rFonts w:ascii="Times New Roman" w:hAnsi="Times New Roman" w:cs="Times New Roman"/>
          <w:sz w:val="24"/>
          <w:szCs w:val="24"/>
          <w:vertAlign w:val="subscript"/>
        </w:rPr>
        <w:t>фот</w:t>
      </w:r>
      <w:r>
        <w:rPr>
          <w:rFonts w:ascii="Times New Roman" w:hAnsi="Times New Roman" w:cs="Times New Roman"/>
          <w:sz w:val="24"/>
          <w:szCs w:val="24"/>
        </w:rPr>
        <w:t xml:space="preserve"> x K</w:t>
      </w:r>
      <w:r>
        <w:rPr>
          <w:rFonts w:ascii="Times New Roman" w:hAnsi="Times New Roman" w:cs="Times New Roman"/>
          <w:sz w:val="24"/>
          <w:szCs w:val="24"/>
          <w:vertAlign w:val="subscript"/>
        </w:rPr>
        <w:t>с</w:t>
      </w:r>
      <w:r>
        <w:rPr>
          <w:rFonts w:ascii="Times New Roman" w:hAnsi="Times New Roman" w:cs="Times New Roman"/>
          <w:sz w:val="24"/>
          <w:szCs w:val="24"/>
        </w:rPr>
        <w:t xml:space="preserve"> x 0,12;</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рег</w:t>
      </w:r>
      <w:r>
        <w:rPr>
          <w:rFonts w:ascii="Times New Roman" w:hAnsi="Times New Roman" w:cs="Times New Roman"/>
          <w:sz w:val="24"/>
          <w:szCs w:val="24"/>
        </w:rPr>
        <w:t xml:space="preserve"> - норматив финансовых затрат в год для осуществления сбора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который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рег</w:t>
      </w:r>
      <w:r>
        <w:rPr>
          <w:rFonts w:ascii="Times New Roman" w:hAnsi="Times New Roman" w:cs="Times New Roman"/>
          <w:sz w:val="24"/>
          <w:szCs w:val="24"/>
        </w:rPr>
        <w:t xml:space="preserve"> = K</w:t>
      </w:r>
      <w:r>
        <w:rPr>
          <w:rFonts w:ascii="Times New Roman" w:hAnsi="Times New Roman" w:cs="Times New Roman"/>
          <w:sz w:val="24"/>
          <w:szCs w:val="24"/>
          <w:vertAlign w:val="subscript"/>
        </w:rPr>
        <w:t>нпа</w:t>
      </w:r>
      <w:r>
        <w:rPr>
          <w:rFonts w:ascii="Times New Roman" w:hAnsi="Times New Roman" w:cs="Times New Roman"/>
          <w:sz w:val="24"/>
          <w:szCs w:val="24"/>
        </w:rPr>
        <w:t xml:space="preserve"> x H</w:t>
      </w:r>
      <w:r>
        <w:rPr>
          <w:rFonts w:ascii="Times New Roman" w:hAnsi="Times New Roman" w:cs="Times New Roman"/>
          <w:sz w:val="24"/>
          <w:szCs w:val="24"/>
          <w:vertAlign w:val="subscript"/>
        </w:rPr>
        <w:t>затр</w:t>
      </w:r>
      <w:r>
        <w:rPr>
          <w:rFonts w:ascii="Times New Roman" w:hAnsi="Times New Roman" w:cs="Times New Roman"/>
          <w:sz w:val="24"/>
          <w:szCs w:val="24"/>
        </w:rPr>
        <w:t xml:space="preserve"> + H</w:t>
      </w:r>
      <w:r>
        <w:rPr>
          <w:rFonts w:ascii="Times New Roman" w:hAnsi="Times New Roman" w:cs="Times New Roman"/>
          <w:sz w:val="24"/>
          <w:szCs w:val="24"/>
          <w:vertAlign w:val="subscript"/>
        </w:rPr>
        <w:t>мз</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нпа</w:t>
      </w:r>
      <w:r>
        <w:rPr>
          <w:rFonts w:ascii="Times New Roman" w:hAnsi="Times New Roman" w:cs="Times New Roman"/>
          <w:sz w:val="24"/>
          <w:szCs w:val="24"/>
        </w:rPr>
        <w:t xml:space="preserve"> - среднегодовое количество муниципальных нормативных правовых актов поселений, входящих в соответствующий муниципальный район, включенных в регистр муниципальных нормативных правовых актов Забайкальского края, которое определяется исходя из количества муниципальных нормативных правовых актов поселений, входящих в соответствующий муниципальный район, включенных в регистр муниципальных нормативных правовых актов Забайкальского края за три года, предшествующие очередному финансовому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затр</w:t>
      </w:r>
      <w:r>
        <w:rPr>
          <w:rFonts w:ascii="Times New Roman" w:hAnsi="Times New Roman" w:cs="Times New Roman"/>
          <w:sz w:val="24"/>
          <w:szCs w:val="24"/>
        </w:rPr>
        <w:t xml:space="preserve"> - норматив для определения размера доплаты к заработной плате должностному лицу за один муниципальный нормативный правовой акт, включенный в регистр муниципальных нормативных правовых актов Забайкальского края, устанавливаемый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мз</w:t>
      </w:r>
      <w:r>
        <w:rPr>
          <w:rFonts w:ascii="Times New Roman" w:hAnsi="Times New Roman" w:cs="Times New Roman"/>
          <w:sz w:val="24"/>
          <w:szCs w:val="24"/>
        </w:rPr>
        <w:t xml:space="preserve"> - норматив материальных затрат на обеспечение переданных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 который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мз</w:t>
      </w:r>
      <w:r>
        <w:rPr>
          <w:rFonts w:ascii="Times New Roman" w:hAnsi="Times New Roman" w:cs="Times New Roman"/>
          <w:sz w:val="24"/>
          <w:szCs w:val="24"/>
        </w:rPr>
        <w:t xml:space="preserve"> = K</w:t>
      </w:r>
      <w:r>
        <w:rPr>
          <w:rFonts w:ascii="Times New Roman" w:hAnsi="Times New Roman" w:cs="Times New Roman"/>
          <w:sz w:val="24"/>
          <w:szCs w:val="24"/>
          <w:vertAlign w:val="subscript"/>
        </w:rPr>
        <w:t>нпа</w:t>
      </w:r>
      <w:r>
        <w:rPr>
          <w:rFonts w:ascii="Times New Roman" w:hAnsi="Times New Roman" w:cs="Times New Roman"/>
          <w:sz w:val="24"/>
          <w:szCs w:val="24"/>
        </w:rPr>
        <w:t xml:space="preserve"> x H</w:t>
      </w:r>
      <w:r>
        <w:rPr>
          <w:rFonts w:ascii="Times New Roman" w:hAnsi="Times New Roman" w:cs="Times New Roman"/>
          <w:sz w:val="24"/>
          <w:szCs w:val="24"/>
          <w:vertAlign w:val="subscript"/>
        </w:rPr>
        <w:t>затр</w:t>
      </w:r>
      <w:r>
        <w:rPr>
          <w:rFonts w:ascii="Times New Roman" w:hAnsi="Times New Roman" w:cs="Times New Roman"/>
          <w:sz w:val="24"/>
          <w:szCs w:val="24"/>
        </w:rPr>
        <w:t xml:space="preserve"> x 0,12,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Абзац утратил силу с 1 января 2021 года. - </w:t>
      </w:r>
      <w:hyperlink r:id="rId127"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расчете размера доплаты к заработной плате должностному лицу за один муниципальный нормативный правовой акт, включенный в регистр муниципальных нормативных правовых актов Забайкальского края, включаются: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районные коэффициенты к заработной плате, установленные решениями органов государственной власти СССР или федеральных органов государственной власти, а также органов государственной власти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процентная надбавка к заработной плате за стаж работы в районах Крайнего Севера и приравненных к ним местностях, а также в остальных районах Севера, где установлены районные коэффициенты, установленная органами государственной власти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отчисления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16" w:name="Par422"/>
      <w:bookmarkEnd w:id="16"/>
      <w:r>
        <w:rPr>
          <w:rFonts w:ascii="Times New Roman" w:hAnsi="Times New Roman" w:cs="Times New Roman"/>
          <w:b/>
          <w:bCs/>
          <w:sz w:val="24"/>
          <w:szCs w:val="24"/>
        </w:rPr>
        <w:t>Статья 12(4). Субвенция местным бюджетам из бюджета края на администрирование отдельных государственных полномочий в финансовой сфере</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(введена </w:t>
      </w:r>
      <w:hyperlink r:id="rId12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Субвенция на администрирование отдельных государственных полномочий в финансовой сфере предоставляется органам местного самоуправления муниципальных районов на администрирование переданных им настоящим Законом края следующих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Объем субвенции на осуществление отдельных государственных полномочий в финансовой сфере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w:t>
      </w:r>
      <w:r>
        <w:rPr>
          <w:rFonts w:ascii="Times New Roman" w:hAnsi="Times New Roman" w:cs="Times New Roman"/>
          <w:sz w:val="24"/>
          <w:szCs w:val="24"/>
        </w:rPr>
        <w:t xml:space="preserve"> = H x K</w:t>
      </w:r>
      <w:r>
        <w:rPr>
          <w:rFonts w:ascii="Times New Roman" w:hAnsi="Times New Roman" w:cs="Times New Roman"/>
          <w:sz w:val="24"/>
          <w:szCs w:val="24"/>
          <w:vertAlign w:val="subscript"/>
        </w:rPr>
        <w:t>П</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i</w:t>
      </w:r>
      <w:r>
        <w:rPr>
          <w:rFonts w:ascii="Times New Roman" w:hAnsi="Times New Roman" w:cs="Times New Roman"/>
          <w:sz w:val="24"/>
          <w:szCs w:val="24"/>
        </w:rPr>
        <w:t xml:space="preserve"> - размер субвенции i-му муниципальному району;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H - норматив финансовых затрат на финансовое обеспечение государственных полномочий, включающий в себя расходы на оплату труда и материально-техническое обеспечение, в расчете на одно поселение, устанавливаемый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K</w:t>
      </w:r>
      <w:r>
        <w:rPr>
          <w:rFonts w:ascii="Times New Roman" w:hAnsi="Times New Roman" w:cs="Times New Roman"/>
          <w:sz w:val="24"/>
          <w:szCs w:val="24"/>
          <w:vertAlign w:val="subscript"/>
        </w:rPr>
        <w:t>П</w:t>
      </w:r>
      <w:r>
        <w:rPr>
          <w:rFonts w:ascii="Times New Roman" w:hAnsi="Times New Roman" w:cs="Times New Roman"/>
          <w:sz w:val="24"/>
          <w:szCs w:val="24"/>
        </w:rPr>
        <w:t xml:space="preserve"> - количество поселений, входящих в состав муниципального района, являющееся критерием распределения между муниципальными районами общего объема субвенции.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bookmarkStart w:id="17" w:name="Par437"/>
      <w:bookmarkEnd w:id="17"/>
      <w:r>
        <w:rPr>
          <w:rFonts w:ascii="Times New Roman" w:hAnsi="Times New Roman" w:cs="Times New Roman"/>
          <w:b/>
          <w:bCs/>
          <w:sz w:val="24"/>
          <w:szCs w:val="24"/>
        </w:rPr>
        <w:t>Статья 13. Субсидии местным бюджетам из бюджета края</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Под субсидиями местным бюджетам из бюджета края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18" w:name="Par442"/>
      <w:bookmarkEnd w:id="18"/>
      <w:r>
        <w:rPr>
          <w:rFonts w:ascii="Times New Roman" w:hAnsi="Times New Roman" w:cs="Times New Roman"/>
          <w:sz w:val="24"/>
          <w:szCs w:val="24"/>
        </w:rPr>
        <w:t>2. Правила, устанавливающие общие требования к формированию, предоставлению и распределению субсидий из бюджета края местным бюджетам, а также порядок определения и установления предельного уровня софинансирования Забайкальским краем (в процентах) объема расходного обязательства муниципального образования, устанавливаются постановлением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Постановления Правительства Забайкальского края, устанавливающие порядок предоставления и распределения каждой субсидии, принимаются в соответствии с правилами, предусмотренными </w:t>
      </w:r>
      <w:hyperlink w:anchor="Par442" w:history="1">
        <w:r>
          <w:rPr>
            <w:rFonts w:ascii="Times New Roman" w:hAnsi="Times New Roman" w:cs="Times New Roman"/>
            <w:color w:val="0000FF"/>
            <w:sz w:val="24"/>
            <w:szCs w:val="24"/>
          </w:rPr>
          <w:t>абзацем первым</w:t>
        </w:r>
      </w:hyperlink>
      <w:r>
        <w:rPr>
          <w:rFonts w:ascii="Times New Roman" w:hAnsi="Times New Roman" w:cs="Times New Roman"/>
          <w:sz w:val="24"/>
          <w:szCs w:val="24"/>
        </w:rPr>
        <w:t xml:space="preserve"> настоящей части.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субсидий из бюджета края местным бюджетам (за исключением субсидий, источником финансового обеспечения которых являются бюджетные ассигнования резервного фонда Правительства Забайкальского края) на цели и (или) в соответствии с условиями, не предусмотренными законами Забайкальского края и (или) постановлениями Правительства Забайкальского края, не допускается.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Абзацы четвертый - пятый утратили силу. - </w:t>
      </w:r>
      <w:hyperlink r:id="rId13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07.04.2023 N 2163-ЗЗК.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Распределение субсидий местным бюджетам из бюджета края между муниципальными образованиями (за исключением субсидий, распределяемых на конкурсной основе, а также субсидий за счет средств резервного фонда Правительства Забайкальского края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31" w:history="1">
        <w:r>
          <w:rPr>
            <w:rFonts w:ascii="Times New Roman" w:hAnsi="Times New Roman" w:cs="Times New Roman"/>
            <w:color w:val="0000FF"/>
            <w:sz w:val="24"/>
            <w:szCs w:val="24"/>
          </w:rPr>
          <w:t>абзацем третьим пункта 3 статьи 95</w:t>
        </w:r>
      </w:hyperlink>
      <w:r>
        <w:rPr>
          <w:rFonts w:ascii="Times New Roman" w:hAnsi="Times New Roman" w:cs="Times New Roman"/>
          <w:sz w:val="24"/>
          <w:szCs w:val="24"/>
        </w:rPr>
        <w:t xml:space="preserve"> Бюджетного кодекса Российской Федерации, не осуществляется.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Изменения в распределение объемов субсидий между муниципальными образованиями Забайкальского края без внесения изменений в закон Забайкальского края о бюджете края на текущий финансовый год и плановый период утверждаются правовыми актами Правительства Забайкальского края в </w:t>
      </w:r>
      <w:hyperlink w:anchor="Par1506" w:history="1">
        <w:r>
          <w:rPr>
            <w:rFonts w:ascii="Times New Roman" w:hAnsi="Times New Roman" w:cs="Times New Roman"/>
            <w:color w:val="0000FF"/>
            <w:sz w:val="24"/>
            <w:szCs w:val="24"/>
          </w:rPr>
          <w:t>порядке</w:t>
        </w:r>
      </w:hyperlink>
      <w:r>
        <w:rPr>
          <w:rFonts w:ascii="Times New Roman" w:hAnsi="Times New Roman" w:cs="Times New Roman"/>
          <w:sz w:val="24"/>
          <w:szCs w:val="24"/>
        </w:rPr>
        <w:t>, установленном приложением 7 к настоящему Закону края, в следующих случаях:</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незаключение в сроки, установленные порядком предоставления и распределения субсидий, соглашения о предоставлении субсидий между главным распорядителем средств </w:t>
      </w:r>
      <w:r>
        <w:rPr>
          <w:rFonts w:ascii="Times New Roman" w:hAnsi="Times New Roman" w:cs="Times New Roman"/>
          <w:sz w:val="24"/>
          <w:szCs w:val="24"/>
        </w:rPr>
        <w:lastRenderedPageBreak/>
        <w:t>бюджета края и исполнительно-распорядительным органом муниципального образования (далее также - Соглашение);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неисполнение органами местного самоуправления муниципального образования обязательств муниципального образования, предусмотренных в Соглашении, по соблюдению графика выполнения мероприятий по проектированию и (или) строительству (реконструкции) или приобретению объектов капитального строительства и (или) объектов недвижимого имущества;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отказ администрации муниципального образования от использования средств (части средств) субсидии в связи с отсутствием потребности в этих средствах или в связи со сложившейся экономией после проведения процедур в соответствии с Федеральным </w:t>
      </w:r>
      <w:hyperlink r:id="rId13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государственных и муниципальных нужд".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Распределение субсидий местным бюджетам из бюджета края, распределяемых между муниципальными образованиями на конкурсной основе, а также субсидий за счет средств резервного фонда Правительства Забайкальского края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законом Забайкальского края о бюджете края на очередной финансовый год и плановый период и (или) принятыми в соответствии с ним правовыми актами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этом допускается утверждение не распределенного между муниципальными образованиями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Соглашение заключается в соответствии с типовой формой соглашения, утвержденной финансовым органом края. В случае софинансирования из федерального бюджета расходного обязательства Забайкальского края по предоставлению субсидии местному бюджету в целях оказания финансовой поддержки выполнения органами местного самоуправления полномочий по решению вопросов местного значения Соглашение должно соответствовать требованиям, установленным правилами, предусмотренными </w:t>
      </w:r>
      <w:hyperlink w:anchor="Par442" w:history="1">
        <w:r>
          <w:rPr>
            <w:rFonts w:ascii="Times New Roman" w:hAnsi="Times New Roman" w:cs="Times New Roman"/>
            <w:color w:val="0000FF"/>
            <w:sz w:val="24"/>
            <w:szCs w:val="24"/>
          </w:rPr>
          <w:t>частью 2</w:t>
        </w:r>
      </w:hyperlink>
      <w:r>
        <w:rPr>
          <w:rFonts w:ascii="Times New Roman" w:hAnsi="Times New Roman" w:cs="Times New Roman"/>
          <w:sz w:val="24"/>
          <w:szCs w:val="24"/>
        </w:rPr>
        <w:t xml:space="preserve"> настоящей статьи.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19" w:name="Par455"/>
      <w:bookmarkEnd w:id="19"/>
      <w:r>
        <w:rPr>
          <w:rFonts w:ascii="Times New Roman" w:hAnsi="Times New Roman" w:cs="Times New Roman"/>
          <w:sz w:val="24"/>
          <w:szCs w:val="24"/>
        </w:rPr>
        <w:t>Заключение соглашений о предоставлении из бюджета края субсидий местным бюджетам, предусмотренных законом Забайкальского края о бюджете края на очередной финансовый год и плановый период, осуществляется до 15 февраля очередного финансового года, за исключением соглашений о предоставлении субсидий,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края на текущий финансовый год и плановый период и которые заключаются не позднее 30 дней после дня вступления в силу указанного закона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Соглашение заключается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нарушения сроков, предусмотренных </w:t>
      </w:r>
      <w:hyperlink w:anchor="Par455" w:history="1">
        <w:r>
          <w:rPr>
            <w:rFonts w:ascii="Times New Roman" w:hAnsi="Times New Roman" w:cs="Times New Roman"/>
            <w:color w:val="0000FF"/>
            <w:sz w:val="24"/>
            <w:szCs w:val="24"/>
          </w:rPr>
          <w:t>абзацем вторым</w:t>
        </w:r>
      </w:hyperlink>
      <w:r>
        <w:rPr>
          <w:rFonts w:ascii="Times New Roman" w:hAnsi="Times New Roman" w:cs="Times New Roman"/>
          <w:sz w:val="24"/>
          <w:szCs w:val="24"/>
        </w:rPr>
        <w:t xml:space="preserve"> настоящей части, бюджетные ассигнования бюджета края, предусмотренные на текущий финансовый год на </w:t>
      </w:r>
      <w:r>
        <w:rPr>
          <w:rFonts w:ascii="Times New Roman" w:hAnsi="Times New Roman" w:cs="Times New Roman"/>
          <w:sz w:val="24"/>
          <w:szCs w:val="24"/>
        </w:rPr>
        <w:lastRenderedPageBreak/>
        <w:t>соответствующие цели, могут направляться на увеличение бюджетных ассигнований резервного фонда Правительства Забайкальского края для оказания финансовой помощи местным бюджетам в размере субсидии, в отношении которой не заключено соглашение о ее предоставлении из бюджета края, в порядке, установленном Правительством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14. Иные межбюджетные трансферты</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Иные межбюджетные трансферты из бюджета края предоставляются местным бюджетам на основании законов Забайкальского края и принимаемых в соответствии с ними постановлений Правительства Забайкальского края на финансовое обеспечение расходных обязательств муниципальных образований: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в случае софинансирования, в том числе в полном объеме, расходных обязательств, возникающих при выполнении полномочий органов местного самоуправления, не урегулированных федеральными законами и (или) законами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случае софинансирования, в том числе в полном объеме, расходных обязательств, возникающих при выполнении полномочий органов местного самоуправления по решению вопросов местного значения;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в случае предоставления бюджетных ассигнований,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в случаях, установленных законами Забайкальского края (за исключением закона Забайкальского края о бюджете края на очередной финансовый год и плановый период и закона Забайкальского края о внесении изменений в закон Забайкальского края о бюджете края на текущий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Методика распределения иных межбюджетных трансфертов из бюджета края и правила их предоставления устанавливаются постановлениями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Общие требования к правилам предоставления иных межбюджетных трансфертов из бюджета края устанавливаются постановлением Правительства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13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Распределение иных межбюджетных трансфертов местным бюджетам, предоставляемых из бюджета края, между муниципальными образованиями утверждается законом Забайкальского края о бюджете края на очередной финансовый год и плановый период и (или) принятыми в соответствии с ним до 15 февраля очередного финансового года постановлениями Правительства Забайкальского края, за исключением иных межбюджетных трансфертов: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а также резервного фонда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2) предоставление которых осуществляется за счет иным образом зарезервированных в бюджете края бюджетных ассигнований, которые подлежат распределению правовыми актами Правительства Забайкальского края до 1 октября текущего финансового года;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предоставление которых осуществляется за счет бюджетных ассигнований, предусмотренных в соответствии с законом Забайкальского края о внесении изменений в закон Забайкальского края о бюджете края на текущий финансовый год и плановый период, и которые подлежат распределению правовыми актами Правительства Забайкальского края не позднее 30 дней после дня вступления в силу указанного закона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предоставляемых в целях поощрения муниципальных образований, в том числе за достижение наилучших значений показателей социально-экономического развития и (или) лучшие практики деятельности органов местного самоуправления;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предоставляемых на возмещение фактически осуществленных расходов местных бюджетов;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объемы которых обусловлены поступлением доходов федерального бюджета и (или) бюджета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распределяемых на конкурсной основе.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Повторное распределение между муниципальными образованиями иных межбюджетных трансфертов, предоставление которых было осуществлено в отчетном финансовом году и в текущем финансовом году обусловлено увеличением бюджетных ассигнований в соответствии с </w:t>
      </w:r>
      <w:hyperlink r:id="rId135" w:history="1">
        <w:r>
          <w:rPr>
            <w:rFonts w:ascii="Times New Roman" w:hAnsi="Times New Roman" w:cs="Times New Roman"/>
            <w:color w:val="0000FF"/>
            <w:sz w:val="24"/>
            <w:szCs w:val="24"/>
          </w:rPr>
          <w:t>абзацем третьим пункта 3 статьи 95</w:t>
        </w:r>
      </w:hyperlink>
      <w:r>
        <w:rPr>
          <w:rFonts w:ascii="Times New Roman" w:hAnsi="Times New Roman" w:cs="Times New Roman"/>
          <w:sz w:val="24"/>
          <w:szCs w:val="24"/>
        </w:rPr>
        <w:t xml:space="preserve"> Бюджетного кодекса Российской Федерации, не осуществляется.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этом допускается утверждение не распределенного между муниципальными образованиями объема иных межбюджетных трансфертов в размере не более 5 процентов общего объема соответствующего иного межбюджетного трансферта, утвержденного на первый год планового периода, и не более 10 процентов общего объема указанного иного межбюджетного трансферта, утвержденного на второй год планового периода.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20" w:name="Par481"/>
      <w:bookmarkEnd w:id="20"/>
      <w:r>
        <w:rPr>
          <w:rFonts w:ascii="Times New Roman" w:hAnsi="Times New Roman" w:cs="Times New Roman"/>
          <w:sz w:val="24"/>
          <w:szCs w:val="24"/>
        </w:rPr>
        <w:t>4. Если постановлениями Правительства Забайкальского края, устанавливающими порядок (правила) предоставления из бюджета края иных межбюджетных трансфертов местным бюджетам, предусмотренных законом Забайкальского края о бюджете края на очередной финансовый год и плановый период, предусмотрено заключение соглашения о предоставлении иного межбюджетного трансферта, такие соглашения заключаются до 15 февраля очередного финансового года, за исключением соглашений о предоставлении иных межбюджетных трансфертов, бюджетные ассигнования на предоставление которых предусмотрены в соответствии с законом Забайкальского края о внесении изменений в закон Забайкальского края о бюджете края на текущий финансовый год и плановый период и которые заключаются не позднее 30 дней после дня вступления в силу указанного закона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Соглашения о предоставлении иных межбюджетных трансфертов из бюджета края местным бюджетам и дополнительные соглашения к указанным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Соглашение о предоставлении иного межбюджетного трансферта заключается на срок, который не может быть менее срока, на который в установленном порядке утверждено распределение иных межбюджетных трансфертов между муниципальными образованиями.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случае нарушения сроков, предусмотренных </w:t>
      </w:r>
      <w:hyperlink w:anchor="Par481" w:history="1">
        <w:r>
          <w:rPr>
            <w:rFonts w:ascii="Times New Roman" w:hAnsi="Times New Roman" w:cs="Times New Roman"/>
            <w:color w:val="0000FF"/>
            <w:sz w:val="24"/>
            <w:szCs w:val="24"/>
          </w:rPr>
          <w:t>абзацем первым</w:t>
        </w:r>
      </w:hyperlink>
      <w:r>
        <w:rPr>
          <w:rFonts w:ascii="Times New Roman" w:hAnsi="Times New Roman" w:cs="Times New Roman"/>
          <w:sz w:val="24"/>
          <w:szCs w:val="24"/>
        </w:rPr>
        <w:t xml:space="preserve"> настоящей части, бюджетные ассигнования бюджета края, предусмотренные на текущий финансовый год на соответствующие цели, могут направляться на увеличение бюджетных ассигнований резервного фонда Правительства Забайкальского края для оказания финансовой помощи местным бюджетам в размере иного межбюджетного трансферта, в отношении которого не заключено соглашение о его предоставлении из бюджета края, в порядке, установленном Правительством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Глава 4. МЕЖБЮДЖЕТНЫЕ ТРАНСФЕРТЫ,</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ПРЕДОСТАВЛЯЕМЫЕ ИЗ МЕСТНЫХ БЮДЖЕТОВ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15. Формы межбюджетных трансфертов, предоставляемых из местных бюджетов</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Формами межбюджетных трансфертов, предоставляемых из местных бюджетов, являются: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дотации из бюджетов муниципальных районов на выравнивание бюджетной обеспеченности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субсидии бюджетам муниципальных образований;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субвенции из бюджетов муниципальных районов бюджетам городских, сельских поселений в случаях, установленных </w:t>
      </w:r>
      <w:hyperlink r:id="rId137" w:history="1">
        <w:r>
          <w:rPr>
            <w:rFonts w:ascii="Times New Roman" w:hAnsi="Times New Roman" w:cs="Times New Roman"/>
            <w:color w:val="0000FF"/>
            <w:sz w:val="24"/>
            <w:szCs w:val="24"/>
          </w:rPr>
          <w:t>статьями 133</w:t>
        </w:r>
      </w:hyperlink>
      <w:r>
        <w:rPr>
          <w:rFonts w:ascii="Times New Roman" w:hAnsi="Times New Roman" w:cs="Times New Roman"/>
          <w:sz w:val="24"/>
          <w:szCs w:val="24"/>
        </w:rPr>
        <w:t xml:space="preserve"> и </w:t>
      </w:r>
      <w:hyperlink r:id="rId138" w:history="1">
        <w:r>
          <w:rPr>
            <w:rFonts w:ascii="Times New Roman" w:hAnsi="Times New Roman" w:cs="Times New Roman"/>
            <w:color w:val="0000FF"/>
            <w:sz w:val="24"/>
            <w:szCs w:val="24"/>
          </w:rPr>
          <w:t>140</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иные межбюджетные трансферты.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городских, сельских поселений условий, установленных правилами предоставления межбюджетных трансфертов из бюджетов муниципальных районов бюджетам городских, сельских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Межбюджетные трансферты (за исключением субвенций) из бюджетов муниципальных районов бюджетам городских, сельских поселений, которые предоставляются за счет бюджета края, в том числе субвенций, предоставляемых бюджетам муниципальных районов на осуществление полномочий органов государственной власти Забайкальского края по расчету и предоставлению дотаций бюджетам городских, сельских поселений, предоставляются при условии соблюдения соответствующими органами местного самоуправления городских, сельских поселений основных условий предоставления межбюджетных трансфертов местным бюджетам, предусмотренных </w:t>
      </w:r>
      <w:hyperlink r:id="rId139" w:history="1">
        <w:r>
          <w:rPr>
            <w:rFonts w:ascii="Times New Roman" w:hAnsi="Times New Roman" w:cs="Times New Roman"/>
            <w:color w:val="0000FF"/>
            <w:sz w:val="24"/>
            <w:szCs w:val="24"/>
          </w:rPr>
          <w:t>статьей 136</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края, устанавливаются муниципальными правовыми актами представительных органов </w:t>
      </w:r>
      <w:r>
        <w:rPr>
          <w:rFonts w:ascii="Times New Roman" w:hAnsi="Times New Roman" w:cs="Times New Roman"/>
          <w:sz w:val="24"/>
          <w:szCs w:val="24"/>
        </w:rPr>
        <w:lastRenderedPageBreak/>
        <w:t>муниципальных образований, принятыми в соответствии с законами края и (или) постановлениями Правительства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16. Дотации на выравнивание бюджетной обеспеченности поселений из бюджета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w:t>
      </w:r>
      <w:hyperlink r:id="rId140"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и настоящего Закона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Абзац второй утратил силу. - </w:t>
      </w:r>
      <w:hyperlink r:id="rId14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Дотации на выравнивание бюджетной обеспеченности поселений предоставляются за счет:</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субвенций из бюджета края на осуществление полномочий органов государственной власти Забайкальского края по расчету и предоставлению дотаций поселениям, входящим в состав территорий муниципальных районов;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собственных доходов и источников финансирования дефицита бюджета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Распределение дотаций на выравнивание бюджетной обеспеченности поселений из бюджета муниципального района производится отдельно для городских и сельских поселений в соответствии с единой </w:t>
      </w:r>
      <w:hyperlink w:anchor="Par1160"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расчета и распределения дотаций на выравнивание бюджетной обеспеченности поселений из бюджета муниципального района согласно приложению 5 к настоящему Закону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3 в ред. </w:t>
      </w:r>
      <w:hyperlink r:id="rId1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24.12.2014 N 1124-ЗЗК)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проект бюджета муниципального района утверждается на очередной финансовый год и плановый период,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(часть 4 в ред. </w:t>
      </w:r>
      <w:hyperlink r:id="rId14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Финансовый орган муниципального района вправе заключать с администрациями поселений, получающих дотации на выравнивание бюджетной обеспеченности поселений из бюджета муниципального района, соглашения, которыми предусматриваются меры по социально-экономическому развитию и оздоровлению муниципальных финансов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Порядок, сроки заключения соглашений и требования к соглашениям, которые указаны в настоящей части, устанавливаются администрацией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(часть 5 введена </w:t>
      </w:r>
      <w:hyperlink r:id="rId14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17. Субсидии бюджетам муниципальных образований из местных бюджетов</w:t>
      </w: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В случаях и порядке, предусмотренных нормативными правовыми актами представительного органа муниципального образования, принимаемыми в соответствии с требованиями Бюджетного </w:t>
      </w:r>
      <w:hyperlink r:id="rId146"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бюджетам других муниципальных образований могут быть предоставлены субсидии из бюджета муниципального образования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общими требованиями, установленными Правительством Российской Федерации.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Цели и условия предоставления указанных в настоящей статье субсидий устанавливаются соглашениями между администрациями муниципальных образований, заключаемыми в порядке, установленном решением представительного органа муниципального образования, из бюджета которого предоставляется субсидия.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Глава 4(1). БЮДЖЕТНЫЕ КРЕДИТЫ, ПРЕДОСТАВЛЯЕМЫЕ ИЗ БЮДЖЕТА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МУНИЦИПАЛЬНОГО ОБРАЗОВАНИЯ БЮДЖЕТУ ДРУГОГО МУНИЦИПАЛЬНОГО</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ОБРАЗОВАНИЯ, ВХОДЯЩИХ В СОСТАВ ЗАБАЙКАЛЬСКОГО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(введена </w:t>
      </w:r>
      <w:hyperlink r:id="rId1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13.07.2023 N 2233-ЗЗК)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17(1). Дополнительные случаи предоставления из бюджета муниципального образования бюджету другого муниципального образования, входящих в состав Забайкальского края, бюджетного кредита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Бюджету муниципального образования из бюджета другого муниципального образования, входящих в состав Забайкальского края, может предоставляться бюджетный кредит на срок до трех лет в случае, если прогнозируемые расходы бюджета муниципального образования, бюджету которого предоставляется бюджетный кредит в связи с осуществлением полномочий по решению вопросов местного значения, превышают прогнозируемые доходы бюджета указанного муниципального образования (далее - бюджетный кредит), за исключением случаев, предусмотренных </w:t>
      </w:r>
      <w:hyperlink r:id="rId149" w:history="1">
        <w:r>
          <w:rPr>
            <w:rFonts w:ascii="Times New Roman" w:hAnsi="Times New Roman" w:cs="Times New Roman"/>
            <w:color w:val="0000FF"/>
            <w:sz w:val="24"/>
            <w:szCs w:val="24"/>
          </w:rPr>
          <w:t>пунктом 3 статьи 93.3</w:t>
        </w:r>
      </w:hyperlink>
      <w:r>
        <w:rPr>
          <w:rFonts w:ascii="Times New Roman" w:hAnsi="Times New Roman" w:cs="Times New Roman"/>
          <w:sz w:val="24"/>
          <w:szCs w:val="24"/>
        </w:rPr>
        <w:t xml:space="preserve"> Бюджетного кодекса Российской Федерации.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17(2). Порядок предоставления, использования и возврата бюджетного кредита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Бюджетный кредит предоставляется на условиях и в пределах бюджетных ассигнований, предусмотренных муниципальным правовым актом представительного </w:t>
      </w:r>
      <w:r>
        <w:rPr>
          <w:rFonts w:ascii="Times New Roman" w:hAnsi="Times New Roman" w:cs="Times New Roman"/>
          <w:sz w:val="24"/>
          <w:szCs w:val="24"/>
        </w:rPr>
        <w:lastRenderedPageBreak/>
        <w:t>органа муниципального образования о местном бюджете, из бюджета которого предоставляется бюджетный кредит.</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Предоставление бюджетного кредита осуществляется на основании обращения главы местной администрации (руководителя исполнительно-распорядительного органа) муниципального образования о предоставлении бюджетного кредита в адрес местной администрации (исполнительно-распорядительного органа) муниципального образования, из бюджета которого планируется получение бюджетного кредита, и оформляется соглашением о предоставлении бюджетного кредита.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Порядок направления обращения о предоставлении бюджетного кредита, порядок рассмотрения такого обращения, форма соглашения о предоставлении бюджетного кредита, основания для отказа в предоставлении бюджетного кредита устанавливаются муниципальным правовым актом местной администрации (исполнительно-распорядительного органа) муниципального образования, из бюджета которого предоставляется бюджетный кредит.</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Использование бюджетного кредита осуществляется на цели, установленные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Возврат бюджетного кредита и внесение платы за пользование бюджетным кредитом осуществляются муниципальным образованием, бюджету которого предоставлен бюджетный кредит, в порядке и сроки, определенные соглашением о предоставлении бюджетного кредита.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Глава 5. ЗАКЛЮЧИТЕЛЬНЫЕ ПОЛОЖЕНИЯ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18. Разрешение споров в сфере бюджетного регулирования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Споры между органами местного самоуправления и органами государственной власти Забайкальского края в сфере бюджетного регулирования рассматриваются в соответствии с федеральными законами и законами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19. Вступление в силу настоящего Закона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Настоящий Закон края вступает в силу с 1 января 2012 года, за исключением положений, для которых настоящей статьей установлен иной срок вступления их в силу.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Приостановить до 1 января 2013 года действие </w:t>
      </w:r>
      <w:hyperlink w:anchor="Par82" w:history="1">
        <w:r>
          <w:rPr>
            <w:rFonts w:ascii="Times New Roman" w:hAnsi="Times New Roman" w:cs="Times New Roman"/>
            <w:color w:val="0000FF"/>
            <w:sz w:val="24"/>
            <w:szCs w:val="24"/>
          </w:rPr>
          <w:t>пункта 3</w:t>
        </w:r>
      </w:hyperlink>
      <w:r>
        <w:rPr>
          <w:rFonts w:ascii="Times New Roman" w:hAnsi="Times New Roman" w:cs="Times New Roman"/>
          <w:sz w:val="24"/>
          <w:szCs w:val="24"/>
        </w:rPr>
        <w:t xml:space="preserve"> и </w:t>
      </w:r>
      <w:hyperlink w:anchor="Par82" w:history="1">
        <w:r>
          <w:rPr>
            <w:rFonts w:ascii="Times New Roman" w:hAnsi="Times New Roman" w:cs="Times New Roman"/>
            <w:color w:val="0000FF"/>
            <w:sz w:val="24"/>
            <w:szCs w:val="24"/>
          </w:rPr>
          <w:t>пункта 4 части 3 статьи 6</w:t>
        </w:r>
      </w:hyperlink>
      <w:r>
        <w:rPr>
          <w:rFonts w:ascii="Times New Roman" w:hAnsi="Times New Roman" w:cs="Times New Roman"/>
          <w:sz w:val="24"/>
          <w:szCs w:val="24"/>
        </w:rPr>
        <w:t xml:space="preserve">, </w:t>
      </w:r>
      <w:hyperlink w:anchor="Par117" w:history="1">
        <w:r>
          <w:rPr>
            <w:rFonts w:ascii="Times New Roman" w:hAnsi="Times New Roman" w:cs="Times New Roman"/>
            <w:color w:val="0000FF"/>
            <w:sz w:val="24"/>
            <w:szCs w:val="24"/>
          </w:rPr>
          <w:t>пункта 3</w:t>
        </w:r>
      </w:hyperlink>
      <w:r>
        <w:rPr>
          <w:rFonts w:ascii="Times New Roman" w:hAnsi="Times New Roman" w:cs="Times New Roman"/>
          <w:sz w:val="24"/>
          <w:szCs w:val="24"/>
        </w:rPr>
        <w:t xml:space="preserve"> и </w:t>
      </w:r>
      <w:hyperlink w:anchor="Par117" w:history="1">
        <w:r>
          <w:rPr>
            <w:rFonts w:ascii="Times New Roman" w:hAnsi="Times New Roman" w:cs="Times New Roman"/>
            <w:color w:val="0000FF"/>
            <w:sz w:val="24"/>
            <w:szCs w:val="24"/>
          </w:rPr>
          <w:t>пункта 4 части 3 статьи 7</w:t>
        </w:r>
      </w:hyperlink>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Утратила силу с 1 января 2013 года. - </w:t>
      </w:r>
      <w:hyperlink r:id="rId150"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25.12.2012 N 759-ЗЗК.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outlineLvl w:val="2"/>
        <w:rPr>
          <w:rFonts w:ascii="Times New Roman" w:hAnsi="Times New Roman" w:cs="Times New Roman"/>
          <w:b/>
          <w:bCs/>
          <w:sz w:val="24"/>
          <w:szCs w:val="24"/>
        </w:rPr>
      </w:pPr>
      <w:r>
        <w:rPr>
          <w:rFonts w:ascii="Times New Roman" w:hAnsi="Times New Roman" w:cs="Times New Roman"/>
          <w:b/>
          <w:bCs/>
          <w:sz w:val="24"/>
          <w:szCs w:val="24"/>
        </w:rPr>
        <w:t>Статья 20. Признание утратившими силу отдельных нормативных правовых актов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Со дня вступления в силу настоящего Закона края признать утратившими силу: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w:t>
      </w:r>
      <w:hyperlink r:id="rId151"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5 октября 2009 года N 239-ЗЗК "О межбюджетных отношениях в Забайкальском крае" ("Забайкальский рабочий", 12 октября 2009 года, N 188);</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5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1 декабря 2009 года N 279-ЗЗК "О внесении изменений в Закон Забайкальского края "О межбюджетных отношениях в Забайкальском крае" ("Забайкальский рабочий", 8 декабря 2009 года, N 227);</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w:t>
      </w:r>
      <w:hyperlink r:id="rId153"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21 декабря 2010 года N 447-ЗЗК "О внесении изменений в Закон Забайкальского края "О межбюджетных отношениях в Забайкальском крае" ("Забайкальский рабочий", 24 декабря 2010 года, N 249);</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w:t>
      </w:r>
      <w:hyperlink r:id="rId154"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8 июля 2011 года N 514-ЗЗК "О внесении изменений в Закон Забайкальского края "О межбюджетных отношениях в Забайкальском крае" ("Забайкальский рабочий", 13 июля 2011 года, N 132-133).</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4677"/>
        <w:gridCol w:w="4677"/>
      </w:tblGrid>
      <w:tr w:rsidR="00696CFA">
        <w:tc>
          <w:tcPr>
            <w:tcW w:w="4677" w:type="dxa"/>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Председатель Законодательного</w:t>
            </w:r>
          </w:p>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Собрания Забайкальского края</w:t>
            </w:r>
          </w:p>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С.М.ЖИРЯКОВ</w:t>
            </w:r>
          </w:p>
        </w:tc>
        <w:tc>
          <w:tcPr>
            <w:tcW w:w="4677" w:type="dxa"/>
          </w:tcPr>
          <w:p w:rsidR="00696CFA" w:rsidRDefault="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Губернатор</w:t>
            </w:r>
          </w:p>
          <w:p w:rsidR="00696CFA" w:rsidRDefault="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696CFA" w:rsidRDefault="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Р.Ф.ГЕНИАТУЛИН</w:t>
            </w:r>
          </w:p>
        </w:tc>
      </w:tr>
    </w:tbl>
    <w:p w:rsidR="00696CFA" w:rsidRDefault="00696CFA" w:rsidP="00696CFA">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г. Чита</w:t>
      </w:r>
    </w:p>
    <w:p w:rsidR="00696CFA" w:rsidRDefault="00696CFA" w:rsidP="00696CFA">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20 декабря 2011 года</w:t>
      </w:r>
    </w:p>
    <w:p w:rsidR="00696CFA" w:rsidRDefault="00696CFA" w:rsidP="00696CFA">
      <w:pPr>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N 608-ЗЗК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1</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МЕТОДИКА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И РАСПРЕДЕЛЕНИЯ ДОТАЦИЙ НА ВЫРАВНИВАНИЕ БЮДЖЕТНОЙ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ОБЕСПЕЧЕННОСТИ ПОСЕЛЕНИЙ, А ТАКЖЕ ПОРЯДОК ОПРЕДЕЛЕНИЯ</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КРИТЕРИЯ ВЫРАВНИВАНИЯ ФИНАНСОВЫХ ВОЗМОЖНОСТЕЙ ГОРОДСКИХ</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ПОСЕЛЕНИЙ (ВКЛЮЧАЯ ГОРОДСКИЕ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Утратила силу. - </w:t>
      </w:r>
      <w:hyperlink r:id="rId15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1(1)</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 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21" w:name="Par598"/>
      <w:bookmarkEnd w:id="21"/>
      <w:r>
        <w:rPr>
          <w:rFonts w:ascii="Times New Roman" w:hAnsi="Times New Roman" w:cs="Times New Roman"/>
          <w:b/>
          <w:bCs/>
          <w:sz w:val="24"/>
          <w:szCs w:val="24"/>
        </w:rPr>
        <w:t>МЕТОДИКА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ДИФФЕРЕНЦИРОВАННЫХ НОРМАТИВОВ ОТЧИСЛЕНИЙ ОТ АКЦИЗОВ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АВТОМОБИЛЬНЫЙ И ПРЯМОГОННЫЙ БЕНЗИН, ДИЗЕЛЬНОЕ ТОПЛИВО,</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МОТОРНЫЕ МАСЛА ДЛЯ ДИЗЕЛЬНЫХ И (ИЛИ) КАРБЮРАТОРНЫХ</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(ИНЖЕКТОРНЫХ) ДВИГАТЕЛЕЙ, ПРОИЗВОДИМЫЕ НА ТЕРРИТОРИИ</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РОССИЙСКОЙ ФЕДЕРАЦИИ, В БЮДЖЕТЫ МУНИЦИПАЛЬНЫХ ОБРАЗОВАНИЙ</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(введена </w:t>
            </w:r>
            <w:hyperlink r:id="rId156"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от 06.04.2020 N 1818-ЗЗК)</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 дифференцированных нормативов отчислений в бюджеты муниципальных образований Забайкальского края (далее - муниципальные образования)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(далее - доходы от уплаты акцизов на нефтепродукты), подлежащих зачислению в консолидированный бюджет Забайкальского края, производится в порядке, определенном настоящей Методикой.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Расчет суммы протяженности автомобильных дорог общего пользования местного значения муниципальных образований Забайкальского края в соответствии с данными Реестра протяженности дорог Забайкальского края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981960" cy="307340"/>
            <wp:effectExtent l="0" t="0" r="889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81960" cy="30734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688975" cy="3073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88975" cy="307340"/>
                    </a:xfrm>
                    <a:prstGeom prst="rect">
                      <a:avLst/>
                    </a:prstGeom>
                    <a:noFill/>
                    <a:ln>
                      <a:noFill/>
                    </a:ln>
                  </pic:spPr>
                </pic:pic>
              </a:graphicData>
            </a:graphic>
          </wp:inline>
        </w:drawing>
      </w:r>
      <w:r>
        <w:rPr>
          <w:rFonts w:ascii="Times New Roman" w:hAnsi="Times New Roman" w:cs="Times New Roman"/>
          <w:sz w:val="24"/>
          <w:szCs w:val="24"/>
        </w:rPr>
        <w:t xml:space="preserve"> - сумма протяженности автомобильных дорог общего пользования местного значения по всем муниципальным образованиям (км);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ПД</w:t>
      </w:r>
      <w:r>
        <w:rPr>
          <w:rFonts w:ascii="Times New Roman" w:hAnsi="Times New Roman" w:cs="Times New Roman"/>
          <w:sz w:val="24"/>
          <w:szCs w:val="24"/>
          <w:vertAlign w:val="subscript"/>
        </w:rPr>
        <w:t>n1</w:t>
      </w:r>
      <w:r>
        <w:rPr>
          <w:rFonts w:ascii="Times New Roman" w:hAnsi="Times New Roman" w:cs="Times New Roman"/>
          <w:sz w:val="24"/>
          <w:szCs w:val="24"/>
        </w:rPr>
        <w:t>, ПД</w:t>
      </w:r>
      <w:r>
        <w:rPr>
          <w:rFonts w:ascii="Times New Roman" w:hAnsi="Times New Roman" w:cs="Times New Roman"/>
          <w:sz w:val="24"/>
          <w:szCs w:val="24"/>
          <w:vertAlign w:val="subscript"/>
        </w:rPr>
        <w:t>n2</w:t>
      </w:r>
      <w:r>
        <w:rPr>
          <w:rFonts w:ascii="Times New Roman" w:hAnsi="Times New Roman" w:cs="Times New Roman"/>
          <w:sz w:val="24"/>
          <w:szCs w:val="24"/>
        </w:rPr>
        <w:t>, ПД</w:t>
      </w:r>
      <w:r>
        <w:rPr>
          <w:rFonts w:ascii="Times New Roman" w:hAnsi="Times New Roman" w:cs="Times New Roman"/>
          <w:sz w:val="24"/>
          <w:szCs w:val="24"/>
          <w:vertAlign w:val="subscript"/>
        </w:rPr>
        <w:t>n3</w:t>
      </w:r>
      <w:r>
        <w:rPr>
          <w:rFonts w:ascii="Times New Roman" w:hAnsi="Times New Roman" w:cs="Times New Roman"/>
          <w:sz w:val="24"/>
          <w:szCs w:val="24"/>
        </w:rPr>
        <w:t>... - протяженность автомобильных дорог общего пользования местного значения соответствующих n-х муниципальных образований (км).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Расчет коэффициента протяженности дорог общего пользования местного значения n-го муниципального образования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2"/>
          <w:sz w:val="24"/>
          <w:szCs w:val="24"/>
        </w:rPr>
        <w:drawing>
          <wp:inline distT="0" distB="0" distL="0" distR="0">
            <wp:extent cx="2204085" cy="559435"/>
            <wp:effectExtent l="0" t="0" r="571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204085" cy="55943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ПДn</w:t>
      </w:r>
      <w:r>
        <w:rPr>
          <w:rFonts w:ascii="Times New Roman" w:hAnsi="Times New Roman" w:cs="Times New Roman"/>
          <w:sz w:val="24"/>
          <w:szCs w:val="24"/>
        </w:rPr>
        <w:t xml:space="preserve"> - коэффициент протяженности дорог общего пользования местного значения n-го муниципального образования (в процентах);</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w:t>
      </w:r>
      <w:r>
        <w:rPr>
          <w:rFonts w:ascii="Times New Roman" w:hAnsi="Times New Roman" w:cs="Times New Roman"/>
          <w:sz w:val="24"/>
          <w:szCs w:val="24"/>
          <w:vertAlign w:val="subscript"/>
        </w:rPr>
        <w:t>Дn</w:t>
      </w:r>
      <w:r>
        <w:rPr>
          <w:rFonts w:ascii="Times New Roman" w:hAnsi="Times New Roman" w:cs="Times New Roman"/>
          <w:sz w:val="24"/>
          <w:szCs w:val="24"/>
        </w:rPr>
        <w:t xml:space="preserve"> - протяженность автомобильных дорог общего пользования местного значения соответствующего n-го муниципального образования (км);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688975" cy="3073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88975" cy="307340"/>
                    </a:xfrm>
                    <a:prstGeom prst="rect">
                      <a:avLst/>
                    </a:prstGeom>
                    <a:noFill/>
                    <a:ln>
                      <a:noFill/>
                    </a:ln>
                  </pic:spPr>
                </pic:pic>
              </a:graphicData>
            </a:graphic>
          </wp:inline>
        </w:drawing>
      </w:r>
      <w:r>
        <w:rPr>
          <w:rFonts w:ascii="Times New Roman" w:hAnsi="Times New Roman" w:cs="Times New Roman"/>
          <w:sz w:val="24"/>
          <w:szCs w:val="24"/>
        </w:rPr>
        <w:t xml:space="preserve"> - сумма протяженности автомобильных дорог общего пользования местного значения по всем муниципальным образованиям (км).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 Расчет дифференцированного норматива отчислений в бюджет n-го муниципального образования по доходам от уплаты акцизов на нефтепродукты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8"/>
          <w:sz w:val="24"/>
          <w:szCs w:val="24"/>
        </w:rPr>
        <w:drawing>
          <wp:inline distT="0" distB="0" distL="0" distR="0">
            <wp:extent cx="1781175" cy="511810"/>
            <wp:effectExtent l="0" t="0" r="9525" b="254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781175" cy="51181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Диф</w:t>
      </w:r>
      <w:r>
        <w:rPr>
          <w:rFonts w:ascii="Times New Roman" w:hAnsi="Times New Roman" w:cs="Times New Roman"/>
          <w:sz w:val="24"/>
          <w:szCs w:val="24"/>
        </w:rPr>
        <w:t xml:space="preserve"> - дифференцированный норматив отчислений в бюджет n-го муниципального образования (в процентах);</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ПДn</w:t>
      </w:r>
      <w:r>
        <w:rPr>
          <w:rFonts w:ascii="Times New Roman" w:hAnsi="Times New Roman" w:cs="Times New Roman"/>
          <w:sz w:val="24"/>
          <w:szCs w:val="24"/>
        </w:rPr>
        <w:t xml:space="preserve"> - коэффициент протяженности дорог n-го муниципального образования (в процентах);</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0"/>
          <w:sz w:val="24"/>
          <w:szCs w:val="24"/>
        </w:rPr>
        <w:drawing>
          <wp:inline distT="0" distB="0" distL="0" distR="0">
            <wp:extent cx="273050" cy="28638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3050" cy="286385"/>
                    </a:xfrm>
                    <a:prstGeom prst="rect">
                      <a:avLst/>
                    </a:prstGeom>
                    <a:noFill/>
                    <a:ln>
                      <a:noFill/>
                    </a:ln>
                  </pic:spPr>
                </pic:pic>
              </a:graphicData>
            </a:graphic>
          </wp:inline>
        </w:drawing>
      </w:r>
      <w:r>
        <w:rPr>
          <w:rFonts w:ascii="Times New Roman" w:hAnsi="Times New Roman" w:cs="Times New Roman"/>
          <w:sz w:val="24"/>
          <w:szCs w:val="24"/>
        </w:rPr>
        <w:t xml:space="preserve"> - норматив отчислений по доходам от уплаты акцизов на нефтепродукты в бюджеты муниципальных образований на очередной финансовый год (в процентах).</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1(2)</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 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22" w:name="Par639"/>
      <w:bookmarkEnd w:id="22"/>
      <w:r>
        <w:rPr>
          <w:rFonts w:ascii="Times New Roman" w:hAnsi="Times New Roman" w:cs="Times New Roman"/>
          <w:b/>
          <w:bCs/>
          <w:sz w:val="24"/>
          <w:szCs w:val="24"/>
        </w:rPr>
        <w:t>МЕТОДИКА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РАСПРЕДЕЛЕНИЯ МЕЖДУ МУНИЦИПАЛЬНЫМИ ОБРАЗОВАНИЯМИ СУБВЕНЦИЙ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ОСУЩЕСТВЛЕНИЕ ГОСУДАРСТВЕННЫХ ПОЛНОМОЧИЙ РОССИЙСКОЙ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ФЕДЕРАЦИИ ПО ПЕРВИЧНОМУ ВОИНСКОМУ УЧЕТУ В ПОСЕЛЕНИЯХ,</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МУНИЦИПАЛЬНЫХ И ГОРОДСКИХ ОКРУГАХ, НА ТЕРРИТОРИЯХ КОТОРЫХ</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ОТСУТСТВУЮТ СТРУКТУРНЫЕ ПОДРАЗДЕЛЕНИЯ ВОЕННЫХ КОМИССАРИАТОВ</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(введена </w:t>
            </w:r>
            <w:hyperlink r:id="rId162"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от 06.04.2020 N 1818-ЗЗК;</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Законов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25.12.2020 </w:t>
            </w:r>
            <w:hyperlink r:id="rId163" w:history="1">
              <w:r>
                <w:rPr>
                  <w:rFonts w:ascii="Times New Roman" w:hAnsi="Times New Roman" w:cs="Times New Roman"/>
                  <w:color w:val="0000FF"/>
                  <w:sz w:val="24"/>
                  <w:szCs w:val="24"/>
                </w:rPr>
                <w:t>N 1895-ЗЗК</w:t>
              </w:r>
            </w:hyperlink>
            <w:r>
              <w:rPr>
                <w:rFonts w:ascii="Times New Roman" w:hAnsi="Times New Roman" w:cs="Times New Roman"/>
                <w:color w:val="392C69"/>
                <w:sz w:val="24"/>
                <w:szCs w:val="24"/>
              </w:rPr>
              <w:t xml:space="preserve">, от 02.05.2023 </w:t>
            </w:r>
            <w:hyperlink r:id="rId164" w:history="1">
              <w:r>
                <w:rPr>
                  <w:rFonts w:ascii="Times New Roman" w:hAnsi="Times New Roman" w:cs="Times New Roman"/>
                  <w:color w:val="0000FF"/>
                  <w:sz w:val="24"/>
                  <w:szCs w:val="24"/>
                </w:rPr>
                <w:t>N 2193-ЗЗК</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Размер субвенций на осуществление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 (далее - субвенция), органам местного самоуправления поселений, муниципальных и городских округов (далее - муниципальные образования) определяется в следующем порядке: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6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определяются для каждого муниципального образования затраты на содержание одного военно-учетного работника (S</w:t>
      </w:r>
      <w:r>
        <w:rPr>
          <w:rFonts w:ascii="Times New Roman" w:hAnsi="Times New Roman" w:cs="Times New Roman"/>
          <w:sz w:val="24"/>
          <w:szCs w:val="24"/>
          <w:vertAlign w:val="subscript"/>
        </w:rPr>
        <w:t>i</w:t>
      </w:r>
      <w:r>
        <w:rPr>
          <w:rFonts w:ascii="Times New Roman" w:hAnsi="Times New Roman" w:cs="Times New Roman"/>
          <w:sz w:val="24"/>
          <w:szCs w:val="24"/>
        </w:rPr>
        <w:t>):</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i</w:t>
      </w:r>
      <w:r>
        <w:rPr>
          <w:rFonts w:ascii="Times New Roman" w:hAnsi="Times New Roman" w:cs="Times New Roman"/>
          <w:sz w:val="24"/>
          <w:szCs w:val="24"/>
        </w:rPr>
        <w:t xml:space="preserve"> = S</w:t>
      </w:r>
      <w:r>
        <w:rPr>
          <w:rFonts w:ascii="Times New Roman" w:hAnsi="Times New Roman" w:cs="Times New Roman"/>
          <w:sz w:val="24"/>
          <w:szCs w:val="24"/>
          <w:vertAlign w:val="subscript"/>
        </w:rPr>
        <w:t>зп</w:t>
      </w:r>
      <w:r>
        <w:rPr>
          <w:rFonts w:ascii="Times New Roman" w:hAnsi="Times New Roman" w:cs="Times New Roman"/>
          <w:sz w:val="24"/>
          <w:szCs w:val="24"/>
        </w:rPr>
        <w:t xml:space="preserve"> + S</w:t>
      </w:r>
      <w:r>
        <w:rPr>
          <w:rFonts w:ascii="Times New Roman" w:hAnsi="Times New Roman" w:cs="Times New Roman"/>
          <w:sz w:val="24"/>
          <w:szCs w:val="24"/>
          <w:vertAlign w:val="subscript"/>
        </w:rPr>
        <w:t>аренда</w:t>
      </w:r>
      <w:r>
        <w:rPr>
          <w:rFonts w:ascii="Times New Roman" w:hAnsi="Times New Roman" w:cs="Times New Roman"/>
          <w:sz w:val="24"/>
          <w:szCs w:val="24"/>
        </w:rPr>
        <w:t xml:space="preserve"> + S</w:t>
      </w:r>
      <w:r>
        <w:rPr>
          <w:rFonts w:ascii="Times New Roman" w:hAnsi="Times New Roman" w:cs="Times New Roman"/>
          <w:sz w:val="24"/>
          <w:szCs w:val="24"/>
          <w:vertAlign w:val="subscript"/>
        </w:rPr>
        <w:t>связь</w:t>
      </w:r>
      <w:r>
        <w:rPr>
          <w:rFonts w:ascii="Times New Roman" w:hAnsi="Times New Roman" w:cs="Times New Roman"/>
          <w:sz w:val="24"/>
          <w:szCs w:val="24"/>
        </w:rPr>
        <w:t xml:space="preserve"> + S</w:t>
      </w:r>
      <w:r>
        <w:rPr>
          <w:rFonts w:ascii="Times New Roman" w:hAnsi="Times New Roman" w:cs="Times New Roman"/>
          <w:sz w:val="24"/>
          <w:szCs w:val="24"/>
          <w:vertAlign w:val="subscript"/>
        </w:rPr>
        <w:t>трансп</w:t>
      </w:r>
      <w:r>
        <w:rPr>
          <w:rFonts w:ascii="Times New Roman" w:hAnsi="Times New Roman" w:cs="Times New Roman"/>
          <w:sz w:val="24"/>
          <w:szCs w:val="24"/>
        </w:rPr>
        <w:t xml:space="preserve"> + S</w:t>
      </w:r>
      <w:r>
        <w:rPr>
          <w:rFonts w:ascii="Times New Roman" w:hAnsi="Times New Roman" w:cs="Times New Roman"/>
          <w:sz w:val="24"/>
          <w:szCs w:val="24"/>
          <w:vertAlign w:val="subscript"/>
        </w:rPr>
        <w:t>ком.расх.</w:t>
      </w:r>
      <w:r>
        <w:rPr>
          <w:rFonts w:ascii="Times New Roman" w:hAnsi="Times New Roman" w:cs="Times New Roman"/>
          <w:sz w:val="24"/>
          <w:szCs w:val="24"/>
        </w:rPr>
        <w:t xml:space="preserve"> + S</w:t>
      </w:r>
      <w:r>
        <w:rPr>
          <w:rFonts w:ascii="Times New Roman" w:hAnsi="Times New Roman" w:cs="Times New Roman"/>
          <w:sz w:val="24"/>
          <w:szCs w:val="24"/>
          <w:vertAlign w:val="subscript"/>
        </w:rPr>
        <w:t>ком.усл.</w:t>
      </w:r>
      <w:r>
        <w:rPr>
          <w:rFonts w:ascii="Times New Roman" w:hAnsi="Times New Roman" w:cs="Times New Roman"/>
          <w:sz w:val="24"/>
          <w:szCs w:val="24"/>
        </w:rPr>
        <w:t xml:space="preserve"> + S</w:t>
      </w:r>
      <w:r>
        <w:rPr>
          <w:rFonts w:ascii="Times New Roman" w:hAnsi="Times New Roman" w:cs="Times New Roman"/>
          <w:sz w:val="24"/>
          <w:szCs w:val="24"/>
          <w:vertAlign w:val="subscript"/>
        </w:rPr>
        <w:t>мат.обесп.</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зп</w:t>
      </w:r>
      <w:r>
        <w:rPr>
          <w:rFonts w:ascii="Times New Roman" w:hAnsi="Times New Roman" w:cs="Times New Roman"/>
          <w:sz w:val="24"/>
          <w:szCs w:val="24"/>
        </w:rPr>
        <w:t xml:space="preserve"> - расходы на оплату труда военно-учетных работников, включая соответствующие начисления на фонд оплаты труда;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аренда</w:t>
      </w:r>
      <w:r>
        <w:rPr>
          <w:rFonts w:ascii="Times New Roman" w:hAnsi="Times New Roman" w:cs="Times New Roman"/>
          <w:sz w:val="24"/>
          <w:szCs w:val="24"/>
        </w:rPr>
        <w:t xml:space="preserve"> - расходы на оплату аренды помещений;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связь</w:t>
      </w:r>
      <w:r>
        <w:rPr>
          <w:rFonts w:ascii="Times New Roman" w:hAnsi="Times New Roman" w:cs="Times New Roman"/>
          <w:sz w:val="24"/>
          <w:szCs w:val="24"/>
        </w:rPr>
        <w:t xml:space="preserve"> - расходы на оплату услуг связи;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трансп</w:t>
      </w:r>
      <w:r>
        <w:rPr>
          <w:rFonts w:ascii="Times New Roman" w:hAnsi="Times New Roman" w:cs="Times New Roman"/>
          <w:sz w:val="24"/>
          <w:szCs w:val="24"/>
        </w:rPr>
        <w:t xml:space="preserve"> - расходы на оплату транспортных услуг;</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ком.расх.</w:t>
      </w:r>
      <w:r>
        <w:rPr>
          <w:rFonts w:ascii="Times New Roman" w:hAnsi="Times New Roman" w:cs="Times New Roman"/>
          <w:sz w:val="24"/>
          <w:szCs w:val="24"/>
        </w:rPr>
        <w:t xml:space="preserve"> - командировочные расходы;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ком.усл.</w:t>
      </w:r>
      <w:r>
        <w:rPr>
          <w:rFonts w:ascii="Times New Roman" w:hAnsi="Times New Roman" w:cs="Times New Roman"/>
          <w:sz w:val="24"/>
          <w:szCs w:val="24"/>
        </w:rPr>
        <w:t xml:space="preserve"> - расходы на оплату коммунальных услуг;</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мат.обесп.</w:t>
      </w:r>
      <w:r>
        <w:rPr>
          <w:rFonts w:ascii="Times New Roman" w:hAnsi="Times New Roman" w:cs="Times New Roman"/>
          <w:sz w:val="24"/>
          <w:szCs w:val="24"/>
        </w:rPr>
        <w:t xml:space="preserve"> - расходы на обеспечение мебелью, инвентарем, оргтехникой, средствами связи, расходными материалами;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определяется количество военно-учетных работников (N</w:t>
      </w:r>
      <w:r>
        <w:rPr>
          <w:rFonts w:ascii="Times New Roman" w:hAnsi="Times New Roman" w:cs="Times New Roman"/>
          <w:sz w:val="24"/>
          <w:szCs w:val="24"/>
          <w:vertAlign w:val="subscript"/>
        </w:rPr>
        <w:t>освобi</w:t>
      </w:r>
      <w:r>
        <w:rPr>
          <w:rFonts w:ascii="Times New Roman" w:hAnsi="Times New Roman" w:cs="Times New Roman"/>
          <w:sz w:val="24"/>
          <w:szCs w:val="24"/>
        </w:rPr>
        <w:t>) и работников, осуществляющих работу по воинскому учету в органе местного самоуправления по совместительству (N</w:t>
      </w:r>
      <w:r>
        <w:rPr>
          <w:rFonts w:ascii="Times New Roman" w:hAnsi="Times New Roman" w:cs="Times New Roman"/>
          <w:sz w:val="24"/>
          <w:szCs w:val="24"/>
          <w:vertAlign w:val="subscript"/>
        </w:rPr>
        <w:t>совмi</w:t>
      </w:r>
      <w:r>
        <w:rPr>
          <w:rFonts w:ascii="Times New Roman" w:hAnsi="Times New Roman" w:cs="Times New Roman"/>
          <w:sz w:val="24"/>
          <w:szCs w:val="24"/>
        </w:rPr>
        <w:t xml:space="preserve">), на основании сведений, полученных из Военного комиссариата Забайкальского края, исходя из норм, установленных </w:t>
      </w:r>
      <w:hyperlink r:id="rId166" w:history="1">
        <w:r>
          <w:rPr>
            <w:rFonts w:ascii="Times New Roman" w:hAnsi="Times New Roman" w:cs="Times New Roman"/>
            <w:color w:val="0000FF"/>
            <w:sz w:val="24"/>
            <w:szCs w:val="24"/>
          </w:rPr>
          <w:t>Положением</w:t>
        </w:r>
      </w:hyperlink>
      <w:r>
        <w:rPr>
          <w:rFonts w:ascii="Times New Roman" w:hAnsi="Times New Roman" w:cs="Times New Roman"/>
          <w:sz w:val="24"/>
          <w:szCs w:val="24"/>
        </w:rPr>
        <w:t xml:space="preserve"> о воинском учете, утвержденным постановлением Правительства Российской Федерации от 27 ноября 2006 года N 719;</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определяется размер субвенций, предоставляемых бюджетам муниципальных образований (V</w:t>
      </w:r>
      <w:r>
        <w:rPr>
          <w:rFonts w:ascii="Times New Roman" w:hAnsi="Times New Roman" w:cs="Times New Roman"/>
          <w:sz w:val="24"/>
          <w:szCs w:val="24"/>
          <w:vertAlign w:val="subscript"/>
        </w:rPr>
        <w:t>СУБi</w:t>
      </w:r>
      <w:r>
        <w:rPr>
          <w:rFonts w:ascii="Times New Roman" w:hAnsi="Times New Roman" w:cs="Times New Roman"/>
          <w:sz w:val="24"/>
          <w:szCs w:val="24"/>
        </w:rPr>
        <w:t>):</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СУБi</w:t>
      </w:r>
      <w:r>
        <w:rPr>
          <w:rFonts w:ascii="Times New Roman" w:hAnsi="Times New Roman" w:cs="Times New Roman"/>
          <w:sz w:val="24"/>
          <w:szCs w:val="24"/>
        </w:rPr>
        <w:t xml:space="preserve"> = (N</w:t>
      </w:r>
      <w:r>
        <w:rPr>
          <w:rFonts w:ascii="Times New Roman" w:hAnsi="Times New Roman" w:cs="Times New Roman"/>
          <w:sz w:val="24"/>
          <w:szCs w:val="24"/>
          <w:vertAlign w:val="subscript"/>
        </w:rPr>
        <w:t>ОСВОБi</w:t>
      </w:r>
      <w:r>
        <w:rPr>
          <w:rFonts w:ascii="Times New Roman" w:hAnsi="Times New Roman" w:cs="Times New Roman"/>
          <w:sz w:val="24"/>
          <w:szCs w:val="24"/>
        </w:rPr>
        <w:t xml:space="preserve"> + N</w:t>
      </w:r>
      <w:r>
        <w:rPr>
          <w:rFonts w:ascii="Times New Roman" w:hAnsi="Times New Roman" w:cs="Times New Roman"/>
          <w:sz w:val="24"/>
          <w:szCs w:val="24"/>
          <w:vertAlign w:val="subscript"/>
        </w:rPr>
        <w:t>СОВМi</w:t>
      </w:r>
      <w:r>
        <w:rPr>
          <w:rFonts w:ascii="Times New Roman" w:hAnsi="Times New Roman" w:cs="Times New Roman"/>
          <w:sz w:val="24"/>
          <w:szCs w:val="24"/>
        </w:rPr>
        <w:t xml:space="preserve"> x k</w:t>
      </w:r>
      <w:r>
        <w:rPr>
          <w:rFonts w:ascii="Times New Roman" w:hAnsi="Times New Roman" w:cs="Times New Roman"/>
          <w:sz w:val="24"/>
          <w:szCs w:val="24"/>
          <w:vertAlign w:val="subscript"/>
        </w:rPr>
        <w:t>i</w:t>
      </w:r>
      <w:r>
        <w:rPr>
          <w:rFonts w:ascii="Times New Roman" w:hAnsi="Times New Roman" w:cs="Times New Roman"/>
          <w:sz w:val="24"/>
          <w:szCs w:val="24"/>
        </w:rPr>
        <w:t>) x S</w:t>
      </w:r>
      <w:r>
        <w:rPr>
          <w:rFonts w:ascii="Times New Roman" w:hAnsi="Times New Roman" w:cs="Times New Roman"/>
          <w:sz w:val="24"/>
          <w:szCs w:val="24"/>
          <w:vertAlign w:val="subscript"/>
        </w:rPr>
        <w:t>i</w:t>
      </w:r>
      <w:r>
        <w:rPr>
          <w:rFonts w:ascii="Times New Roman" w:hAnsi="Times New Roman" w:cs="Times New Roman"/>
          <w:sz w:val="24"/>
          <w:szCs w:val="24"/>
        </w:rPr>
        <w:t xml:space="preserve"> + N</w:t>
      </w:r>
      <w:r>
        <w:rPr>
          <w:rFonts w:ascii="Times New Roman" w:hAnsi="Times New Roman" w:cs="Times New Roman"/>
          <w:sz w:val="24"/>
          <w:szCs w:val="24"/>
          <w:vertAlign w:val="subscript"/>
        </w:rPr>
        <w:t>ОСВОБi</w:t>
      </w:r>
      <w:r>
        <w:rPr>
          <w:rFonts w:ascii="Times New Roman" w:hAnsi="Times New Roman" w:cs="Times New Roman"/>
          <w:sz w:val="24"/>
          <w:szCs w:val="24"/>
        </w:rPr>
        <w:t xml:space="preserve"> x S</w:t>
      </w:r>
      <w:r>
        <w:rPr>
          <w:rFonts w:ascii="Times New Roman" w:hAnsi="Times New Roman" w:cs="Times New Roman"/>
          <w:sz w:val="24"/>
          <w:szCs w:val="24"/>
          <w:vertAlign w:val="subscript"/>
        </w:rPr>
        <w:t>ДКО</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8"/>
          <w:sz w:val="24"/>
          <w:szCs w:val="24"/>
        </w:rPr>
        <w:drawing>
          <wp:inline distT="0" distB="0" distL="0" distR="0">
            <wp:extent cx="1282700" cy="511810"/>
            <wp:effectExtent l="0" t="0" r="0" b="254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1282700" cy="51181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vertAlign w:val="subscript"/>
        </w:rPr>
        <w:t>i</w:t>
      </w:r>
      <w:r>
        <w:rPr>
          <w:rFonts w:ascii="Times New Roman" w:hAnsi="Times New Roman" w:cs="Times New Roman"/>
          <w:sz w:val="24"/>
          <w:szCs w:val="24"/>
        </w:rPr>
        <w:t xml:space="preserve"> - коэффициент рабочего времени;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СОВМi</w:t>
      </w:r>
      <w:r>
        <w:rPr>
          <w:rFonts w:ascii="Times New Roman" w:hAnsi="Times New Roman" w:cs="Times New Roman"/>
          <w:sz w:val="24"/>
          <w:szCs w:val="24"/>
        </w:rPr>
        <w:t xml:space="preserve"> - количество часов рабочего времени в год, рассчитанное в среднем на одного работника, осуществляющего работу по воинскому учету в органе местного самоуправления по совместительству в i-м муниципальном образовании;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ОСВОБ</w:t>
      </w:r>
      <w:r>
        <w:rPr>
          <w:rFonts w:ascii="Times New Roman" w:hAnsi="Times New Roman" w:cs="Times New Roman"/>
          <w:sz w:val="24"/>
          <w:szCs w:val="24"/>
        </w:rPr>
        <w:t xml:space="preserve"> - количество часов рабочего времени в год, рассчитанное на одного военно-учетного работника исходя из норм, установленных Трудовым </w:t>
      </w:r>
      <w:hyperlink r:id="rId168" w:history="1">
        <w:r>
          <w:rPr>
            <w:rFonts w:ascii="Times New Roman" w:hAnsi="Times New Roman" w:cs="Times New Roman"/>
            <w:color w:val="0000FF"/>
            <w:sz w:val="24"/>
            <w:szCs w:val="24"/>
          </w:rPr>
          <w:t>кодексом</w:t>
        </w:r>
      </w:hyperlink>
      <w:r>
        <w:rPr>
          <w:rFonts w:ascii="Times New Roman" w:hAnsi="Times New Roman" w:cs="Times New Roman"/>
          <w:sz w:val="24"/>
          <w:szCs w:val="24"/>
        </w:rPr>
        <w:t xml:space="preserve">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ОСВОБi</w:t>
      </w:r>
      <w:r>
        <w:rPr>
          <w:rFonts w:ascii="Times New Roman" w:hAnsi="Times New Roman" w:cs="Times New Roman"/>
          <w:sz w:val="24"/>
          <w:szCs w:val="24"/>
        </w:rPr>
        <w:t xml:space="preserve"> - количество военно-учетных работников;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СОВМi</w:t>
      </w:r>
      <w:r>
        <w:rPr>
          <w:rFonts w:ascii="Times New Roman" w:hAnsi="Times New Roman" w:cs="Times New Roman"/>
          <w:sz w:val="24"/>
          <w:szCs w:val="24"/>
        </w:rPr>
        <w:t xml:space="preserve"> - количество работников, осуществляющих работу по воинскому учету в органе местного самоуправления по совместительству;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vertAlign w:val="subscript"/>
        </w:rPr>
        <w:t>i</w:t>
      </w:r>
      <w:r>
        <w:rPr>
          <w:rFonts w:ascii="Times New Roman" w:hAnsi="Times New Roman" w:cs="Times New Roman"/>
          <w:sz w:val="24"/>
          <w:szCs w:val="24"/>
        </w:rPr>
        <w:t xml:space="preserve"> - затраты на содержание одного военно-учетного работника органа местного самоуправления;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S</w:t>
      </w:r>
      <w:r>
        <w:rPr>
          <w:rFonts w:ascii="Times New Roman" w:hAnsi="Times New Roman" w:cs="Times New Roman"/>
          <w:sz w:val="24"/>
          <w:szCs w:val="24"/>
          <w:vertAlign w:val="subscript"/>
        </w:rPr>
        <w:t>ДКО</w:t>
      </w:r>
      <w:r>
        <w:rPr>
          <w:rFonts w:ascii="Times New Roman" w:hAnsi="Times New Roman" w:cs="Times New Roman"/>
          <w:sz w:val="24"/>
          <w:szCs w:val="24"/>
        </w:rPr>
        <w:t xml:space="preserve"> - расходы, связанные с выплатой денежной компенсации военно-учетному работнику, проживающему в районах Крайнего Севера и приравненных к ним местностях, в размере стоимости проезда и провоза багажа в пределах территории Российской Федерации к месту использования отпуска и обратно;</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общий размер субвенций (Vsum</w:t>
      </w:r>
      <w:r>
        <w:rPr>
          <w:rFonts w:ascii="Times New Roman" w:hAnsi="Times New Roman" w:cs="Times New Roman"/>
          <w:sz w:val="24"/>
          <w:szCs w:val="24"/>
          <w:vertAlign w:val="subscript"/>
        </w:rPr>
        <w:t>суб</w:t>
      </w:r>
      <w:r>
        <w:rPr>
          <w:rFonts w:ascii="Times New Roman" w:hAnsi="Times New Roman" w:cs="Times New Roman"/>
          <w:sz w:val="24"/>
          <w:szCs w:val="24"/>
        </w:rPr>
        <w:t>), предоставляемых бюджетам муниципальных образований, рассчитывается путем суммирования размеров субвенций, исчисленных для каждого муниципального образования: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3602990" cy="334645"/>
            <wp:effectExtent l="0" t="0" r="0" b="825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9" cstate="print">
                      <a:extLst>
                        <a:ext uri="{28A0092B-C50C-407E-A947-70E740481C1C}">
                          <a14:useLocalDpi xmlns:a14="http://schemas.microsoft.com/office/drawing/2010/main" val="0"/>
                        </a:ext>
                      </a:extLst>
                    </a:blip>
                    <a:srcRect/>
                    <a:stretch>
                      <a:fillRect/>
                    </a:stretch>
                  </pic:blipFill>
                  <pic:spPr bwMode="auto">
                    <a:xfrm>
                      <a:off x="0" y="0"/>
                      <a:ext cx="3602990" cy="33464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 - количество муниципальных образований, имеющих территории, где отсутствуют военные комиссариаты;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субi</w:t>
      </w:r>
      <w:r>
        <w:rPr>
          <w:rFonts w:ascii="Times New Roman" w:hAnsi="Times New Roman" w:cs="Times New Roman"/>
          <w:sz w:val="24"/>
          <w:szCs w:val="24"/>
        </w:rPr>
        <w:t xml:space="preserve"> - размер субвенций, исчисленный бюджету соответствующего муниципального образования.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Распределение субвенций из бюджета края утверждается законом Забайкальского края о бюджете края на очередной финансовый год и плановый период по каждому муниципальному образованию отдельно.</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23" w:name="Par685"/>
      <w:bookmarkEnd w:id="23"/>
      <w:r>
        <w:rPr>
          <w:rFonts w:ascii="Times New Roman" w:hAnsi="Times New Roman" w:cs="Times New Roman"/>
          <w:sz w:val="24"/>
          <w:szCs w:val="24"/>
        </w:rPr>
        <w:t xml:space="preserve">3. Расходование и учет субвенций, предоставляемых муниципальным образованиям, осуществляются в соответствии с </w:t>
      </w:r>
      <w:hyperlink r:id="rId170" w:history="1">
        <w:r>
          <w:rPr>
            <w:rFonts w:ascii="Times New Roman" w:hAnsi="Times New Roman" w:cs="Times New Roman"/>
            <w:color w:val="0000FF"/>
            <w:sz w:val="24"/>
            <w:szCs w:val="24"/>
          </w:rPr>
          <w:t>Правилами</w:t>
        </w:r>
      </w:hyperlink>
      <w:r>
        <w:rPr>
          <w:rFonts w:ascii="Times New Roman" w:hAnsi="Times New Roman" w:cs="Times New Roman"/>
          <w:sz w:val="24"/>
          <w:szCs w:val="24"/>
        </w:rPr>
        <w:t xml:space="preserve"> предоставления из федерального бюджета бюджетам субъектов Российской Федерации субвенций на осуществление полномочий по первичному воинскому учету на территориях, где отсутствуют военные комиссариаты, утвержденными постановлением Правительства Российской Федерации от 29 апреля 2006 года N 258.</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О расходовании предоставленных субвенций по </w:t>
      </w:r>
      <w:hyperlink r:id="rId171" w:history="1">
        <w:r>
          <w:rPr>
            <w:rFonts w:ascii="Times New Roman" w:hAnsi="Times New Roman" w:cs="Times New Roman"/>
            <w:color w:val="0000FF"/>
            <w:sz w:val="24"/>
            <w:szCs w:val="24"/>
          </w:rPr>
          <w:t>форме</w:t>
        </w:r>
      </w:hyperlink>
      <w:r>
        <w:rPr>
          <w:rFonts w:ascii="Times New Roman" w:hAnsi="Times New Roman" w:cs="Times New Roman"/>
          <w:sz w:val="24"/>
          <w:szCs w:val="24"/>
        </w:rPr>
        <w:t>, утвержденной приказом Министерства финансов Российской Федерации от 3 июля 2006 года N 90н "Об утверждении формы квартальной отчетности о расходовании субвенций на осуществление полномочий по первичному воинскому учету на территориях, где отсутствуют военные комиссариаты", представляются: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отчеты органов местного самоуправления поселений - в органы местного самоуправления муниципальных районов ежеквартально не позднее 5-го числа месяца, следующего за отчетным кварталом;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консолидированные отчеты органов местного самоуправления муниципальных районов, муниципальных и городских округов - в исполнительный орган Забайкальского края, уполномоченный Правительством Забайкальского края, в сроки, установленные правилами, указанными в </w:t>
      </w:r>
      <w:hyperlink w:anchor="Par685" w:history="1">
        <w:r>
          <w:rPr>
            <w:rFonts w:ascii="Times New Roman" w:hAnsi="Times New Roman" w:cs="Times New Roman"/>
            <w:color w:val="0000FF"/>
            <w:sz w:val="24"/>
            <w:szCs w:val="24"/>
          </w:rPr>
          <w:t>пункте 3</w:t>
        </w:r>
      </w:hyperlink>
      <w:r>
        <w:rPr>
          <w:rFonts w:ascii="Times New Roman" w:hAnsi="Times New Roman" w:cs="Times New Roman"/>
          <w:sz w:val="24"/>
          <w:szCs w:val="24"/>
        </w:rPr>
        <w:t xml:space="preserve"> настоящей Методики.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Законов Забайкальского края от 25.12.2020 </w:t>
      </w:r>
      <w:hyperlink r:id="rId172" w:history="1">
        <w:r>
          <w:rPr>
            <w:rFonts w:ascii="Times New Roman" w:hAnsi="Times New Roman" w:cs="Times New Roman"/>
            <w:color w:val="0000FF"/>
            <w:sz w:val="24"/>
            <w:szCs w:val="24"/>
          </w:rPr>
          <w:t>N 1895-ЗЗК</w:t>
        </w:r>
      </w:hyperlink>
      <w:r>
        <w:rPr>
          <w:rFonts w:ascii="Times New Roman" w:hAnsi="Times New Roman" w:cs="Times New Roman"/>
          <w:sz w:val="24"/>
          <w:szCs w:val="24"/>
        </w:rPr>
        <w:t xml:space="preserve">, от 02.05.2023 </w:t>
      </w:r>
      <w:hyperlink r:id="rId173" w:history="1">
        <w:r>
          <w:rPr>
            <w:rFonts w:ascii="Times New Roman" w:hAnsi="Times New Roman" w:cs="Times New Roman"/>
            <w:color w:val="0000FF"/>
            <w:sz w:val="24"/>
            <w:szCs w:val="24"/>
          </w:rPr>
          <w:t>N 2193-ЗЗК</w:t>
        </w:r>
      </w:hyperlink>
      <w:r>
        <w:rPr>
          <w:rFonts w:ascii="Times New Roman" w:hAnsi="Times New Roman" w:cs="Times New Roman"/>
          <w:sz w:val="24"/>
          <w:szCs w:val="24"/>
        </w:rPr>
        <w:t>)</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2</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24" w:name="Par701"/>
      <w:bookmarkEnd w:id="24"/>
      <w:r>
        <w:rPr>
          <w:rFonts w:ascii="Times New Roman" w:hAnsi="Times New Roman" w:cs="Times New Roman"/>
          <w:b/>
          <w:bCs/>
          <w:sz w:val="24"/>
          <w:szCs w:val="24"/>
        </w:rPr>
        <w:t>МЕТОДИКА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СУБВЕНЦИЙ БЮДЖЕТАМ МУНИЦИПАЛЬНЫХ РАЙОНОВ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ОСУЩЕСТВЛЕНИЕ ГОСУДАРСТВЕННЫХ ПОЛНОМОЧИЙ ПО РАСЧЕТУ</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ПРЕДОСТАВЛЕНИЮ ДОТАЦИЙ ПОСЕЛЕНИЯМ ИЗ БЮДЖЕТА КРАЯ</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Законов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27.12.2016 </w:t>
            </w:r>
            <w:hyperlink r:id="rId174" w:history="1">
              <w:r>
                <w:rPr>
                  <w:rFonts w:ascii="Times New Roman" w:hAnsi="Times New Roman" w:cs="Times New Roman"/>
                  <w:color w:val="0000FF"/>
                  <w:sz w:val="24"/>
                  <w:szCs w:val="24"/>
                </w:rPr>
                <w:t>N 1447-ЗЗК</w:t>
              </w:r>
            </w:hyperlink>
            <w:r>
              <w:rPr>
                <w:rFonts w:ascii="Times New Roman" w:hAnsi="Times New Roman" w:cs="Times New Roman"/>
                <w:color w:val="392C69"/>
                <w:sz w:val="24"/>
                <w:szCs w:val="24"/>
              </w:rPr>
              <w:t xml:space="preserve">, от 06.04.2020 </w:t>
            </w:r>
            <w:hyperlink r:id="rId175" w:history="1">
              <w:r>
                <w:rPr>
                  <w:rFonts w:ascii="Times New Roman" w:hAnsi="Times New Roman" w:cs="Times New Roman"/>
                  <w:color w:val="0000FF"/>
                  <w:sz w:val="24"/>
                  <w:szCs w:val="24"/>
                </w:rPr>
                <w:t>N 1818-ЗЗК</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Общий размер субвенций муниципальным районам для расчета и предоставления дотаций на выравнивание бюджетной обеспеченности поселений из бюджета края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2524760" cy="307340"/>
            <wp:effectExtent l="0" t="0" r="889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524760" cy="30734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Субв(МР) - общий размер субвенций муниципальным районам для расчета и предоставления дотаций на выравнивание бюджетной обеспеченности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w:t>
      </w:r>
      <w:r>
        <w:rPr>
          <w:rFonts w:ascii="Times New Roman" w:hAnsi="Times New Roman" w:cs="Times New Roman"/>
          <w:sz w:val="24"/>
          <w:szCs w:val="24"/>
          <w:vertAlign w:val="subscript"/>
        </w:rPr>
        <w:t>n</w:t>
      </w:r>
      <w:r>
        <w:rPr>
          <w:rFonts w:ascii="Times New Roman" w:hAnsi="Times New Roman" w:cs="Times New Roman"/>
          <w:sz w:val="24"/>
          <w:szCs w:val="24"/>
        </w:rPr>
        <w:t>(МР) - размер субвенции n-му муниципальному району из бюджета края по расчету и предоставлению дотаций поселениям.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Размер субвенций n-му муниципальному району из бюджета края по расчету и предоставлению дотаций поселениям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Субв</w:t>
      </w:r>
      <w:r>
        <w:rPr>
          <w:rFonts w:ascii="Times New Roman" w:hAnsi="Times New Roman" w:cs="Times New Roman"/>
          <w:sz w:val="24"/>
          <w:szCs w:val="24"/>
          <w:vertAlign w:val="subscript"/>
        </w:rPr>
        <w:t>n</w:t>
      </w:r>
      <w:r>
        <w:rPr>
          <w:rFonts w:ascii="Times New Roman" w:hAnsi="Times New Roman" w:cs="Times New Roman"/>
          <w:sz w:val="24"/>
          <w:szCs w:val="24"/>
        </w:rPr>
        <w:t>(МР) = Субвгп + Субвсп,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w:t>
      </w:r>
      <w:r>
        <w:rPr>
          <w:rFonts w:ascii="Times New Roman" w:hAnsi="Times New Roman" w:cs="Times New Roman"/>
          <w:sz w:val="24"/>
          <w:szCs w:val="24"/>
          <w:vertAlign w:val="subscript"/>
        </w:rPr>
        <w:t>n</w:t>
      </w:r>
      <w:r>
        <w:rPr>
          <w:rFonts w:ascii="Times New Roman" w:hAnsi="Times New Roman" w:cs="Times New Roman"/>
          <w:sz w:val="24"/>
          <w:szCs w:val="24"/>
        </w:rPr>
        <w:t>(МР) - размер субвенции n-му муниципальному району из бюджета края по расчету и предоставлению дотаций поселениям;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Субвгп - размер субвенции n-му муниципальному району из бюджета края по городским поселениям, входящим в состав n-го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Субвсп - размер субвенции n-му муниципальному району из бюджета края по сельским поселениям, входящим в состав n-го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Размер субвенции n-му муниципальному району из бюджета края по городским поселениям, входящим в состав n-го муниципального района, определяется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2470150" cy="334645"/>
            <wp:effectExtent l="0" t="0" r="6350" b="825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2470150" cy="33464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Субвгп - размер субвенции n-му муниципальному району из бюджета края по городским поселениям, входящим в состав n-го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Квгп - критерий выравнивания финансовых возможностей городских поселений;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7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Нгп</w:t>
      </w:r>
      <w:r>
        <w:rPr>
          <w:rFonts w:ascii="Times New Roman" w:hAnsi="Times New Roman" w:cs="Times New Roman"/>
          <w:sz w:val="24"/>
          <w:szCs w:val="24"/>
          <w:vertAlign w:val="subscript"/>
        </w:rPr>
        <w:t>j</w:t>
      </w:r>
      <w:r>
        <w:rPr>
          <w:rFonts w:ascii="Times New Roman" w:hAnsi="Times New Roman" w:cs="Times New Roman"/>
          <w:sz w:val="24"/>
          <w:szCs w:val="24"/>
        </w:rPr>
        <w:t xml:space="preserve"> - численность постоянного населения j-го городского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Размер субвенции n-му муниципальному району из бюджета края по сельским поселениям, входящим в состав n-го муниципального района, определяется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2517775" cy="334645"/>
            <wp:effectExtent l="0" t="0" r="0" b="825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2517775" cy="33464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Субвсп - размер субвенции n-му муниципальному району из бюджета края по сельским поселениям, входящим в состав n-го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Квсп - критерий выравнивания финансовых возможностей сельских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Нсп</w:t>
      </w:r>
      <w:r>
        <w:rPr>
          <w:rFonts w:ascii="Times New Roman" w:hAnsi="Times New Roman" w:cs="Times New Roman"/>
          <w:sz w:val="24"/>
          <w:szCs w:val="24"/>
          <w:vertAlign w:val="subscript"/>
        </w:rPr>
        <w:t>j</w:t>
      </w:r>
      <w:r>
        <w:rPr>
          <w:rFonts w:ascii="Times New Roman" w:hAnsi="Times New Roman" w:cs="Times New Roman"/>
          <w:sz w:val="24"/>
          <w:szCs w:val="24"/>
        </w:rPr>
        <w:t xml:space="preserve"> - численность постоянного населения j-го сельского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Критерий выравнивания финансовых возможностей сельских поселений определяется исходя из возможностей бюджета края и утверждается законом Забайкальского края о бюджете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Критерий выравнивания финансовых возможностей городских поселений определяется исходя из возможностей бюджета края, утверждается законом Забайкальского края о бюджете края и определяется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ВГП</w:t>
      </w:r>
      <w:r>
        <w:rPr>
          <w:rFonts w:ascii="Times New Roman" w:hAnsi="Times New Roman" w:cs="Times New Roman"/>
          <w:sz w:val="24"/>
          <w:szCs w:val="24"/>
        </w:rPr>
        <w:t xml:space="preserve"> = А</w:t>
      </w:r>
      <w:r>
        <w:rPr>
          <w:rFonts w:ascii="Times New Roman" w:hAnsi="Times New Roman" w:cs="Times New Roman"/>
          <w:sz w:val="24"/>
          <w:szCs w:val="24"/>
          <w:vertAlign w:val="subscript"/>
        </w:rPr>
        <w:t>богп</w:t>
      </w:r>
      <w:r>
        <w:rPr>
          <w:rFonts w:ascii="Times New Roman" w:hAnsi="Times New Roman" w:cs="Times New Roman"/>
          <w:sz w:val="24"/>
          <w:szCs w:val="24"/>
        </w:rPr>
        <w:t xml:space="preserve"> / Н</w:t>
      </w:r>
      <w:r>
        <w:rPr>
          <w:rFonts w:ascii="Times New Roman" w:hAnsi="Times New Roman" w:cs="Times New Roman"/>
          <w:sz w:val="24"/>
          <w:szCs w:val="24"/>
          <w:vertAlign w:val="subscript"/>
        </w:rPr>
        <w:t>ГП</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богп</w:t>
      </w:r>
      <w:r>
        <w:rPr>
          <w:rFonts w:ascii="Times New Roman" w:hAnsi="Times New Roman" w:cs="Times New Roman"/>
          <w:sz w:val="24"/>
          <w:szCs w:val="24"/>
        </w:rPr>
        <w:t xml:space="preserve"> - общий объем бюджетных ассигнований бюджета края на выравнивание бюджетной обеспеченности городских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ГП</w:t>
      </w:r>
      <w:r>
        <w:rPr>
          <w:rFonts w:ascii="Times New Roman" w:hAnsi="Times New Roman" w:cs="Times New Roman"/>
          <w:sz w:val="24"/>
          <w:szCs w:val="24"/>
        </w:rPr>
        <w:t xml:space="preserve"> - численность постоянного населения городских поселений на 1 января текущего финансового года.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Критерий выравнивания финансовых возможностей городских поселений не может быть установлен ниже критерия, утвержденного законом Забайкальского края о бюджете края на текущий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5 введен </w:t>
      </w:r>
      <w:hyperlink r:id="rId180"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Критерий выравнивания финансовых возможностей сельских поселений определяется исходя из возможностей бюджета края, утверждается законом Забайкальского края о бюджете края и определяется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ВСП</w:t>
      </w:r>
      <w:r>
        <w:rPr>
          <w:rFonts w:ascii="Times New Roman" w:hAnsi="Times New Roman" w:cs="Times New Roman"/>
          <w:sz w:val="24"/>
          <w:szCs w:val="24"/>
        </w:rPr>
        <w:t xml:space="preserve"> = А</w:t>
      </w:r>
      <w:r>
        <w:rPr>
          <w:rFonts w:ascii="Times New Roman" w:hAnsi="Times New Roman" w:cs="Times New Roman"/>
          <w:sz w:val="24"/>
          <w:szCs w:val="24"/>
          <w:vertAlign w:val="subscript"/>
        </w:rPr>
        <w:t>босп</w:t>
      </w:r>
      <w:r>
        <w:rPr>
          <w:rFonts w:ascii="Times New Roman" w:hAnsi="Times New Roman" w:cs="Times New Roman"/>
          <w:sz w:val="24"/>
          <w:szCs w:val="24"/>
        </w:rPr>
        <w:t xml:space="preserve"> / Н</w:t>
      </w:r>
      <w:r>
        <w:rPr>
          <w:rFonts w:ascii="Times New Roman" w:hAnsi="Times New Roman" w:cs="Times New Roman"/>
          <w:sz w:val="24"/>
          <w:szCs w:val="24"/>
          <w:vertAlign w:val="subscript"/>
        </w:rPr>
        <w:t>СП</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босп</w:t>
      </w:r>
      <w:r>
        <w:rPr>
          <w:rFonts w:ascii="Times New Roman" w:hAnsi="Times New Roman" w:cs="Times New Roman"/>
          <w:sz w:val="24"/>
          <w:szCs w:val="24"/>
        </w:rPr>
        <w:t xml:space="preserve"> - общий объем бюджетных ассигнований бюджета края на выравнивание бюджетной обеспеченности сельских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СП</w:t>
      </w:r>
      <w:r>
        <w:rPr>
          <w:rFonts w:ascii="Times New Roman" w:hAnsi="Times New Roman" w:cs="Times New Roman"/>
          <w:sz w:val="24"/>
          <w:szCs w:val="24"/>
        </w:rPr>
        <w:t xml:space="preserve"> - численность постоянного населения сельских поселений на 1 января текущего финансового года.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Критерий выравнивания финансовых возможностей сельских поселений не может быть установлен ниже критерия, утвержденного законом Забайкальского края о бюджете края на текущий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 введен </w:t>
      </w:r>
      <w:hyperlink r:id="rId18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3</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МЕТОДИКА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СУБВЕНЦИЙ БЮДЖЕТАМ МУНИЦИПАЛЬНЫХ РАЙОНОВ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 ФИНАНСОВОЕ ОБЕСПЕЧЕНИЕ ПЕРЕДАВАЕМЫХ ГОСУДАРСТВЕННЫХ</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ПОЛНОМОЧИЙ ПО РАСЧЕТУ И ПРЕДОСТАВЛЕНИЮ ДОТАЦИЙ ПОСЕЛЕНИЯМ</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 БЮДЖЕТА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Утратила силу с 1 января 2018 года. - </w:t>
      </w:r>
      <w:hyperlink r:id="rId182"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Забайкальского края от 23.10.2017 N 1523-ЗЗК.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4</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 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25" w:name="Par782"/>
      <w:bookmarkEnd w:id="25"/>
      <w:r>
        <w:rPr>
          <w:rFonts w:ascii="Times New Roman" w:hAnsi="Times New Roman" w:cs="Times New Roman"/>
          <w:b/>
          <w:bCs/>
          <w:sz w:val="24"/>
          <w:szCs w:val="24"/>
        </w:rPr>
        <w:t>МЕТОДИКА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И РАСПРЕДЕЛЕНИЯ ДОТАЦИЙ НА ВЫРАВНИВАНИЕ БЮДЖЕТНОЙ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ОБЕСПЕЧЕННОСТИ МУНИЦИПАЛЬНЫХ РАЙОНОВ (МУНИЦИПАЛЬНЫХ ОКРУГОВ,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ГОРОДСКИХ ОКРУГОВ), В ТОМ ЧИСЛЕ ПОРЯДОК РАСЧЕТА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УСТАНОВЛЕНИЯ ЗАМЕНЯЮЩИХ ЧАСТЬ УКАЗАННЫХ ДОТАЦИЙ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ДОПОЛНИТЕЛЬНЫХ НОРМАТИВОВ ОТЧИСЛЕНИЙ ОТ НАЛОГА НА ДОХОДЫ</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ФИЗИЧЕСКИХ ЛИЦ В БЮДЖЕТЫ МУНИЦИПАЛЬНЫХ РАЙОНОВ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(МУНИЦИПАЛЬНЫХ ОКРУГОВ, ГОРОДСКИХ ОКРУГОВ), А ТАКЖЕ ПОРЯДОК</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ОПРЕДЕЛЕНИЯ КРИТЕРИЯ ВЫРАВНИВАНИЯ РАСЧЕТНОЙ БЮДЖЕТНОЙ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ОБЕСПЕЧЕННОСТИ МУНИЦИПАЛЬНЫХ РАЙОНОВ (МУНИЦИПАЛЬНЫХ ОКРУГОВ,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ГОРОДСКИХ ОКРУГОВ)</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183" w:history="1">
              <w:r>
                <w:rPr>
                  <w:rFonts w:ascii="Times New Roman" w:hAnsi="Times New Roman" w:cs="Times New Roman"/>
                  <w:color w:val="0000FF"/>
                  <w:sz w:val="24"/>
                  <w:szCs w:val="24"/>
                </w:rPr>
                <w:t>Закона</w:t>
              </w:r>
            </w:hyperlink>
            <w:r>
              <w:rPr>
                <w:rFonts w:ascii="Times New Roman" w:hAnsi="Times New Roman" w:cs="Times New Roman"/>
                <w:color w:val="392C69"/>
                <w:sz w:val="24"/>
                <w:szCs w:val="24"/>
              </w:rPr>
              <w:t xml:space="preserve">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от 25.12.2020 N 1895-ЗЗК)</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1. Введение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Методика расчета и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бюджеты </w:t>
      </w:r>
      <w:r>
        <w:rPr>
          <w:rFonts w:ascii="Times New Roman" w:hAnsi="Times New Roman" w:cs="Times New Roman"/>
          <w:sz w:val="24"/>
          <w:szCs w:val="24"/>
        </w:rPr>
        <w:lastRenderedPageBreak/>
        <w:t>муниципальных районов (муниципальных округов, городских округов) Забайкальского края, а также порядок определения критерия выравнивания расчетной бюджетной обеспеченности муниципальных районов (муниципальных округов, городских округов) (далее в настоящем приложении - Методика) включает следующие этапы: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расчет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расчет распределения дотаций на выравнивание бюджетной обеспеченности муниципальных районов (муниципальных округов, городских округов), в том числе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расчет и установление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2. Основные понятия и определения, используемые в Методике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настоящей Методике используются следующие основные понятия и определения: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бюджетная обеспеченность муниципального района (муниципального округа, городского округа) - отношение индекса налогового потенциала к индексу бюджетных расходов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индекс налогового потенциала муниципального района (муниципального округа, городского округа) - отношение налогового потенциала муниципального района (муниципального округа, городского округа) в расчете на одного жителя к аналогичному показателю в среднем по всем муниципальным районам (муниципальным округам, городским округам)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налоговый потенциал муниципального района (муниципального округа, городского округа) - оценка доходов, которые могут быть получены бюджетом муниципального района (муниципального округа, городского округа) исходя из уровня развития и структуры экономики и (или) налоговой базы из налоговых источников, закрепленных за этим муниципальным районом (муниципальным округом, городским округом).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Индекс бюджетных расходов муниципального района (муниципального округа, городского округа) показывает, насколько больше (меньше) средств бюджета муниципального района (муниципального округа, городского округа) в расчете на душу населения по сравнению со средним по всем муниципальным районам (муниципальным округам, городским округам) Забайкальского края уровнем необходимо затратить для осуществления полномочий по решению вопросов местного значения муниципального района (муниципального округа, городского округа) с учетом специфики социально-демографического состава обслуживаемого населения и иных объективных факторов, влияющих на стоимость предоставляемых бюджетных услуг в расчете на одного жителя.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3. Расчет бюджетной обеспеченности муниципального района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(муниципального округа, городского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Бюджетная обеспеченность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8"/>
          <w:sz w:val="24"/>
          <w:szCs w:val="24"/>
        </w:rPr>
        <w:lastRenderedPageBreak/>
        <w:drawing>
          <wp:inline distT="0" distB="0" distL="0" distR="0">
            <wp:extent cx="1494155" cy="511810"/>
            <wp:effectExtent l="0" t="0" r="0" b="254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494155" cy="51181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БО</w:t>
      </w:r>
      <w:r>
        <w:rPr>
          <w:rFonts w:ascii="Times New Roman" w:hAnsi="Times New Roman" w:cs="Times New Roman"/>
          <w:sz w:val="24"/>
          <w:szCs w:val="24"/>
          <w:vertAlign w:val="subscript"/>
        </w:rPr>
        <w:t>n</w:t>
      </w:r>
      <w:r>
        <w:rPr>
          <w:rFonts w:ascii="Times New Roman" w:hAnsi="Times New Roman" w:cs="Times New Roman"/>
          <w:sz w:val="24"/>
          <w:szCs w:val="24"/>
        </w:rPr>
        <w:t xml:space="preserve"> - бюджетная обеспеченность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ИНП</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налогового потенциала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бюджетных расходов n-го муниципального района (муниципального округа, городского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4. Расчет индекса налогового потенциала муниципального</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района (муниципального округа, городского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Индекс налогового потенциала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4"/>
          <w:sz w:val="24"/>
          <w:szCs w:val="24"/>
        </w:rPr>
        <w:drawing>
          <wp:inline distT="0" distB="0" distL="0" distR="0">
            <wp:extent cx="1863090" cy="470535"/>
            <wp:effectExtent l="0" t="0" r="3810" b="571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863090" cy="47053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ИНП</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налогового потенциала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n</w:t>
      </w:r>
      <w:r>
        <w:rPr>
          <w:rFonts w:ascii="Times New Roman" w:hAnsi="Times New Roman" w:cs="Times New Roman"/>
          <w:sz w:val="24"/>
          <w:szCs w:val="24"/>
        </w:rPr>
        <w:t xml:space="preserve"> - налоговый потенциал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n</w:t>
      </w:r>
      <w:r>
        <w:rPr>
          <w:rFonts w:ascii="Times New Roman" w:hAnsi="Times New Roman" w:cs="Times New Roman"/>
          <w:sz w:val="24"/>
          <w:szCs w:val="24"/>
        </w:rPr>
        <w:t xml:space="preserve"> - численность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 - суммарный налоговый потенциал всех муниципальных районов (муниципальных округов, городских округов)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 численность постоянного населения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 налогового потенциала муниципального района (муниципального округа, городского округа) производится по репрезентативной системе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прогноза поступлений данного налога с территорий всех муниципальных районов (муниципальных округов, городских округов) в консолидированный бюджет Забайкальского края, а также норматива отчислений от данного налога в бюджеты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Репрезентативная система налогов включает основные налоги, зачисляемые в бюджеты муниципальных районов (муниципальных округов, городских округов), и отражает доходные возможности, которые учитываются при распределении финансовых средств в рамках межбюджетного регулирования.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Состав репрезентативной системы налогов, перечень экономических показателей, характеризующих налоговый потенциал муниципальных районов (муниципальных </w:t>
      </w:r>
      <w:r>
        <w:rPr>
          <w:rFonts w:ascii="Times New Roman" w:hAnsi="Times New Roman" w:cs="Times New Roman"/>
          <w:sz w:val="24"/>
          <w:szCs w:val="24"/>
        </w:rPr>
        <w:lastRenderedPageBreak/>
        <w:t>округов, городских округов), по видам налогов, а также источники информации приведены в таблице 1.</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t>Таблица 1</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Состав репрезентативной системы налогов для расчета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налогового потенциала муниципальных районов (муниципальных</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округов, городских округов)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99"/>
        <w:gridCol w:w="3890"/>
        <w:gridCol w:w="3077"/>
      </w:tblGrid>
      <w:tr w:rsidR="00696CFA">
        <w:tc>
          <w:tcPr>
            <w:tcW w:w="1999"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Налог</w:t>
            </w:r>
          </w:p>
        </w:tc>
        <w:tc>
          <w:tcPr>
            <w:tcW w:w="3890"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Экономический показатель, характеризующий налоговый потенциал муниципального района (муниципального округа, городского округа)</w:t>
            </w:r>
          </w:p>
        </w:tc>
        <w:tc>
          <w:tcPr>
            <w:tcW w:w="3077"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Источник информации</w:t>
            </w:r>
          </w:p>
        </w:tc>
      </w:tr>
      <w:tr w:rsidR="00696CFA">
        <w:tc>
          <w:tcPr>
            <w:tcW w:w="1999"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Налог на доходы физических лиц</w:t>
            </w:r>
          </w:p>
        </w:tc>
        <w:tc>
          <w:tcPr>
            <w:tcW w:w="389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Фонд заработной платы работников организаций</w:t>
            </w:r>
          </w:p>
        </w:tc>
        <w:tc>
          <w:tcPr>
            <w:tcW w:w="3077"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экономического развития Забайкальского края</w:t>
            </w:r>
          </w:p>
        </w:tc>
      </w:tr>
      <w:tr w:rsidR="00696CFA">
        <w:tc>
          <w:tcPr>
            <w:tcW w:w="1999"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Налог на добычу прочих полезных ископаемых</w:t>
            </w:r>
          </w:p>
        </w:tc>
        <w:tc>
          <w:tcPr>
            <w:tcW w:w="389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Стоимость добытых полезных ископаемых</w:t>
            </w:r>
          </w:p>
        </w:tc>
        <w:tc>
          <w:tcPr>
            <w:tcW w:w="3077"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 экономического развития Забайкальского края</w:t>
            </w:r>
          </w:p>
        </w:tc>
      </w:tr>
      <w:tr w:rsidR="00696CFA">
        <w:tc>
          <w:tcPr>
            <w:tcW w:w="1999"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Земельный налог</w:t>
            </w:r>
          </w:p>
        </w:tc>
        <w:tc>
          <w:tcPr>
            <w:tcW w:w="389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Кадастровая стоимость</w:t>
            </w:r>
          </w:p>
        </w:tc>
        <w:tc>
          <w:tcPr>
            <w:tcW w:w="3077"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Федеральной налоговой службы по Забайкальскому краю</w:t>
            </w:r>
          </w:p>
        </w:tc>
      </w:tr>
      <w:tr w:rsidR="00696CFA">
        <w:tc>
          <w:tcPr>
            <w:tcW w:w="1999"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Налог на имущество физических лиц</w:t>
            </w:r>
          </w:p>
        </w:tc>
        <w:tc>
          <w:tcPr>
            <w:tcW w:w="389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Кадастровая стоимость</w:t>
            </w:r>
          </w:p>
        </w:tc>
        <w:tc>
          <w:tcPr>
            <w:tcW w:w="3077" w:type="dxa"/>
            <w:tcBorders>
              <w:top w:val="single" w:sz="4" w:space="0" w:color="auto"/>
              <w:left w:val="single" w:sz="4" w:space="0" w:color="auto"/>
              <w:bottom w:val="single" w:sz="4" w:space="0" w:color="auto"/>
              <w:right w:val="single" w:sz="4" w:space="0" w:color="auto"/>
            </w:tcBorders>
            <w:vAlign w:val="bottom"/>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Федеральной налоговой службы по Забайкальскому краю</w:t>
            </w:r>
          </w:p>
        </w:tc>
      </w:tr>
      <w:tr w:rsidR="00696CFA">
        <w:tc>
          <w:tcPr>
            <w:tcW w:w="1999" w:type="dxa"/>
            <w:tcBorders>
              <w:top w:val="single" w:sz="4" w:space="0" w:color="auto"/>
              <w:left w:val="single" w:sz="4" w:space="0" w:color="auto"/>
              <w:bottom w:val="single" w:sz="4" w:space="0" w:color="auto"/>
              <w:right w:val="single" w:sz="4" w:space="0" w:color="auto"/>
            </w:tcBorders>
            <w:vAlign w:val="center"/>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Налог, взимаемый в связи с применением упрощенной системы налогообложения, в том числе минимальный налог</w:t>
            </w:r>
          </w:p>
        </w:tc>
        <w:tc>
          <w:tcPr>
            <w:tcW w:w="389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Налоговая база (доходы; доходы, уменьшенные на величину расходов)</w:t>
            </w:r>
          </w:p>
        </w:tc>
        <w:tc>
          <w:tcPr>
            <w:tcW w:w="3077"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Федеральной налоговой службы по Забайкальскому краю</w:t>
            </w: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Налоговый потенциал муниципального района (муниципального округа, городского округа) по отдельному налогу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nk</w:t>
      </w:r>
      <w:r>
        <w:rPr>
          <w:rFonts w:ascii="Times New Roman" w:hAnsi="Times New Roman" w:cs="Times New Roman"/>
          <w:sz w:val="24"/>
          <w:szCs w:val="24"/>
        </w:rPr>
        <w:t xml:space="preserve"> = ПД</w:t>
      </w:r>
      <w:r>
        <w:rPr>
          <w:rFonts w:ascii="Times New Roman" w:hAnsi="Times New Roman" w:cs="Times New Roman"/>
          <w:sz w:val="24"/>
          <w:szCs w:val="24"/>
          <w:vertAlign w:val="subscript"/>
        </w:rPr>
        <w:t>k</w:t>
      </w:r>
      <w:r>
        <w:rPr>
          <w:rFonts w:ascii="Times New Roman" w:hAnsi="Times New Roman" w:cs="Times New Roman"/>
          <w:sz w:val="24"/>
          <w:szCs w:val="24"/>
        </w:rPr>
        <w:t xml:space="preserve"> x Норм</w:t>
      </w:r>
      <w:r>
        <w:rPr>
          <w:rFonts w:ascii="Times New Roman" w:hAnsi="Times New Roman" w:cs="Times New Roman"/>
          <w:sz w:val="24"/>
          <w:szCs w:val="24"/>
          <w:vertAlign w:val="subscript"/>
        </w:rPr>
        <w:t>k</w:t>
      </w:r>
      <w:r>
        <w:rPr>
          <w:rFonts w:ascii="Times New Roman" w:hAnsi="Times New Roman" w:cs="Times New Roman"/>
          <w:sz w:val="24"/>
          <w:szCs w:val="24"/>
        </w:rPr>
        <w:t xml:space="preserve"> x (БН</w:t>
      </w:r>
      <w:r>
        <w:rPr>
          <w:rFonts w:ascii="Times New Roman" w:hAnsi="Times New Roman" w:cs="Times New Roman"/>
          <w:sz w:val="24"/>
          <w:szCs w:val="24"/>
          <w:vertAlign w:val="subscript"/>
        </w:rPr>
        <w:t>nk</w:t>
      </w:r>
      <w:r>
        <w:rPr>
          <w:rFonts w:ascii="Times New Roman" w:hAnsi="Times New Roman" w:cs="Times New Roman"/>
          <w:sz w:val="24"/>
          <w:szCs w:val="24"/>
        </w:rPr>
        <w:t xml:space="preserve"> / БН</w:t>
      </w:r>
      <w:r>
        <w:rPr>
          <w:rFonts w:ascii="Times New Roman" w:hAnsi="Times New Roman" w:cs="Times New Roman"/>
          <w:sz w:val="24"/>
          <w:szCs w:val="24"/>
          <w:vertAlign w:val="subscript"/>
        </w:rPr>
        <w:t>k</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nk</w:t>
      </w:r>
      <w:r>
        <w:rPr>
          <w:rFonts w:ascii="Times New Roman" w:hAnsi="Times New Roman" w:cs="Times New Roman"/>
          <w:sz w:val="24"/>
          <w:szCs w:val="24"/>
        </w:rPr>
        <w:t xml:space="preserve"> - налоговый потенциал n-го муниципального района (муниципального округа, городского округа) по k-му налогу;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ПД</w:t>
      </w:r>
      <w:r>
        <w:rPr>
          <w:rFonts w:ascii="Times New Roman" w:hAnsi="Times New Roman" w:cs="Times New Roman"/>
          <w:sz w:val="24"/>
          <w:szCs w:val="24"/>
          <w:vertAlign w:val="subscript"/>
        </w:rPr>
        <w:t>k</w:t>
      </w:r>
      <w:r>
        <w:rPr>
          <w:rFonts w:ascii="Times New Roman" w:hAnsi="Times New Roman" w:cs="Times New Roman"/>
          <w:sz w:val="24"/>
          <w:szCs w:val="24"/>
        </w:rPr>
        <w:t xml:space="preserve"> - прогноз поступлений k-го налога в консолидированный бюджет Забайкальского края в планируемом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Норм</w:t>
      </w:r>
      <w:r>
        <w:rPr>
          <w:rFonts w:ascii="Times New Roman" w:hAnsi="Times New Roman" w:cs="Times New Roman"/>
          <w:sz w:val="24"/>
          <w:szCs w:val="24"/>
          <w:vertAlign w:val="subscript"/>
        </w:rPr>
        <w:t>k</w:t>
      </w:r>
      <w:r>
        <w:rPr>
          <w:rFonts w:ascii="Times New Roman" w:hAnsi="Times New Roman" w:cs="Times New Roman"/>
          <w:sz w:val="24"/>
          <w:szCs w:val="24"/>
        </w:rPr>
        <w:t xml:space="preserve"> - нормативы отчислений в консолидированные бюджеты муниципальных районов, муниципальных округов и городских округов от k-го налога в соответствии с требованиями Бюджетного </w:t>
      </w:r>
      <w:hyperlink r:id="rId186"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и </w:t>
      </w:r>
      <w:hyperlink w:anchor="Par68" w:history="1">
        <w:r>
          <w:rPr>
            <w:rFonts w:ascii="Times New Roman" w:hAnsi="Times New Roman" w:cs="Times New Roman"/>
            <w:color w:val="0000FF"/>
            <w:sz w:val="24"/>
            <w:szCs w:val="24"/>
          </w:rPr>
          <w:t>статьями 5</w:t>
        </w:r>
      </w:hyperlink>
      <w:r>
        <w:rPr>
          <w:rFonts w:ascii="Times New Roman" w:hAnsi="Times New Roman" w:cs="Times New Roman"/>
          <w:sz w:val="24"/>
          <w:szCs w:val="24"/>
        </w:rPr>
        <w:t xml:space="preserve"> - </w:t>
      </w:r>
      <w:hyperlink w:anchor="Par117" w:history="1">
        <w:r>
          <w:rPr>
            <w:rFonts w:ascii="Times New Roman" w:hAnsi="Times New Roman" w:cs="Times New Roman"/>
            <w:color w:val="0000FF"/>
            <w:sz w:val="24"/>
            <w:szCs w:val="24"/>
          </w:rPr>
          <w:t>7</w:t>
        </w:r>
      </w:hyperlink>
      <w:r>
        <w:rPr>
          <w:rFonts w:ascii="Times New Roman" w:hAnsi="Times New Roman" w:cs="Times New Roman"/>
          <w:sz w:val="24"/>
          <w:szCs w:val="24"/>
        </w:rPr>
        <w:t xml:space="preserve">, </w:t>
      </w:r>
      <w:hyperlink w:anchor="Par139" w:history="1">
        <w:r>
          <w:rPr>
            <w:rFonts w:ascii="Times New Roman" w:hAnsi="Times New Roman" w:cs="Times New Roman"/>
            <w:color w:val="0000FF"/>
            <w:sz w:val="24"/>
            <w:szCs w:val="24"/>
          </w:rPr>
          <w:t>7(2)</w:t>
        </w:r>
      </w:hyperlink>
      <w:r>
        <w:rPr>
          <w:rFonts w:ascii="Times New Roman" w:hAnsi="Times New Roman" w:cs="Times New Roman"/>
          <w:sz w:val="24"/>
          <w:szCs w:val="24"/>
        </w:rPr>
        <w:t xml:space="preserve"> настоящего Закона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БН</w:t>
      </w:r>
      <w:r>
        <w:rPr>
          <w:rFonts w:ascii="Times New Roman" w:hAnsi="Times New Roman" w:cs="Times New Roman"/>
          <w:sz w:val="24"/>
          <w:szCs w:val="24"/>
          <w:vertAlign w:val="subscript"/>
        </w:rPr>
        <w:t>nk</w:t>
      </w:r>
      <w:r>
        <w:rPr>
          <w:rFonts w:ascii="Times New Roman" w:hAnsi="Times New Roman" w:cs="Times New Roman"/>
          <w:sz w:val="24"/>
          <w:szCs w:val="24"/>
        </w:rPr>
        <w:t xml:space="preserve"> - база налогообложения (экономический показатель, характеризующий налоговый потенциал) n-го муниципального района (муниципального округа, городского округа) по k-му налогу в последнем отчетном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БН</w:t>
      </w:r>
      <w:r>
        <w:rPr>
          <w:rFonts w:ascii="Times New Roman" w:hAnsi="Times New Roman" w:cs="Times New Roman"/>
          <w:sz w:val="24"/>
          <w:szCs w:val="24"/>
          <w:vertAlign w:val="subscript"/>
        </w:rPr>
        <w:t>k</w:t>
      </w:r>
      <w:r>
        <w:rPr>
          <w:rFonts w:ascii="Times New Roman" w:hAnsi="Times New Roman" w:cs="Times New Roman"/>
          <w:sz w:val="24"/>
          <w:szCs w:val="24"/>
        </w:rPr>
        <w:t xml:space="preserve"> - суммарная база налогообложения (экономический показатель, характеризующий налоговый потенциал) Забайкальского края по k-му налогу в последнем отчетном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Налоговый потенциал по налогу на добычу полезных ископаемых рассчитывается с применением корректирующего коэффициента выравнивания налоговой базы.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Налоговый потенциал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1692275" cy="307340"/>
            <wp:effectExtent l="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692275" cy="30734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n</w:t>
      </w:r>
      <w:r>
        <w:rPr>
          <w:rFonts w:ascii="Times New Roman" w:hAnsi="Times New Roman" w:cs="Times New Roman"/>
          <w:sz w:val="24"/>
          <w:szCs w:val="24"/>
        </w:rPr>
        <w:t xml:space="preserve"> - налоговый потенциал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nk</w:t>
      </w:r>
      <w:r>
        <w:rPr>
          <w:rFonts w:ascii="Times New Roman" w:hAnsi="Times New Roman" w:cs="Times New Roman"/>
          <w:sz w:val="24"/>
          <w:szCs w:val="24"/>
        </w:rPr>
        <w:t xml:space="preserve"> - налоговый потенциал n-го муниципального района (муниципального округа, городского округа) по k-му налогу (суммирование производится по всем налогам, входящим в репрезентативную систему налогов, подлежащим зачислению в местные бюджеты).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Рассчитанные оценки налогового потенциала не являются планируемыми или рекомендуемыми показателями доходов бюджетов муниципальных районов (муниципальных округов, городских округов) и используются только для расчета индекса налогового потенциала и сопоставления бюджетной обеспеченности в целях межбюджетного регулирования.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5. Расчет индекса бюджетных расходов муниципальных районов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(муниципальных округов, городских округов)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Индекс бюджетных расходов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n</w:t>
      </w:r>
      <w:r>
        <w:rPr>
          <w:rFonts w:ascii="Times New Roman" w:hAnsi="Times New Roman" w:cs="Times New Roman"/>
          <w:sz w:val="24"/>
          <w:szCs w:val="24"/>
        </w:rPr>
        <w:t xml:space="preserve"> = У</w:t>
      </w:r>
      <w:r>
        <w:rPr>
          <w:rFonts w:ascii="Times New Roman" w:hAnsi="Times New Roman" w:cs="Times New Roman"/>
          <w:sz w:val="24"/>
          <w:szCs w:val="24"/>
          <w:vertAlign w:val="subscript"/>
        </w:rPr>
        <w:t>зп</w:t>
      </w:r>
      <w:r>
        <w:rPr>
          <w:rFonts w:ascii="Times New Roman" w:hAnsi="Times New Roman" w:cs="Times New Roman"/>
          <w:sz w:val="24"/>
          <w:szCs w:val="24"/>
        </w:rPr>
        <w:t xml:space="preserve"> x К</w:t>
      </w:r>
      <w:r>
        <w:rPr>
          <w:rFonts w:ascii="Times New Roman" w:hAnsi="Times New Roman" w:cs="Times New Roman"/>
          <w:sz w:val="24"/>
          <w:szCs w:val="24"/>
          <w:vertAlign w:val="subscript"/>
        </w:rPr>
        <w:t>зпn</w:t>
      </w:r>
      <w:r>
        <w:rPr>
          <w:rFonts w:ascii="Times New Roman" w:hAnsi="Times New Roman" w:cs="Times New Roman"/>
          <w:sz w:val="24"/>
          <w:szCs w:val="24"/>
        </w:rPr>
        <w:t xml:space="preserve"> + У</w:t>
      </w:r>
      <w:r>
        <w:rPr>
          <w:rFonts w:ascii="Times New Roman" w:hAnsi="Times New Roman" w:cs="Times New Roman"/>
          <w:sz w:val="24"/>
          <w:szCs w:val="24"/>
          <w:vertAlign w:val="subscript"/>
        </w:rPr>
        <w:t>пр</w:t>
      </w:r>
      <w:r>
        <w:rPr>
          <w:rFonts w:ascii="Times New Roman" w:hAnsi="Times New Roman" w:cs="Times New Roman"/>
          <w:sz w:val="24"/>
          <w:szCs w:val="24"/>
        </w:rPr>
        <w:t xml:space="preserve"> x К</w:t>
      </w:r>
      <w:r>
        <w:rPr>
          <w:rFonts w:ascii="Times New Roman" w:hAnsi="Times New Roman" w:cs="Times New Roman"/>
          <w:sz w:val="24"/>
          <w:szCs w:val="24"/>
          <w:vertAlign w:val="subscript"/>
        </w:rPr>
        <w:t>пpn</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бюджетных расходов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vertAlign w:val="subscript"/>
        </w:rPr>
        <w:t>зп</w:t>
      </w:r>
      <w:r>
        <w:rPr>
          <w:rFonts w:ascii="Times New Roman" w:hAnsi="Times New Roman" w:cs="Times New Roman"/>
          <w:sz w:val="24"/>
          <w:szCs w:val="24"/>
        </w:rPr>
        <w:t xml:space="preserve"> - расчетный удельный вес расходов на заработную плату, включая начисления на заработную плату, по консолидированным бюджетам муниципальных районов (муниципальных округов, городских округов) в общем объеме расходов консолидированных бюджетов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К</w:t>
      </w:r>
      <w:r>
        <w:rPr>
          <w:rFonts w:ascii="Times New Roman" w:hAnsi="Times New Roman" w:cs="Times New Roman"/>
          <w:sz w:val="24"/>
          <w:szCs w:val="24"/>
          <w:vertAlign w:val="subscript"/>
        </w:rPr>
        <w:t>зпn</w:t>
      </w:r>
      <w:r>
        <w:rPr>
          <w:rFonts w:ascii="Times New Roman" w:hAnsi="Times New Roman" w:cs="Times New Roman"/>
          <w:sz w:val="24"/>
          <w:szCs w:val="24"/>
        </w:rPr>
        <w:t xml:space="preserve"> - коэффициент дифференциации заработной платы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vertAlign w:val="subscript"/>
        </w:rPr>
        <w:t>пр</w:t>
      </w:r>
      <w:r>
        <w:rPr>
          <w:rFonts w:ascii="Times New Roman" w:hAnsi="Times New Roman" w:cs="Times New Roman"/>
          <w:sz w:val="24"/>
          <w:szCs w:val="24"/>
        </w:rPr>
        <w:t xml:space="preserve"> - расчетный удельный вес прочих расходов консолидированных бюджетов муниципальных районов (муниципальных округов, городских округов) в общем объеме расходов консолидированных бюджетов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пpn</w:t>
      </w:r>
      <w:r>
        <w:rPr>
          <w:rFonts w:ascii="Times New Roman" w:hAnsi="Times New Roman" w:cs="Times New Roman"/>
          <w:sz w:val="24"/>
          <w:szCs w:val="24"/>
        </w:rPr>
        <w:t xml:space="preserve"> - коэффициент дифференциации прочих расходов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Коэффициент дифференциации заработной платы в n-м муниципальном районе (муниципальном округе, городском округе)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1"/>
          <w:sz w:val="24"/>
          <w:szCs w:val="24"/>
        </w:rPr>
        <w:drawing>
          <wp:inline distT="0" distB="0" distL="0" distR="0">
            <wp:extent cx="3187065" cy="54610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3187065" cy="54610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зпn</w:t>
      </w:r>
      <w:r>
        <w:rPr>
          <w:rFonts w:ascii="Times New Roman" w:hAnsi="Times New Roman" w:cs="Times New Roman"/>
          <w:sz w:val="24"/>
          <w:szCs w:val="24"/>
        </w:rPr>
        <w:t xml:space="preserve"> - коэффициент дифференциации заработной платы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рn</w:t>
      </w:r>
      <w:r>
        <w:rPr>
          <w:rFonts w:ascii="Times New Roman" w:hAnsi="Times New Roman" w:cs="Times New Roman"/>
          <w:sz w:val="24"/>
          <w:szCs w:val="24"/>
        </w:rPr>
        <w:t xml:space="preserve"> - районный коэффициент к заработной плате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Нрп - северные и иные надбавки к заработной плате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0,25 - повышающий коэффициент к окладам и тарифным ставкам специалистам бюджетной сферы за работу в сельской местности;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n</w:t>
      </w:r>
      <w:r>
        <w:rPr>
          <w:rFonts w:ascii="Times New Roman" w:hAnsi="Times New Roman" w:cs="Times New Roman"/>
          <w:sz w:val="24"/>
          <w:szCs w:val="24"/>
        </w:rPr>
        <w:t xml:space="preserve"> - доля сельского населения n-го муниципального района (муниципального округа, городского округа) в общей численности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ЗПСР</w:t>
      </w:r>
      <w:r>
        <w:rPr>
          <w:rFonts w:ascii="Times New Roman" w:hAnsi="Times New Roman" w:cs="Times New Roman"/>
          <w:sz w:val="24"/>
          <w:szCs w:val="24"/>
        </w:rPr>
        <w:t xml:space="preserve"> - средневзвешенный коэффициент дифференциации заработной платы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Средневзвешенный коэффициент дифференциации заработной платы по муниципальным районам (муниципальным округам, городским округам)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5"/>
          <w:sz w:val="24"/>
          <w:szCs w:val="24"/>
        </w:rPr>
        <w:drawing>
          <wp:inline distT="0" distB="0" distL="0" distR="0">
            <wp:extent cx="3746500" cy="607060"/>
            <wp:effectExtent l="0" t="0" r="635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3746500" cy="60706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ЗПСР</w:t>
      </w:r>
      <w:r>
        <w:rPr>
          <w:rFonts w:ascii="Times New Roman" w:hAnsi="Times New Roman" w:cs="Times New Roman"/>
          <w:sz w:val="24"/>
          <w:szCs w:val="24"/>
        </w:rPr>
        <w:t xml:space="preserve"> - средневзвешенный коэффициент дифференциации заработной платы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районный коэффициент к заработной плате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 количество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Нр</w:t>
      </w:r>
      <w:r>
        <w:rPr>
          <w:rFonts w:ascii="Times New Roman" w:hAnsi="Times New Roman" w:cs="Times New Roman"/>
          <w:sz w:val="24"/>
          <w:szCs w:val="24"/>
          <w:vertAlign w:val="subscript"/>
        </w:rPr>
        <w:t>n</w:t>
      </w:r>
      <w:r>
        <w:rPr>
          <w:rFonts w:ascii="Times New Roman" w:hAnsi="Times New Roman" w:cs="Times New Roman"/>
          <w:sz w:val="24"/>
          <w:szCs w:val="24"/>
        </w:rPr>
        <w:t xml:space="preserve"> - северные и иные надбавки к заработной плате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r - доля сельского населения в общей численности постоянного населения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Коэффициент дифференциации прочих расходов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0"/>
          <w:sz w:val="24"/>
          <w:szCs w:val="24"/>
        </w:rPr>
        <w:drawing>
          <wp:inline distT="0" distB="0" distL="0" distR="0">
            <wp:extent cx="3302635" cy="5391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3302635" cy="53911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прn</w:t>
      </w:r>
      <w:r>
        <w:rPr>
          <w:rFonts w:ascii="Times New Roman" w:hAnsi="Times New Roman" w:cs="Times New Roman"/>
          <w:sz w:val="24"/>
          <w:szCs w:val="24"/>
        </w:rPr>
        <w:t xml:space="preserve"> - коэффициент дифференциации прочих расходов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масштаба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транспортной доступности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КВС</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возрастной структуры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уровня урбанизации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масштаба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транспортной доступности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КВС</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возрастной структуры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уровня урбанизации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5.3.1. Коэффициент масштаба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1"/>
          <w:sz w:val="24"/>
          <w:szCs w:val="24"/>
        </w:rPr>
        <w:drawing>
          <wp:inline distT="0" distB="0" distL="0" distR="0">
            <wp:extent cx="2654300" cy="546100"/>
            <wp:effectExtent l="0" t="0" r="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654300" cy="54610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масштаба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n</w:t>
      </w:r>
      <w:r>
        <w:rPr>
          <w:rFonts w:ascii="Times New Roman" w:hAnsi="Times New Roman" w:cs="Times New Roman"/>
          <w:sz w:val="24"/>
          <w:szCs w:val="24"/>
        </w:rPr>
        <w:t xml:space="preserve"> - численность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Н</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средняя численность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5.3.2. Коэффициент транспортной доступности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n</w:t>
      </w:r>
      <w:r>
        <w:rPr>
          <w:rFonts w:ascii="Times New Roman" w:hAnsi="Times New Roman" w:cs="Times New Roman"/>
          <w:sz w:val="24"/>
          <w:szCs w:val="24"/>
        </w:rPr>
        <w:t xml:space="preserve"> = К</w:t>
      </w:r>
      <w:r>
        <w:rPr>
          <w:rFonts w:ascii="Times New Roman" w:hAnsi="Times New Roman" w:cs="Times New Roman"/>
          <w:sz w:val="24"/>
          <w:szCs w:val="24"/>
          <w:vertAlign w:val="subscript"/>
        </w:rPr>
        <w:t>тросвn</w:t>
      </w:r>
      <w:r>
        <w:rPr>
          <w:rFonts w:ascii="Times New Roman" w:hAnsi="Times New Roman" w:cs="Times New Roman"/>
          <w:sz w:val="24"/>
          <w:szCs w:val="24"/>
        </w:rPr>
        <w:t xml:space="preserve"> + К</w:t>
      </w:r>
      <w:r>
        <w:rPr>
          <w:rFonts w:ascii="Times New Roman" w:hAnsi="Times New Roman" w:cs="Times New Roman"/>
          <w:sz w:val="24"/>
          <w:szCs w:val="24"/>
          <w:vertAlign w:val="subscript"/>
        </w:rPr>
        <w:t>освтn</w:t>
      </w:r>
      <w:r>
        <w:rPr>
          <w:rFonts w:ascii="Times New Roman" w:hAnsi="Times New Roman" w:cs="Times New Roman"/>
          <w:sz w:val="24"/>
          <w:szCs w:val="24"/>
        </w:rPr>
        <w:t xml:space="preserve"> + К</w:t>
      </w:r>
      <w:r>
        <w:rPr>
          <w:rFonts w:ascii="Times New Roman" w:hAnsi="Times New Roman" w:cs="Times New Roman"/>
          <w:sz w:val="24"/>
          <w:szCs w:val="24"/>
          <w:vertAlign w:val="subscript"/>
        </w:rPr>
        <w:t>сезонn</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транспортной доступности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тросвn</w:t>
      </w:r>
      <w:r>
        <w:rPr>
          <w:rFonts w:ascii="Times New Roman" w:hAnsi="Times New Roman" w:cs="Times New Roman"/>
          <w:sz w:val="24"/>
          <w:szCs w:val="24"/>
        </w:rPr>
        <w:t xml:space="preserve"> - коэффициент транспортной освоенности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освтn</w:t>
      </w:r>
      <w:r>
        <w:rPr>
          <w:rFonts w:ascii="Times New Roman" w:hAnsi="Times New Roman" w:cs="Times New Roman"/>
          <w:sz w:val="24"/>
          <w:szCs w:val="24"/>
        </w:rPr>
        <w:t xml:space="preserve"> - коэффициент освоенности территории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сезонn</w:t>
      </w:r>
      <w:r>
        <w:rPr>
          <w:rFonts w:ascii="Times New Roman" w:hAnsi="Times New Roman" w:cs="Times New Roman"/>
          <w:sz w:val="24"/>
          <w:szCs w:val="24"/>
        </w:rPr>
        <w:t xml:space="preserve"> - коэффициент сезонности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5.3.2.1. Коэффициент транспортной освоенности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0"/>
          <w:sz w:val="24"/>
          <w:szCs w:val="24"/>
        </w:rPr>
        <w:drawing>
          <wp:inline distT="0" distB="0" distL="0" distR="0">
            <wp:extent cx="1637665" cy="539115"/>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637665" cy="53911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тросвn</w:t>
      </w:r>
      <w:r>
        <w:rPr>
          <w:rFonts w:ascii="Times New Roman" w:hAnsi="Times New Roman" w:cs="Times New Roman"/>
          <w:sz w:val="24"/>
          <w:szCs w:val="24"/>
        </w:rPr>
        <w:t xml:space="preserve"> - коэффициент транспортной освоенности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sz w:val="24"/>
          <w:szCs w:val="24"/>
          <w:vertAlign w:val="subscript"/>
        </w:rPr>
        <w:t>n</w:t>
      </w:r>
      <w:r>
        <w:rPr>
          <w:rFonts w:ascii="Times New Roman" w:hAnsi="Times New Roman" w:cs="Times New Roman"/>
          <w:sz w:val="24"/>
          <w:szCs w:val="24"/>
        </w:rPr>
        <w:t xml:space="preserve"> - плотность автомобильных дорог общего пользования и ведомственных автомобильных дорог со всеми видами покрытий в n-м муниципальном районе (муниципальном округе, городском округе);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плотность автомобильных дорог общего пользования и ведомственных автомобильных дорог в среднем по краю.</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5.3.2.2. Коэффициент освоенности территории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освтn</w:t>
      </w:r>
      <w:r>
        <w:rPr>
          <w:rFonts w:ascii="Times New Roman" w:hAnsi="Times New Roman" w:cs="Times New Roman"/>
          <w:sz w:val="24"/>
          <w:szCs w:val="24"/>
        </w:rPr>
        <w:t xml:space="preserve"> = 1 - m</w:t>
      </w:r>
      <w:r>
        <w:rPr>
          <w:rFonts w:ascii="Times New Roman" w:hAnsi="Times New Roman" w:cs="Times New Roman"/>
          <w:sz w:val="24"/>
          <w:szCs w:val="24"/>
          <w:vertAlign w:val="subscript"/>
        </w:rPr>
        <w:t>n</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освтn</w:t>
      </w:r>
      <w:r>
        <w:rPr>
          <w:rFonts w:ascii="Times New Roman" w:hAnsi="Times New Roman" w:cs="Times New Roman"/>
          <w:sz w:val="24"/>
          <w:szCs w:val="24"/>
        </w:rPr>
        <w:t xml:space="preserve"> - коэффициент освоенности территории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bscript"/>
        </w:rPr>
        <w:t>n</w:t>
      </w:r>
      <w:r>
        <w:rPr>
          <w:rFonts w:ascii="Times New Roman" w:hAnsi="Times New Roman" w:cs="Times New Roman"/>
          <w:sz w:val="24"/>
          <w:szCs w:val="24"/>
        </w:rPr>
        <w:t xml:space="preserve"> - отношение количества населенных пунктов n-го муниципального района (муниципального округа, городского округа) к общей величине территории данного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5.3.2.3. Коэффициент сезонности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4"/>
          <w:sz w:val="24"/>
          <w:szCs w:val="24"/>
        </w:rPr>
        <w:lastRenderedPageBreak/>
        <w:drawing>
          <wp:inline distT="0" distB="0" distL="0" distR="0">
            <wp:extent cx="1774190" cy="470535"/>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774190" cy="47053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сезонn</w:t>
      </w:r>
      <w:r>
        <w:rPr>
          <w:rFonts w:ascii="Times New Roman" w:hAnsi="Times New Roman" w:cs="Times New Roman"/>
          <w:sz w:val="24"/>
          <w:szCs w:val="24"/>
        </w:rPr>
        <w:t xml:space="preserve"> - коэффициент сезонности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z</w:t>
      </w:r>
      <w:r>
        <w:rPr>
          <w:rFonts w:ascii="Times New Roman" w:hAnsi="Times New Roman" w:cs="Times New Roman"/>
          <w:sz w:val="24"/>
          <w:szCs w:val="24"/>
          <w:vertAlign w:val="subscript"/>
        </w:rPr>
        <w:t>n</w:t>
      </w:r>
      <w:r>
        <w:rPr>
          <w:rFonts w:ascii="Times New Roman" w:hAnsi="Times New Roman" w:cs="Times New Roman"/>
          <w:sz w:val="24"/>
          <w:szCs w:val="24"/>
        </w:rPr>
        <w:t xml:space="preserve"> - удельный вес численности населения, проживающего в местностях с ограниченными сроками завоза продукции, в общей численности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5.3.3. Коэффициент возрастной структуры населения n-го муниципального района (муниципального округа, городского округа)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8"/>
          <w:sz w:val="24"/>
          <w:szCs w:val="24"/>
        </w:rPr>
        <w:drawing>
          <wp:inline distT="0" distB="0" distL="0" distR="0">
            <wp:extent cx="1494155" cy="511810"/>
            <wp:effectExtent l="0" t="0" r="0" b="254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494155" cy="51181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КВС</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возрастной структуры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vertAlign w:val="subscript"/>
        </w:rPr>
        <w:t>вn</w:t>
      </w:r>
      <w:r>
        <w:rPr>
          <w:rFonts w:ascii="Times New Roman" w:hAnsi="Times New Roman" w:cs="Times New Roman"/>
          <w:sz w:val="24"/>
          <w:szCs w:val="24"/>
        </w:rPr>
        <w:t xml:space="preserve"> - удельный вес численности населения в возрасте до 16 лет n-го муниципального района (муниципального округа, городского округа) в общей численности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vertAlign w:val="subscript"/>
        </w:rPr>
        <w:t>в</w:t>
      </w:r>
      <w:r>
        <w:rPr>
          <w:rFonts w:ascii="Times New Roman" w:hAnsi="Times New Roman" w:cs="Times New Roman"/>
          <w:sz w:val="24"/>
          <w:szCs w:val="24"/>
        </w:rPr>
        <w:t xml:space="preserve"> - удельный вес численности населения в возрасте до 16 лет по муниципальным районам (муниципальным округам, городским округам) в общей численности постоянного населения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5.3.4. Коэффициент уровня урбанизации n-го муниципального района (муниципального округа, городского округа)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n</w:t>
      </w:r>
      <w:r>
        <w:rPr>
          <w:rFonts w:ascii="Times New Roman" w:hAnsi="Times New Roman" w:cs="Times New Roman"/>
          <w:sz w:val="24"/>
          <w:szCs w:val="24"/>
        </w:rPr>
        <w:t xml:space="preserve"> = 1 + УГВ</w:t>
      </w:r>
      <w:r>
        <w:rPr>
          <w:rFonts w:ascii="Times New Roman" w:hAnsi="Times New Roman" w:cs="Times New Roman"/>
          <w:sz w:val="24"/>
          <w:szCs w:val="24"/>
          <w:vertAlign w:val="subscript"/>
        </w:rPr>
        <w:t>n</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n</w:t>
      </w:r>
      <w:r>
        <w:rPr>
          <w:rFonts w:ascii="Times New Roman" w:hAnsi="Times New Roman" w:cs="Times New Roman"/>
          <w:sz w:val="24"/>
          <w:szCs w:val="24"/>
        </w:rPr>
        <w:t xml:space="preserve"> - коэффициент уровня урбанизации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УГВ</w:t>
      </w:r>
      <w:r>
        <w:rPr>
          <w:rFonts w:ascii="Times New Roman" w:hAnsi="Times New Roman" w:cs="Times New Roman"/>
          <w:sz w:val="24"/>
          <w:szCs w:val="24"/>
          <w:vertAlign w:val="subscript"/>
        </w:rPr>
        <w:t>n</w:t>
      </w:r>
      <w:r>
        <w:rPr>
          <w:rFonts w:ascii="Times New Roman" w:hAnsi="Times New Roman" w:cs="Times New Roman"/>
          <w:sz w:val="24"/>
          <w:szCs w:val="24"/>
        </w:rPr>
        <w:t xml:space="preserve"> - удельный вес городского населения n-го муниципального района (муниципального округа, городского округа) в общей численности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6. Расчет распределения дотаций на выравнивание бюджетной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обеспеченности муниципальных районов (муниципальных округов,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городских округов), в том числе порядок определения критерия</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выравнивания расчетной бюджетной обеспеченности</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муниципальных районов (муниципальных округов, городских</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округов)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по трем направлениям: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первая часть дотации на выравнивание бюджетной обеспеченности муниципальных районов (муниципальных округов, городских округов) (доля б) определяется исходя из </w:t>
      </w:r>
      <w:r>
        <w:rPr>
          <w:rFonts w:ascii="Times New Roman" w:hAnsi="Times New Roman" w:cs="Times New Roman"/>
          <w:sz w:val="24"/>
          <w:szCs w:val="24"/>
        </w:rPr>
        <w:lastRenderedPageBreak/>
        <w:t>необходимости достижения критерия выравнивания расчетной бюджетной обеспеченности муниципальных районов (муниципальных округов, городских округов) и распределяется между муниципальными районами (муниципальными округами, городскими округами), уровень бюджетной обеспеченности которых не превышает критерия выравнивания расчетной бюджетной обеспеченности муниципальных районов (муниципальных округов, городских округов), пропорционально отклонению бюджетной обеспеченности от заданного критерия;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вторая часть дотации на выравнивание бюджетной обеспеченности муниципальных районов (муниципальных округов, городских округов) (1-б) распределяется с целью выравнивания бюджетной обеспеченности до одного уровня по индексу роста доходов к расходам после распределения первой части дотации;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третья (компенсационная) часть дотации на выравнивание бюджетной обеспеченности муниципальных районов (муниципальных округов, городских округов) распределяется с целью недопущения снижения размера дотации на выравнивание бюджетной обеспеченности муниципальных районов (муниципальных округов, городских округов) бюджету каждого муниципального района (муниципального округа, городского округа) на очередной финансовый год и первый год планового периода по сравнению с размером дотации на выравнивание бюджетной обеспеченности муниципальных районов (муниципальных округов, городских округов), утвержденным соответственно на первый год планового периода и второй год планового периода законом о бюджете Забайкальского края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6.2. Дотации на выравнивание бюджетной обеспеченности муниципальных районов (муниципальных округов, городских округов) определяются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50"/>
          <w:sz w:val="24"/>
          <w:szCs w:val="24"/>
        </w:rPr>
        <w:drawing>
          <wp:inline distT="0" distB="0" distL="0" distR="0">
            <wp:extent cx="4994910" cy="79184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4994910" cy="79184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ОДВМР</w:t>
      </w:r>
      <w:r>
        <w:rPr>
          <w:rFonts w:ascii="Times New Roman" w:hAnsi="Times New Roman" w:cs="Times New Roman"/>
          <w:sz w:val="24"/>
          <w:szCs w:val="24"/>
          <w:vertAlign w:val="subscript"/>
        </w:rPr>
        <w:t>(МОГО)</w:t>
      </w:r>
      <w:r>
        <w:rPr>
          <w:rFonts w:ascii="Times New Roman" w:hAnsi="Times New Roman" w:cs="Times New Roman"/>
          <w:sz w:val="24"/>
          <w:szCs w:val="24"/>
        </w:rPr>
        <w:t xml:space="preserve"> - дотации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ПНД - прогноз налоговых доходов муниципальных районов (муниципальных округов, городских округов) без учета дифференцированных нормативов отчислений по налогу на доходы физических лиц в очередном финансовом году и плановом периоде;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 численность постоянного населения муниципальных районов (муниципальных округов, городских округов)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1</w:t>
      </w:r>
      <w:r>
        <w:rPr>
          <w:rFonts w:ascii="Times New Roman" w:hAnsi="Times New Roman" w:cs="Times New Roman"/>
          <w:sz w:val="24"/>
          <w:szCs w:val="24"/>
        </w:rPr>
        <w:t xml:space="preserve"> - критерий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БО</w:t>
      </w:r>
      <w:r>
        <w:rPr>
          <w:rFonts w:ascii="Times New Roman" w:hAnsi="Times New Roman" w:cs="Times New Roman"/>
          <w:sz w:val="24"/>
          <w:szCs w:val="24"/>
          <w:vertAlign w:val="subscript"/>
        </w:rPr>
        <w:t>n</w:t>
      </w:r>
      <w:r>
        <w:rPr>
          <w:rFonts w:ascii="Times New Roman" w:hAnsi="Times New Roman" w:cs="Times New Roman"/>
          <w:sz w:val="24"/>
          <w:szCs w:val="24"/>
        </w:rPr>
        <w:t xml:space="preserve"> - бюджетная обеспеченность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бюджетных расходов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Н</w:t>
      </w:r>
      <w:r>
        <w:rPr>
          <w:rFonts w:ascii="Times New Roman" w:hAnsi="Times New Roman" w:cs="Times New Roman"/>
          <w:sz w:val="24"/>
          <w:szCs w:val="24"/>
          <w:vertAlign w:val="subscript"/>
        </w:rPr>
        <w:t>n</w:t>
      </w:r>
      <w:r>
        <w:rPr>
          <w:rFonts w:ascii="Times New Roman" w:hAnsi="Times New Roman" w:cs="Times New Roman"/>
          <w:sz w:val="24"/>
          <w:szCs w:val="24"/>
        </w:rPr>
        <w:t xml:space="preserve"> - численность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X - коэффициент, определяемый исходя из возможностей бюджета края,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51"/>
          <w:sz w:val="24"/>
          <w:szCs w:val="24"/>
        </w:rPr>
        <w:drawing>
          <wp:inline distT="0" distB="0" distL="0" distR="0">
            <wp:extent cx="3923665" cy="812165"/>
            <wp:effectExtent l="0" t="0" r="635" b="698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3923665" cy="81216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vertAlign w:val="subscript"/>
        </w:rPr>
        <w:t>ОДВМР(МОГО)</w:t>
      </w:r>
      <w:r>
        <w:rPr>
          <w:rFonts w:ascii="Times New Roman" w:hAnsi="Times New Roman" w:cs="Times New Roman"/>
          <w:sz w:val="24"/>
          <w:szCs w:val="24"/>
        </w:rPr>
        <w:t xml:space="preserve"> - общий объем бюджетных ассигнований бюджета Забайкальского края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 Расчет размера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Д(1) = б x ОДВМР</w:t>
      </w:r>
      <w:r>
        <w:rPr>
          <w:rFonts w:ascii="Times New Roman" w:hAnsi="Times New Roman" w:cs="Times New Roman"/>
          <w:sz w:val="24"/>
          <w:szCs w:val="24"/>
          <w:vertAlign w:val="subscript"/>
        </w:rPr>
        <w:t>(МОГО)</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Д(1)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 доля первой части распределяемых средств в общем объеме распределяемых средств (применяется на уровне не менее 0,6);</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ОДВМР</w:t>
      </w:r>
      <w:r>
        <w:rPr>
          <w:rFonts w:ascii="Times New Roman" w:hAnsi="Times New Roman" w:cs="Times New Roman"/>
          <w:sz w:val="24"/>
          <w:szCs w:val="24"/>
          <w:vertAlign w:val="subscript"/>
        </w:rPr>
        <w:t>(МОГО)</w:t>
      </w:r>
      <w:r>
        <w:rPr>
          <w:rFonts w:ascii="Times New Roman" w:hAnsi="Times New Roman" w:cs="Times New Roman"/>
          <w:sz w:val="24"/>
          <w:szCs w:val="24"/>
        </w:rPr>
        <w:t xml:space="preserve"> - дотации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 размера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7"/>
          <w:sz w:val="24"/>
          <w:szCs w:val="24"/>
        </w:rPr>
        <w:drawing>
          <wp:inline distT="0" distB="0" distL="0" distR="0">
            <wp:extent cx="1978660" cy="504825"/>
            <wp:effectExtent l="0" t="0" r="254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978660" cy="50482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Д(1) - размер первой части дотации на выравнивание бюджетной обеспеченности муниципальных районов (муниципальных округов, городских округов), определяемой </w:t>
      </w:r>
      <w:r>
        <w:rPr>
          <w:rFonts w:ascii="Times New Roman" w:hAnsi="Times New Roman" w:cs="Times New Roman"/>
          <w:sz w:val="24"/>
          <w:szCs w:val="24"/>
        </w:rPr>
        <w:lastRenderedPageBreak/>
        <w:t>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Т(1)</w:t>
      </w:r>
      <w:r>
        <w:rPr>
          <w:rFonts w:ascii="Times New Roman" w:hAnsi="Times New Roman" w:cs="Times New Roman"/>
          <w:sz w:val="24"/>
          <w:szCs w:val="24"/>
          <w:vertAlign w:val="subscript"/>
        </w:rPr>
        <w:t>n</w:t>
      </w:r>
      <w:r>
        <w:rPr>
          <w:rFonts w:ascii="Times New Roman" w:hAnsi="Times New Roman" w:cs="Times New Roman"/>
          <w:sz w:val="24"/>
          <w:szCs w:val="24"/>
        </w:rPr>
        <w:t xml:space="preserve"> - объем средств, необходимый n-му муниципальному району (муниципальному округу, городскому округу),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Т(1) - суммарный объем средств, необходимый муниципальным районам (муниципальным округам, городским округам),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Объем средств, необходимый n-му муниципальному району (муниципальному округу, городскому округу),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3"/>
          <w:sz w:val="24"/>
          <w:szCs w:val="24"/>
        </w:rPr>
        <w:drawing>
          <wp:inline distT="0" distB="0" distL="0" distR="0">
            <wp:extent cx="3964940" cy="5797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8" cstate="print">
                      <a:extLst>
                        <a:ext uri="{28A0092B-C50C-407E-A947-70E740481C1C}">
                          <a14:useLocalDpi xmlns:a14="http://schemas.microsoft.com/office/drawing/2010/main" val="0"/>
                        </a:ext>
                      </a:extLst>
                    </a:blip>
                    <a:srcRect/>
                    <a:stretch>
                      <a:fillRect/>
                    </a:stretch>
                  </pic:blipFill>
                  <pic:spPr bwMode="auto">
                    <a:xfrm>
                      <a:off x="0" y="0"/>
                      <a:ext cx="3964940" cy="57975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Т(1)</w:t>
      </w:r>
      <w:r>
        <w:rPr>
          <w:rFonts w:ascii="Times New Roman" w:hAnsi="Times New Roman" w:cs="Times New Roman"/>
          <w:sz w:val="24"/>
          <w:szCs w:val="24"/>
          <w:vertAlign w:val="subscript"/>
        </w:rPr>
        <w:t>n</w:t>
      </w:r>
      <w:r>
        <w:rPr>
          <w:rFonts w:ascii="Times New Roman" w:hAnsi="Times New Roman" w:cs="Times New Roman"/>
          <w:sz w:val="24"/>
          <w:szCs w:val="24"/>
        </w:rPr>
        <w:t xml:space="preserve"> - объем средств, необходимый n-му муниципальному району (муниципальному округу, городскому округу), определяемый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ПД</w:t>
      </w:r>
      <w:r>
        <w:rPr>
          <w:rFonts w:ascii="Times New Roman" w:hAnsi="Times New Roman" w:cs="Times New Roman"/>
          <w:sz w:val="24"/>
          <w:szCs w:val="24"/>
          <w:vertAlign w:val="subscript"/>
        </w:rPr>
        <w:t>МР(МОГО)</w:t>
      </w:r>
      <w:r>
        <w:rPr>
          <w:rFonts w:ascii="Times New Roman" w:hAnsi="Times New Roman" w:cs="Times New Roman"/>
          <w:sz w:val="24"/>
          <w:szCs w:val="24"/>
        </w:rPr>
        <w:t xml:space="preserve"> - прогноз налоговых и неналоговых доходов бюджетов муниципальных районов (муниципальных округов, городских округов) Забайкальского края, рассчитываемый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 численность постоянного населения муниципальных районов (муниципальных округов, городских округов)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1</w:t>
      </w:r>
      <w:r>
        <w:rPr>
          <w:rFonts w:ascii="Times New Roman" w:hAnsi="Times New Roman" w:cs="Times New Roman"/>
          <w:sz w:val="24"/>
          <w:szCs w:val="24"/>
        </w:rPr>
        <w:t xml:space="preserve"> - критерий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БО</w:t>
      </w:r>
      <w:r>
        <w:rPr>
          <w:rFonts w:ascii="Times New Roman" w:hAnsi="Times New Roman" w:cs="Times New Roman"/>
          <w:sz w:val="24"/>
          <w:szCs w:val="24"/>
          <w:vertAlign w:val="subscript"/>
        </w:rPr>
        <w:t>n</w:t>
      </w:r>
      <w:r>
        <w:rPr>
          <w:rFonts w:ascii="Times New Roman" w:hAnsi="Times New Roman" w:cs="Times New Roman"/>
          <w:sz w:val="24"/>
          <w:szCs w:val="24"/>
        </w:rPr>
        <w:t xml:space="preserve"> - бюджетная обеспеченность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бюджетных расходов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n</w:t>
      </w:r>
      <w:r>
        <w:rPr>
          <w:rFonts w:ascii="Times New Roman" w:hAnsi="Times New Roman" w:cs="Times New Roman"/>
          <w:sz w:val="24"/>
          <w:szCs w:val="24"/>
        </w:rPr>
        <w:t xml:space="preserve"> - численность постоянного населения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Критерий выравнивания расчетной бюджетной обеспеченности муниципальных районов (муниципальных округов, городских округов) определяется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32"/>
          <w:sz w:val="24"/>
          <w:szCs w:val="24"/>
        </w:rPr>
        <w:lastRenderedPageBreak/>
        <w:drawing>
          <wp:inline distT="0" distB="0" distL="0" distR="0">
            <wp:extent cx="1965325" cy="55943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9" cstate="print">
                      <a:extLst>
                        <a:ext uri="{28A0092B-C50C-407E-A947-70E740481C1C}">
                          <a14:useLocalDpi xmlns:a14="http://schemas.microsoft.com/office/drawing/2010/main" val="0"/>
                        </a:ext>
                      </a:extLst>
                    </a:blip>
                    <a:srcRect/>
                    <a:stretch>
                      <a:fillRect/>
                    </a:stretch>
                  </pic:blipFill>
                  <pic:spPr bwMode="auto">
                    <a:xfrm>
                      <a:off x="0" y="0"/>
                      <a:ext cx="1965325" cy="55943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1</w:t>
      </w:r>
      <w:r>
        <w:rPr>
          <w:rFonts w:ascii="Times New Roman" w:hAnsi="Times New Roman" w:cs="Times New Roman"/>
          <w:sz w:val="24"/>
          <w:szCs w:val="24"/>
        </w:rPr>
        <w:t xml:space="preserve"> - критерий выравнивания расчетной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ПД</w:t>
      </w:r>
      <w:r>
        <w:rPr>
          <w:rFonts w:ascii="Times New Roman" w:hAnsi="Times New Roman" w:cs="Times New Roman"/>
          <w:sz w:val="24"/>
          <w:szCs w:val="24"/>
          <w:vertAlign w:val="subscript"/>
        </w:rPr>
        <w:t>МР(МОГО)</w:t>
      </w:r>
      <w:r>
        <w:rPr>
          <w:rFonts w:ascii="Times New Roman" w:hAnsi="Times New Roman" w:cs="Times New Roman"/>
          <w:sz w:val="24"/>
          <w:szCs w:val="24"/>
        </w:rPr>
        <w:t xml:space="preserve"> - прогноз налоговых и неналоговых доходов бюджетов муниципальных районов (муниципальных округов, городских округов) Забайкальского края, рассчитываемый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МР(МОГО)</w:t>
      </w:r>
      <w:r>
        <w:rPr>
          <w:rFonts w:ascii="Times New Roman" w:hAnsi="Times New Roman" w:cs="Times New Roman"/>
          <w:sz w:val="24"/>
          <w:szCs w:val="24"/>
        </w:rPr>
        <w:t xml:space="preserve"> - суммарные расчетные расходы муниципальных районов (муниципальных округов, городских округов), рассчитываемые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Суммарные расчетные расходы муниципальных районов (муниципальных округов, городских округов) в очередном финансовом году и плановом периоде определяются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МР(МОГО)</w:t>
      </w:r>
      <w:r>
        <w:rPr>
          <w:rFonts w:ascii="Times New Roman" w:hAnsi="Times New Roman" w:cs="Times New Roman"/>
          <w:sz w:val="24"/>
          <w:szCs w:val="24"/>
        </w:rPr>
        <w:t xml:space="preserve"> = РР</w:t>
      </w:r>
      <w:r>
        <w:rPr>
          <w:rFonts w:ascii="Times New Roman" w:hAnsi="Times New Roman" w:cs="Times New Roman"/>
          <w:sz w:val="24"/>
          <w:szCs w:val="24"/>
          <w:vertAlign w:val="subscript"/>
        </w:rPr>
        <w:t>фот</w:t>
      </w:r>
      <w:r>
        <w:rPr>
          <w:rFonts w:ascii="Times New Roman" w:hAnsi="Times New Roman" w:cs="Times New Roman"/>
          <w:sz w:val="24"/>
          <w:szCs w:val="24"/>
        </w:rPr>
        <w:t xml:space="preserve"> + РР</w:t>
      </w:r>
      <w:r>
        <w:rPr>
          <w:rFonts w:ascii="Times New Roman" w:hAnsi="Times New Roman" w:cs="Times New Roman"/>
          <w:sz w:val="24"/>
          <w:szCs w:val="24"/>
          <w:vertAlign w:val="subscript"/>
        </w:rPr>
        <w:t>ку</w:t>
      </w:r>
      <w:r>
        <w:rPr>
          <w:rFonts w:ascii="Times New Roman" w:hAnsi="Times New Roman" w:cs="Times New Roman"/>
          <w:sz w:val="24"/>
          <w:szCs w:val="24"/>
        </w:rPr>
        <w:t xml:space="preserve"> + РР</w:t>
      </w:r>
      <w:r>
        <w:rPr>
          <w:rFonts w:ascii="Times New Roman" w:hAnsi="Times New Roman" w:cs="Times New Roman"/>
          <w:sz w:val="24"/>
          <w:szCs w:val="24"/>
          <w:vertAlign w:val="subscript"/>
        </w:rPr>
        <w:t>пр</w:t>
      </w:r>
      <w:r>
        <w:rPr>
          <w:rFonts w:ascii="Times New Roman" w:hAnsi="Times New Roman" w:cs="Times New Roman"/>
          <w:sz w:val="24"/>
          <w:szCs w:val="24"/>
        </w:rPr>
        <w:t xml:space="preserve"> x (1 + У</w:t>
      </w:r>
      <w:r>
        <w:rPr>
          <w:rFonts w:ascii="Times New Roman" w:hAnsi="Times New Roman" w:cs="Times New Roman"/>
          <w:sz w:val="24"/>
          <w:szCs w:val="24"/>
          <w:vertAlign w:val="subscript"/>
        </w:rPr>
        <w:t>и</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МР(МОГО)</w:t>
      </w:r>
      <w:r>
        <w:rPr>
          <w:rFonts w:ascii="Times New Roman" w:hAnsi="Times New Roman" w:cs="Times New Roman"/>
          <w:sz w:val="24"/>
          <w:szCs w:val="24"/>
        </w:rPr>
        <w:t xml:space="preserve"> - суммарные расчетные расходы муниципальных районов (муниципальных округов, городских округов), рассчитываемые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фот</w:t>
      </w:r>
      <w:r>
        <w:rPr>
          <w:rFonts w:ascii="Times New Roman" w:hAnsi="Times New Roman" w:cs="Times New Roman"/>
          <w:sz w:val="24"/>
          <w:szCs w:val="24"/>
        </w:rPr>
        <w:t xml:space="preserve"> - расчетные расходы в муниципальных районах (муниципальных округах, городских округах) по фонду оплаты труда работников учреждений, финансируемых за счет средств местного бюджета;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ку</w:t>
      </w:r>
      <w:r>
        <w:rPr>
          <w:rFonts w:ascii="Times New Roman" w:hAnsi="Times New Roman" w:cs="Times New Roman"/>
          <w:sz w:val="24"/>
          <w:szCs w:val="24"/>
        </w:rPr>
        <w:t xml:space="preserve"> - расчетные расходы в муниципальных районах (муниципальных округах, городских округах) по коммунальным услугам и котельно-печному топливу;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пр</w:t>
      </w:r>
      <w:r>
        <w:rPr>
          <w:rFonts w:ascii="Times New Roman" w:hAnsi="Times New Roman" w:cs="Times New Roman"/>
          <w:sz w:val="24"/>
          <w:szCs w:val="24"/>
        </w:rPr>
        <w:t xml:space="preserve"> - расчетные расходы в муниципальных районах (муниципальных округах, городских округах) по прочим расходам;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vertAlign w:val="subscript"/>
        </w:rPr>
        <w:t>и</w:t>
      </w:r>
      <w:r>
        <w:rPr>
          <w:rFonts w:ascii="Times New Roman" w:hAnsi="Times New Roman" w:cs="Times New Roman"/>
          <w:sz w:val="24"/>
          <w:szCs w:val="24"/>
        </w:rPr>
        <w:t xml:space="preserve"> - уровень инфляции, прогнозируемый на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6.4. Расчет размера второй части дотации на выравнивание бюджетной обеспеченности муниципальных районов (муниципальных округов, городских округов)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Д(2) = (1 - б) x ОДВМР</w:t>
      </w:r>
      <w:r>
        <w:rPr>
          <w:rFonts w:ascii="Times New Roman" w:hAnsi="Times New Roman" w:cs="Times New Roman"/>
          <w:sz w:val="24"/>
          <w:szCs w:val="24"/>
          <w:vertAlign w:val="subscript"/>
        </w:rPr>
        <w:t>(МОГО)</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Д(2) - размер второй части дотации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 б) - доля второй части распределяемых средств в общем объеме распределяемых средств;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ОДВМР</w:t>
      </w:r>
      <w:r>
        <w:rPr>
          <w:rFonts w:ascii="Times New Roman" w:hAnsi="Times New Roman" w:cs="Times New Roman"/>
          <w:sz w:val="24"/>
          <w:szCs w:val="24"/>
          <w:vertAlign w:val="subscript"/>
        </w:rPr>
        <w:t>(МОГО)</w:t>
      </w:r>
      <w:r>
        <w:rPr>
          <w:rFonts w:ascii="Times New Roman" w:hAnsi="Times New Roman" w:cs="Times New Roman"/>
          <w:sz w:val="24"/>
          <w:szCs w:val="24"/>
        </w:rPr>
        <w:t xml:space="preserve"> - дотации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Расчет размера второй части дотации на выравнивание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7"/>
          <w:sz w:val="24"/>
          <w:szCs w:val="24"/>
        </w:rPr>
        <w:drawing>
          <wp:inline distT="0" distB="0" distL="0" distR="0">
            <wp:extent cx="2094865" cy="504825"/>
            <wp:effectExtent l="0" t="0" r="63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0" cstate="print">
                      <a:extLst>
                        <a:ext uri="{28A0092B-C50C-407E-A947-70E740481C1C}">
                          <a14:useLocalDpi xmlns:a14="http://schemas.microsoft.com/office/drawing/2010/main" val="0"/>
                        </a:ext>
                      </a:extLst>
                    </a:blip>
                    <a:srcRect/>
                    <a:stretch>
                      <a:fillRect/>
                    </a:stretch>
                  </pic:blipFill>
                  <pic:spPr bwMode="auto">
                    <a:xfrm>
                      <a:off x="0" y="0"/>
                      <a:ext cx="2094865" cy="50482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Д(2)</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второй части дотации на выравнивание бюджетной обеспеченности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Д(2) - размер второй части дотации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Т(2)</w:t>
      </w:r>
      <w:r>
        <w:rPr>
          <w:rFonts w:ascii="Times New Roman" w:hAnsi="Times New Roman" w:cs="Times New Roman"/>
          <w:sz w:val="24"/>
          <w:szCs w:val="24"/>
          <w:vertAlign w:val="subscript"/>
        </w:rPr>
        <w:t>n</w:t>
      </w:r>
      <w:r>
        <w:rPr>
          <w:rFonts w:ascii="Times New Roman" w:hAnsi="Times New Roman" w:cs="Times New Roman"/>
          <w:sz w:val="24"/>
          <w:szCs w:val="24"/>
        </w:rPr>
        <w:t xml:space="preserve"> - 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среднего индекса роста расчетных доходов к расчетным расходам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Т(2) - суммарный 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среднего индекса роста расчетных доходов к расчетным расходам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среднего индекса роста расчетных доходов к расчетным расходам по муниципальным районам (муниципальным округам, городским округам),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Т(2)</w:t>
      </w:r>
      <w:r>
        <w:rPr>
          <w:rFonts w:ascii="Times New Roman" w:hAnsi="Times New Roman" w:cs="Times New Roman"/>
          <w:sz w:val="24"/>
          <w:szCs w:val="24"/>
          <w:vertAlign w:val="subscript"/>
        </w:rPr>
        <w:t>n</w:t>
      </w:r>
      <w:r>
        <w:rPr>
          <w:rFonts w:ascii="Times New Roman" w:hAnsi="Times New Roman" w:cs="Times New Roman"/>
          <w:sz w:val="24"/>
          <w:szCs w:val="24"/>
        </w:rPr>
        <w:t xml:space="preserve"> = (И</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И</w:t>
      </w:r>
      <w:r>
        <w:rPr>
          <w:rFonts w:ascii="Times New Roman" w:hAnsi="Times New Roman" w:cs="Times New Roman"/>
          <w:sz w:val="24"/>
          <w:szCs w:val="24"/>
          <w:vertAlign w:val="subscript"/>
        </w:rPr>
        <w:t>n</w:t>
      </w:r>
      <w:r>
        <w:rPr>
          <w:rFonts w:ascii="Times New Roman" w:hAnsi="Times New Roman" w:cs="Times New Roman"/>
          <w:sz w:val="24"/>
          <w:szCs w:val="24"/>
        </w:rPr>
        <w:t>) x РР</w:t>
      </w:r>
      <w:r>
        <w:rPr>
          <w:rFonts w:ascii="Times New Roman" w:hAnsi="Times New Roman" w:cs="Times New Roman"/>
          <w:sz w:val="24"/>
          <w:szCs w:val="24"/>
          <w:vertAlign w:val="subscript"/>
        </w:rPr>
        <w:t>n</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Т(2)</w:t>
      </w:r>
      <w:r>
        <w:rPr>
          <w:rFonts w:ascii="Times New Roman" w:hAnsi="Times New Roman" w:cs="Times New Roman"/>
          <w:sz w:val="24"/>
          <w:szCs w:val="24"/>
          <w:vertAlign w:val="subscript"/>
        </w:rPr>
        <w:t>n</w:t>
      </w:r>
      <w:r>
        <w:rPr>
          <w:rFonts w:ascii="Times New Roman" w:hAnsi="Times New Roman" w:cs="Times New Roman"/>
          <w:sz w:val="24"/>
          <w:szCs w:val="24"/>
        </w:rPr>
        <w:t xml:space="preserve"> - объем средств, необходимый для доведения индекса роста расчетных доходов к расчетным расходам n-го муниципального района (муниципального округа, городского округа) до среднего индекса роста расчетных доходов к расчетным расходам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индекс роста расчетных доходов к расчетным расходам по муниципальным районам (муниципальным округам, городским округам);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роста расчетных доходов к расчетным расходам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расчетные расходы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Вторую часть дотации получают только те муниципальные районы (муниципальные округа, городские округа), у которых И</w:t>
      </w:r>
      <w:r>
        <w:rPr>
          <w:rFonts w:ascii="Times New Roman" w:hAnsi="Times New Roman" w:cs="Times New Roman"/>
          <w:sz w:val="24"/>
          <w:szCs w:val="24"/>
          <w:vertAlign w:val="subscript"/>
        </w:rPr>
        <w:t>n</w:t>
      </w:r>
      <w:r>
        <w:rPr>
          <w:rFonts w:ascii="Times New Roman" w:hAnsi="Times New Roman" w:cs="Times New Roman"/>
          <w:sz w:val="24"/>
          <w:szCs w:val="24"/>
        </w:rPr>
        <w:t xml:space="preserve"> меньше И</w:t>
      </w:r>
      <w:r>
        <w:rPr>
          <w:rFonts w:ascii="Times New Roman" w:hAnsi="Times New Roman" w:cs="Times New Roman"/>
          <w:sz w:val="24"/>
          <w:szCs w:val="24"/>
          <w:vertAlign w:val="subscript"/>
        </w:rPr>
        <w:t>ср</w:t>
      </w:r>
      <w:r>
        <w:rPr>
          <w:rFonts w:ascii="Times New Roman" w:hAnsi="Times New Roman" w:cs="Times New Roman"/>
          <w:sz w:val="24"/>
          <w:szCs w:val="24"/>
        </w:rPr>
        <w:t>.</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Индекс роста расчетных доходов к расчетным расходам n-го муниципального района (муниципального округа, городского округа)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8"/>
          <w:sz w:val="24"/>
          <w:szCs w:val="24"/>
        </w:rPr>
        <w:lastRenderedPageBreak/>
        <w:drawing>
          <wp:inline distT="0" distB="0" distL="0" distR="0">
            <wp:extent cx="1794510" cy="511810"/>
            <wp:effectExtent l="0" t="0" r="0" b="254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1794510" cy="51181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роста расчетных доходов к расчетным расходам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РД</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расчетные доходы n-го муниципального района (муниципального округа, городского округа), рассчитываемые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n</w:t>
      </w:r>
      <w:r>
        <w:rPr>
          <w:rFonts w:ascii="Times New Roman" w:hAnsi="Times New Roman" w:cs="Times New Roman"/>
          <w:sz w:val="24"/>
          <w:szCs w:val="24"/>
        </w:rPr>
        <w:t xml:space="preserve"> - индекс бюджетных расходов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расчетные расходы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Расчетные доходы n-го муниципального района (муниципального округа, городского округа) рассчитываются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РД</w:t>
      </w:r>
      <w:r>
        <w:rPr>
          <w:rFonts w:ascii="Times New Roman" w:hAnsi="Times New Roman" w:cs="Times New Roman"/>
          <w:sz w:val="24"/>
          <w:szCs w:val="24"/>
          <w:vertAlign w:val="subscript"/>
        </w:rPr>
        <w:t>n</w:t>
      </w:r>
      <w:r>
        <w:rPr>
          <w:rFonts w:ascii="Times New Roman" w:hAnsi="Times New Roman" w:cs="Times New Roman"/>
          <w:sz w:val="24"/>
          <w:szCs w:val="24"/>
        </w:rPr>
        <w:t xml:space="preserve"> = ПД</w:t>
      </w:r>
      <w:r>
        <w:rPr>
          <w:rFonts w:ascii="Times New Roman" w:hAnsi="Times New Roman" w:cs="Times New Roman"/>
          <w:sz w:val="24"/>
          <w:szCs w:val="24"/>
          <w:vertAlign w:val="subscript"/>
        </w:rPr>
        <w:t>МР(МОГО)n</w:t>
      </w:r>
      <w:r>
        <w:rPr>
          <w:rFonts w:ascii="Times New Roman" w:hAnsi="Times New Roman" w:cs="Times New Roman"/>
          <w:sz w:val="24"/>
          <w:szCs w:val="24"/>
        </w:rPr>
        <w:t xml:space="preserve"> + Д(1)</w:t>
      </w:r>
      <w:r>
        <w:rPr>
          <w:rFonts w:ascii="Times New Roman" w:hAnsi="Times New Roman" w:cs="Times New Roman"/>
          <w:sz w:val="24"/>
          <w:szCs w:val="24"/>
          <w:vertAlign w:val="subscript"/>
        </w:rPr>
        <w:t>n</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РД</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расчетные доходы n-го муниципального района (муниципального округа, городского округа), рассчитываемые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ПД</w:t>
      </w:r>
      <w:r>
        <w:rPr>
          <w:rFonts w:ascii="Times New Roman" w:hAnsi="Times New Roman" w:cs="Times New Roman"/>
          <w:sz w:val="24"/>
          <w:szCs w:val="24"/>
          <w:vertAlign w:val="subscript"/>
        </w:rPr>
        <w:t>МР(МОГО)n</w:t>
      </w:r>
      <w:r>
        <w:rPr>
          <w:rFonts w:ascii="Times New Roman" w:hAnsi="Times New Roman" w:cs="Times New Roman"/>
          <w:sz w:val="24"/>
          <w:szCs w:val="24"/>
        </w:rPr>
        <w:t xml:space="preserve"> - прогноз налоговых и неналоговых доходов бюджета n-го муниципального района (муниципального округа, городского округа) Забайкальского края, рассчитываемый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Расчетные расходы n-го муниципального района (муниципального округа, городского округа) рассчитываются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n</w:t>
      </w:r>
      <w:r>
        <w:rPr>
          <w:rFonts w:ascii="Times New Roman" w:hAnsi="Times New Roman" w:cs="Times New Roman"/>
          <w:sz w:val="24"/>
          <w:szCs w:val="24"/>
        </w:rPr>
        <w:t xml:space="preserve"> = РР</w:t>
      </w:r>
      <w:r>
        <w:rPr>
          <w:rFonts w:ascii="Times New Roman" w:hAnsi="Times New Roman" w:cs="Times New Roman"/>
          <w:sz w:val="24"/>
          <w:szCs w:val="24"/>
          <w:vertAlign w:val="subscript"/>
        </w:rPr>
        <w:t>фотn</w:t>
      </w:r>
      <w:r>
        <w:rPr>
          <w:rFonts w:ascii="Times New Roman" w:hAnsi="Times New Roman" w:cs="Times New Roman"/>
          <w:sz w:val="24"/>
          <w:szCs w:val="24"/>
        </w:rPr>
        <w:t xml:space="preserve"> + РР</w:t>
      </w:r>
      <w:r>
        <w:rPr>
          <w:rFonts w:ascii="Times New Roman" w:hAnsi="Times New Roman" w:cs="Times New Roman"/>
          <w:sz w:val="24"/>
          <w:szCs w:val="24"/>
          <w:vertAlign w:val="subscript"/>
        </w:rPr>
        <w:t>куn</w:t>
      </w:r>
      <w:r>
        <w:rPr>
          <w:rFonts w:ascii="Times New Roman" w:hAnsi="Times New Roman" w:cs="Times New Roman"/>
          <w:sz w:val="24"/>
          <w:szCs w:val="24"/>
        </w:rPr>
        <w:t xml:space="preserve"> + РР</w:t>
      </w:r>
      <w:r>
        <w:rPr>
          <w:rFonts w:ascii="Times New Roman" w:hAnsi="Times New Roman" w:cs="Times New Roman"/>
          <w:sz w:val="24"/>
          <w:szCs w:val="24"/>
          <w:vertAlign w:val="subscript"/>
        </w:rPr>
        <w:t>прn</w:t>
      </w:r>
      <w:r>
        <w:rPr>
          <w:rFonts w:ascii="Times New Roman" w:hAnsi="Times New Roman" w:cs="Times New Roman"/>
          <w:sz w:val="24"/>
          <w:szCs w:val="24"/>
        </w:rPr>
        <w:t xml:space="preserve"> x (1 + У</w:t>
      </w:r>
      <w:r>
        <w:rPr>
          <w:rFonts w:ascii="Times New Roman" w:hAnsi="Times New Roman" w:cs="Times New Roman"/>
          <w:sz w:val="24"/>
          <w:szCs w:val="24"/>
          <w:vertAlign w:val="subscript"/>
        </w:rPr>
        <w:t>и</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расчетные расходы n-го муниципального района (муниципального округа, городского округа);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фотn</w:t>
      </w:r>
      <w:r>
        <w:rPr>
          <w:rFonts w:ascii="Times New Roman" w:hAnsi="Times New Roman" w:cs="Times New Roman"/>
          <w:sz w:val="24"/>
          <w:szCs w:val="24"/>
        </w:rPr>
        <w:t xml:space="preserve"> - расчетные расходы в n-м муниципальном районе (муниципальном округе, городском округе) по фонду оплаты труда работников учреждений, финансируемых за счет средств местного бюджета, рассчитываемые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РР</w:t>
      </w:r>
      <w:r>
        <w:rPr>
          <w:rFonts w:ascii="Times New Roman" w:hAnsi="Times New Roman" w:cs="Times New Roman"/>
          <w:sz w:val="24"/>
          <w:szCs w:val="24"/>
          <w:vertAlign w:val="subscript"/>
        </w:rPr>
        <w:t>куn</w:t>
      </w:r>
      <w:r>
        <w:rPr>
          <w:rFonts w:ascii="Times New Roman" w:hAnsi="Times New Roman" w:cs="Times New Roman"/>
          <w:sz w:val="24"/>
          <w:szCs w:val="24"/>
        </w:rPr>
        <w:t xml:space="preserve"> - расчетные расходы в n-м муниципальном районе (муниципальном округе, городском округе) по коммунальным услугам и котельно-печному топливу, рассчитываемые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РР</w:t>
      </w:r>
      <w:r>
        <w:rPr>
          <w:rFonts w:ascii="Times New Roman" w:hAnsi="Times New Roman" w:cs="Times New Roman"/>
          <w:sz w:val="24"/>
          <w:szCs w:val="24"/>
          <w:vertAlign w:val="subscript"/>
        </w:rPr>
        <w:t>прn</w:t>
      </w:r>
      <w:r>
        <w:rPr>
          <w:rFonts w:ascii="Times New Roman" w:hAnsi="Times New Roman" w:cs="Times New Roman"/>
          <w:sz w:val="24"/>
          <w:szCs w:val="24"/>
        </w:rPr>
        <w:t xml:space="preserve"> - расчетные расходы в n-м муниципальном районе (муниципальном округе, городском округе) по прочим расходам, рассчитываемые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vertAlign w:val="subscript"/>
        </w:rPr>
        <w:t>и</w:t>
      </w:r>
      <w:r>
        <w:rPr>
          <w:rFonts w:ascii="Times New Roman" w:hAnsi="Times New Roman" w:cs="Times New Roman"/>
          <w:sz w:val="24"/>
          <w:szCs w:val="24"/>
        </w:rPr>
        <w:t xml:space="preserve"> - уровень инфляции, прогнозируемый на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6.5. Расчет размера третьей (компенсационной) части дотации на выравнивание бюджетной обеспеченности муниципальных районов (муниципальных округов, городских округов)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rPr>
        <w:drawing>
          <wp:inline distT="0" distB="0" distL="0" distR="0">
            <wp:extent cx="1739900" cy="3073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0" y="0"/>
                      <a:ext cx="1739900" cy="30734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Д(3) - размер третьей (компенсационной) части дотации на выравнивание бюджетной обеспеченности муниципальных районов (муниципальных округов, городских округов);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Д(3)</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третьей (компенсационной) части дотации на выравнивание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 размера третьей (компенсационной) части дотации на выравнивание бюджетной обеспеченности муниципальных районов (муниципальных районов, городских округов) n-му муниципальному району (муниципальному округу, городскому округу)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Д(3)</w:t>
      </w:r>
      <w:r>
        <w:rPr>
          <w:rFonts w:ascii="Times New Roman" w:hAnsi="Times New Roman" w:cs="Times New Roman"/>
          <w:sz w:val="24"/>
          <w:szCs w:val="24"/>
          <w:vertAlign w:val="subscript"/>
        </w:rPr>
        <w:t>n</w:t>
      </w:r>
      <w:r>
        <w:rPr>
          <w:rFonts w:ascii="Times New Roman" w:hAnsi="Times New Roman" w:cs="Times New Roman"/>
          <w:sz w:val="24"/>
          <w:szCs w:val="24"/>
        </w:rPr>
        <w:t xml:space="preserve"> = РР</w:t>
      </w:r>
      <w:r>
        <w:rPr>
          <w:rFonts w:ascii="Times New Roman" w:hAnsi="Times New Roman" w:cs="Times New Roman"/>
          <w:sz w:val="24"/>
          <w:szCs w:val="24"/>
          <w:vertAlign w:val="subscript"/>
        </w:rPr>
        <w:t>n</w:t>
      </w:r>
      <w:r>
        <w:rPr>
          <w:rFonts w:ascii="Times New Roman" w:hAnsi="Times New Roman" w:cs="Times New Roman"/>
          <w:sz w:val="24"/>
          <w:szCs w:val="24"/>
        </w:rPr>
        <w:t xml:space="preserve"> - (ПД</w:t>
      </w:r>
      <w:r>
        <w:rPr>
          <w:rFonts w:ascii="Times New Roman" w:hAnsi="Times New Roman" w:cs="Times New Roman"/>
          <w:sz w:val="24"/>
          <w:szCs w:val="24"/>
          <w:vertAlign w:val="subscript"/>
        </w:rPr>
        <w:t>МР(МОГО)n</w:t>
      </w:r>
      <w:r>
        <w:rPr>
          <w:rFonts w:ascii="Times New Roman" w:hAnsi="Times New Roman" w:cs="Times New Roman"/>
          <w:sz w:val="24"/>
          <w:szCs w:val="24"/>
        </w:rPr>
        <w:t xml:space="preserve"> + 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Д(2)</w:t>
      </w:r>
      <w:r>
        <w:rPr>
          <w:rFonts w:ascii="Times New Roman" w:hAnsi="Times New Roman" w:cs="Times New Roman"/>
          <w:sz w:val="24"/>
          <w:szCs w:val="24"/>
          <w:vertAlign w:val="subscript"/>
        </w:rPr>
        <w:t>n</w:t>
      </w:r>
      <w:r>
        <w:rPr>
          <w:rFonts w:ascii="Times New Roman" w:hAnsi="Times New Roman" w:cs="Times New Roman"/>
          <w:sz w:val="24"/>
          <w:szCs w:val="24"/>
        </w:rPr>
        <w:t xml:space="preserve"> + Субв</w:t>
      </w:r>
      <w:r>
        <w:rPr>
          <w:rFonts w:ascii="Times New Roman" w:hAnsi="Times New Roman" w:cs="Times New Roman"/>
          <w:sz w:val="24"/>
          <w:szCs w:val="24"/>
          <w:vertAlign w:val="subscript"/>
        </w:rPr>
        <w:t>n</w:t>
      </w:r>
      <w:r>
        <w:rPr>
          <w:rFonts w:ascii="Times New Roman" w:hAnsi="Times New Roman" w:cs="Times New Roman"/>
          <w:sz w:val="24"/>
          <w:szCs w:val="24"/>
        </w:rPr>
        <w:t>(МР)) +</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Норм(ндфл)</w:t>
      </w:r>
      <w:r>
        <w:rPr>
          <w:rFonts w:ascii="Times New Roman" w:hAnsi="Times New Roman" w:cs="Times New Roman"/>
          <w:sz w:val="24"/>
          <w:szCs w:val="24"/>
          <w:vertAlign w:val="subscript"/>
        </w:rPr>
        <w:t>ni</w:t>
      </w:r>
      <w:r>
        <w:rPr>
          <w:rFonts w:ascii="Times New Roman" w:hAnsi="Times New Roman" w:cs="Times New Roman"/>
          <w:sz w:val="24"/>
          <w:szCs w:val="24"/>
        </w:rPr>
        <w:t xml:space="preserve"> - Д</w:t>
      </w:r>
      <w:r>
        <w:rPr>
          <w:rFonts w:ascii="Times New Roman" w:hAnsi="Times New Roman" w:cs="Times New Roman"/>
          <w:sz w:val="24"/>
          <w:szCs w:val="24"/>
          <w:vertAlign w:val="subscript"/>
        </w:rPr>
        <w:t>ni</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Д(3)</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третьей (компенсационной) части дотации на выравнивание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Д(2)</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второй части дотации на выравнивание бюджетной обеспеченности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Норм(ндфл)</w:t>
      </w:r>
      <w:r>
        <w:rPr>
          <w:rFonts w:ascii="Times New Roman" w:hAnsi="Times New Roman" w:cs="Times New Roman"/>
          <w:sz w:val="24"/>
          <w:szCs w:val="24"/>
          <w:vertAlign w:val="subscript"/>
        </w:rPr>
        <w:t>ni</w:t>
      </w:r>
      <w:r>
        <w:rPr>
          <w:rFonts w:ascii="Times New Roman" w:hAnsi="Times New Roman" w:cs="Times New Roman"/>
          <w:sz w:val="24"/>
          <w:szCs w:val="24"/>
        </w:rP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 на первый год планового периода в соответствии с законом Забайкальского края о бюджете края на текущий финансовый год и плановый период в суммовом выражении;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vertAlign w:val="subscript"/>
        </w:rPr>
        <w:t>ni</w:t>
      </w:r>
      <w:r>
        <w:rPr>
          <w:rFonts w:ascii="Times New Roman" w:hAnsi="Times New Roman" w:cs="Times New Roman"/>
          <w:sz w:val="24"/>
          <w:szCs w:val="24"/>
        </w:rPr>
        <w:t xml:space="preserve"> - объем дотаций на выравнивание бюджетной обеспеченности n-му муниципальному району (муниципальному округу, городскому округу), утвержденный на первый год планового периода законом Забайкальского края о бюджете края на текущий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плановый период используется объем дотаций на выравнивание бюджетной обеспеченности муниципальных районов (муниципальных округов, городских округов) n-</w:t>
      </w:r>
      <w:r>
        <w:rPr>
          <w:rFonts w:ascii="Times New Roman" w:hAnsi="Times New Roman" w:cs="Times New Roman"/>
          <w:sz w:val="24"/>
          <w:szCs w:val="24"/>
        </w:rPr>
        <w:lastRenderedPageBreak/>
        <w:t>му муниципальному району (муниципальному округу, городскому округу) и дополнительный норматив отчислений в бюджет n-го муниципального района (муниципального округа, городского округа) от налога на доходы физических лиц в суммовом выражении, предусмотренный законом Забайкальского края о бюджете края на второй год планового периода.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итоге расчета должно быть верным неравенство:</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Д(2)</w:t>
      </w:r>
      <w:r>
        <w:rPr>
          <w:rFonts w:ascii="Times New Roman" w:hAnsi="Times New Roman" w:cs="Times New Roman"/>
          <w:sz w:val="24"/>
          <w:szCs w:val="24"/>
          <w:vertAlign w:val="subscript"/>
        </w:rPr>
        <w:t>n</w:t>
      </w:r>
      <w:r>
        <w:rPr>
          <w:rFonts w:ascii="Times New Roman" w:hAnsi="Times New Roman" w:cs="Times New Roman"/>
          <w:sz w:val="24"/>
          <w:szCs w:val="24"/>
        </w:rPr>
        <w:t xml:space="preserve"> + Д(3)</w:t>
      </w:r>
      <w:r>
        <w:rPr>
          <w:rFonts w:ascii="Times New Roman" w:hAnsi="Times New Roman" w:cs="Times New Roman"/>
          <w:sz w:val="24"/>
          <w:szCs w:val="24"/>
          <w:vertAlign w:val="subscript"/>
        </w:rPr>
        <w:t>n</w:t>
      </w:r>
      <w:r>
        <w:rPr>
          <w:rFonts w:ascii="Times New Roman" w:hAnsi="Times New Roman" w:cs="Times New Roman"/>
          <w:sz w:val="24"/>
          <w:szCs w:val="24"/>
        </w:rPr>
        <w:t xml:space="preserve"> &gt;= Норм(ндфл)</w:t>
      </w:r>
      <w:r>
        <w:rPr>
          <w:rFonts w:ascii="Times New Roman" w:hAnsi="Times New Roman" w:cs="Times New Roman"/>
          <w:sz w:val="24"/>
          <w:szCs w:val="24"/>
          <w:vertAlign w:val="subscript"/>
        </w:rPr>
        <w:t>ni</w:t>
      </w:r>
      <w:r>
        <w:rPr>
          <w:rFonts w:ascii="Times New Roman" w:hAnsi="Times New Roman" w:cs="Times New Roman"/>
          <w:sz w:val="24"/>
          <w:szCs w:val="24"/>
        </w:rPr>
        <w:t xml:space="preserve"> + Д</w:t>
      </w:r>
      <w:r>
        <w:rPr>
          <w:rFonts w:ascii="Times New Roman" w:hAnsi="Times New Roman" w:cs="Times New Roman"/>
          <w:sz w:val="24"/>
          <w:szCs w:val="24"/>
          <w:vertAlign w:val="subscript"/>
        </w:rPr>
        <w:t>ni</w:t>
      </w:r>
      <w:r>
        <w:rPr>
          <w:rFonts w:ascii="Times New Roman" w:hAnsi="Times New Roman" w:cs="Times New Roman"/>
          <w:sz w:val="24"/>
          <w:szCs w:val="24"/>
        </w:rPr>
        <w:t>.</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неравенство не выполняется, значение Д(3)</w:t>
      </w:r>
      <w:r>
        <w:rPr>
          <w:rFonts w:ascii="Times New Roman" w:hAnsi="Times New Roman" w:cs="Times New Roman"/>
          <w:sz w:val="24"/>
          <w:szCs w:val="24"/>
          <w:vertAlign w:val="subscript"/>
        </w:rPr>
        <w:t>n</w:t>
      </w:r>
      <w:r>
        <w:rPr>
          <w:rFonts w:ascii="Times New Roman" w:hAnsi="Times New Roman" w:cs="Times New Roman"/>
          <w:sz w:val="24"/>
          <w:szCs w:val="24"/>
        </w:rPr>
        <w:t xml:space="preserve"> доводится до значения, чтобы выполнялось равенство:</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Д(2)</w:t>
      </w:r>
      <w:r>
        <w:rPr>
          <w:rFonts w:ascii="Times New Roman" w:hAnsi="Times New Roman" w:cs="Times New Roman"/>
          <w:sz w:val="24"/>
          <w:szCs w:val="24"/>
          <w:vertAlign w:val="subscript"/>
        </w:rPr>
        <w:t>n</w:t>
      </w:r>
      <w:r>
        <w:rPr>
          <w:rFonts w:ascii="Times New Roman" w:hAnsi="Times New Roman" w:cs="Times New Roman"/>
          <w:sz w:val="24"/>
          <w:szCs w:val="24"/>
        </w:rPr>
        <w:t xml:space="preserve"> + Д(3)</w:t>
      </w:r>
      <w:r>
        <w:rPr>
          <w:rFonts w:ascii="Times New Roman" w:hAnsi="Times New Roman" w:cs="Times New Roman"/>
          <w:sz w:val="24"/>
          <w:szCs w:val="24"/>
          <w:vertAlign w:val="subscript"/>
        </w:rPr>
        <w:t>n</w:t>
      </w:r>
      <w:r>
        <w:rPr>
          <w:rFonts w:ascii="Times New Roman" w:hAnsi="Times New Roman" w:cs="Times New Roman"/>
          <w:sz w:val="24"/>
          <w:szCs w:val="24"/>
        </w:rPr>
        <w:t xml:space="preserve"> = Норм(ндфл)</w:t>
      </w:r>
      <w:r>
        <w:rPr>
          <w:rFonts w:ascii="Times New Roman" w:hAnsi="Times New Roman" w:cs="Times New Roman"/>
          <w:sz w:val="24"/>
          <w:szCs w:val="24"/>
          <w:vertAlign w:val="subscript"/>
        </w:rPr>
        <w:t>ni</w:t>
      </w:r>
      <w:r>
        <w:rPr>
          <w:rFonts w:ascii="Times New Roman" w:hAnsi="Times New Roman" w:cs="Times New Roman"/>
          <w:sz w:val="24"/>
          <w:szCs w:val="24"/>
        </w:rPr>
        <w:t xml:space="preserve"> + Д</w:t>
      </w:r>
      <w:r>
        <w:rPr>
          <w:rFonts w:ascii="Times New Roman" w:hAnsi="Times New Roman" w:cs="Times New Roman"/>
          <w:sz w:val="24"/>
          <w:szCs w:val="24"/>
          <w:vertAlign w:val="subscript"/>
        </w:rPr>
        <w:t>ni</w:t>
      </w:r>
      <w:r>
        <w:rPr>
          <w:rFonts w:ascii="Times New Roman" w:hAnsi="Times New Roman" w:cs="Times New Roman"/>
          <w:sz w:val="24"/>
          <w:szCs w:val="24"/>
        </w:rPr>
        <w:t>.</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6.6. Расчетный объем дотации на выравнивание бюджетной обеспеченности муниципального района (муниципального округа, городского округа), передаваемой n-му муниципальному району (муниципальному округу, городскому округу),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vertAlign w:val="subscript"/>
        </w:rPr>
        <w:t>n</w:t>
      </w:r>
      <w:r>
        <w:rPr>
          <w:rFonts w:ascii="Times New Roman" w:hAnsi="Times New Roman" w:cs="Times New Roman"/>
          <w:sz w:val="24"/>
          <w:szCs w:val="24"/>
        </w:rPr>
        <w:t xml:space="preserve"> = 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Д(2)</w:t>
      </w:r>
      <w:r>
        <w:rPr>
          <w:rFonts w:ascii="Times New Roman" w:hAnsi="Times New Roman" w:cs="Times New Roman"/>
          <w:sz w:val="24"/>
          <w:szCs w:val="24"/>
          <w:vertAlign w:val="subscript"/>
        </w:rPr>
        <w:t>n</w:t>
      </w:r>
      <w:r>
        <w:rPr>
          <w:rFonts w:ascii="Times New Roman" w:hAnsi="Times New Roman" w:cs="Times New Roman"/>
          <w:sz w:val="24"/>
          <w:szCs w:val="24"/>
        </w:rPr>
        <w:t xml:space="preserve"> + Д(3)</w:t>
      </w:r>
      <w:r>
        <w:rPr>
          <w:rFonts w:ascii="Times New Roman" w:hAnsi="Times New Roman" w:cs="Times New Roman"/>
          <w:sz w:val="24"/>
          <w:szCs w:val="24"/>
          <w:vertAlign w:val="subscript"/>
        </w:rPr>
        <w:t>n</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расчетный объем дотации на выравнивание бюджетной обеспеченности муниципального района (муниципального округа, городского округа), передаваемой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Д(1)</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первой части дотации на выравнивание бюджетной обеспеченности муниципальных районов (муниципальных округов, городских округов), определяемой исходя из необходимости достижения критерия выравнивания расчетной бюджетной обеспеченности муниципальных районов (муниципальных округов, городских округов),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Д(2)</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второй части дотации на выравнивание бюджетной обеспеченности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Д(3)</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третьей (компенсационной) части дотации на выравнивание бюджетной обеспеченности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Объем дотаций на выравнивание бюджетной обеспеченности муниципальных районов (муниципальных округов, городских округов), утверждаемый законом Забайкальского края о бюджете края на текущий финансовый год и плановый период, определяется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2654300" cy="33464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654300" cy="33464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ОД - объем дотаций на выравнивание бюджетной обеспеченности муниципальных районов (муниципальных округов, городских округов), утверждаемый законом Забайкальского края о бюджете края на текущий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Д</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расчетный объем дотации на выравнивание бюджетной обеспеченности муниципального района (муниципального округа, городского округа), передаваемой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Норм(ндфл)</w:t>
      </w:r>
      <w:r>
        <w:rPr>
          <w:rFonts w:ascii="Times New Roman" w:hAnsi="Times New Roman" w:cs="Times New Roman"/>
          <w:sz w:val="24"/>
          <w:szCs w:val="24"/>
          <w:vertAlign w:val="subscript"/>
        </w:rPr>
        <w:t>n</w:t>
      </w:r>
      <w:r>
        <w:rPr>
          <w:rFonts w:ascii="Times New Roman" w:hAnsi="Times New Roman" w:cs="Times New Roman"/>
          <w:sz w:val="24"/>
          <w:szCs w:val="24"/>
        </w:rP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 в суммовом выражении.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6.7. Расчет и установление дополнительных нормативов отчислений от налога на доходы физических лиц в бюджеты муниципальных районов (муниципальных округов, городских округов), заменяющих дотацию (часть дотации) на выравнивание бюджетной обеспеченности муниципальных районов (муниципальных округов, городских округов), производится в следующем порядке.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Дополнительный норматив отчислений от налога на доходы физических лиц рассчитывается как отношение расчетного объема дотации (части расчетного объема дотации) на выравнивание бюджетной обеспеченности соответствующего муниципального района (муниципального округа, городского округа) к прогнозируемому объему налога на доходы физических лиц, подлежащему зачислению в консолидированный бюджет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 указанного дополнительного норматива отчислений в бюджет n-го муниципального района (муниципального округа, городского округа) от налога на доходы физических лиц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8"/>
          <w:sz w:val="24"/>
          <w:szCs w:val="24"/>
        </w:rPr>
        <w:drawing>
          <wp:inline distT="0" distB="0" distL="0" distR="0">
            <wp:extent cx="2654300" cy="511810"/>
            <wp:effectExtent l="0" t="0" r="0" b="254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654300" cy="511810"/>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Норм(ндфл)</w:t>
      </w:r>
      <w:r>
        <w:rPr>
          <w:rFonts w:ascii="Times New Roman" w:hAnsi="Times New Roman" w:cs="Times New Roman"/>
          <w:sz w:val="24"/>
          <w:szCs w:val="24"/>
          <w:vertAlign w:val="subscript"/>
        </w:rPr>
        <w:t>n</w:t>
      </w:r>
      <w:r>
        <w:rPr>
          <w:rFonts w:ascii="Times New Roman" w:hAnsi="Times New Roman" w:cs="Times New Roman"/>
          <w:sz w:val="24"/>
          <w:szCs w:val="24"/>
        </w:rP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 в суммовом выражении;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расчетный объем дотации (часть расчетного объема дотации) на выравнивание бюджетной обеспеченности муниципального района (муниципального округа, городского округа), передаваемой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ПН(ндфл)</w:t>
      </w:r>
      <w:r>
        <w:rPr>
          <w:rFonts w:ascii="Times New Roman" w:hAnsi="Times New Roman" w:cs="Times New Roman"/>
          <w:sz w:val="24"/>
          <w:szCs w:val="24"/>
          <w:vertAlign w:val="subscript"/>
        </w:rPr>
        <w:t>n</w:t>
      </w:r>
      <w:r>
        <w:rPr>
          <w:rFonts w:ascii="Times New Roman" w:hAnsi="Times New Roman" w:cs="Times New Roman"/>
          <w:sz w:val="24"/>
          <w:szCs w:val="24"/>
        </w:rPr>
        <w:t xml:space="preserve"> - прогнозируемый объем налога на доходы физических лиц, подлежащий зачислению в очередном финансовом году в консолидированный бюджет Забайкальского края с территории соответствующего n-го муниципального района (муниципального округа, городского округа), рассчитываемый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если рассчитанный дополнительный норматив превышает максимально возможный норматив, определяемый как норматив отчислений от налога на доходы физических лиц, подлежавший в соответствии с требованиями Бюджетного </w:t>
      </w:r>
      <w:hyperlink r:id="rId205"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и настоящего Закона края зачислению в бюджет края, в качестве дополнительного закрепляется максимально возможный норматив. Недостающие средства передаются в бюджет муниципального района (муниципального округа, городского округа) в форме дотации на выравнивание бюджетной обеспеченности муниципальных районов (муниципальных округов, городских округов) и рассчитываются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4"/>
          <w:sz w:val="24"/>
          <w:szCs w:val="24"/>
        </w:rPr>
        <w:lastRenderedPageBreak/>
        <w:drawing>
          <wp:inline distT="0" distB="0" distL="0" distR="0">
            <wp:extent cx="3507740" cy="47053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3507740" cy="47053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ДН</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размер дотации на выравнивание бюджетной обеспеченности, передаваемой n-му муниципальному району (муниципальному округу, городскому округу) после замены расчетного объема дотации (части расчетного объема дотации) на выравнивание бюджетной обеспеченности муниципального района (муниципального округа, городского округа), передаваемой n-му муниципальному району (муниципальному округу, городскому округу), дополнительными нормативами отчислений от налога на доходы физических лиц;</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vertAlign w:val="subscript"/>
        </w:rPr>
        <w:t>n</w:t>
      </w:r>
      <w:r>
        <w:rPr>
          <w:rFonts w:ascii="Times New Roman" w:hAnsi="Times New Roman" w:cs="Times New Roman"/>
          <w:sz w:val="24"/>
          <w:szCs w:val="24"/>
        </w:rPr>
        <w:t xml:space="preserve"> - расчетный объем дотации (часть расчетного объема дотации) на выравнивание бюджетной обеспеченности муниципального района (муниципального округа, городского округа), передаваемой n-му муниципальному району (муниципальному округу, городскому округу);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Норм(ндфл)</w:t>
      </w:r>
      <w:r>
        <w:rPr>
          <w:rFonts w:ascii="Times New Roman" w:hAnsi="Times New Roman" w:cs="Times New Roman"/>
          <w:sz w:val="24"/>
          <w:szCs w:val="24"/>
          <w:vertAlign w:val="subscript"/>
        </w:rPr>
        <w:t>n</w:t>
      </w:r>
      <w:r>
        <w:rPr>
          <w:rFonts w:ascii="Times New Roman" w:hAnsi="Times New Roman" w:cs="Times New Roman"/>
          <w:sz w:val="24"/>
          <w:szCs w:val="24"/>
        </w:rPr>
        <w:t xml:space="preserve"> - дополнительный норматив отчислений в бюджет n-го муниципального района (муниципального округа, городского округа) от налога на доходы физических лиц;</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ПН(ндфл)</w:t>
      </w:r>
      <w:r>
        <w:rPr>
          <w:rFonts w:ascii="Times New Roman" w:hAnsi="Times New Roman" w:cs="Times New Roman"/>
          <w:sz w:val="24"/>
          <w:szCs w:val="24"/>
          <w:vertAlign w:val="subscript"/>
        </w:rPr>
        <w:t>n</w:t>
      </w:r>
      <w:r>
        <w:rPr>
          <w:rFonts w:ascii="Times New Roman" w:hAnsi="Times New Roman" w:cs="Times New Roman"/>
          <w:sz w:val="24"/>
          <w:szCs w:val="24"/>
        </w:rPr>
        <w:t xml:space="preserve"> - прогнозируемый объем налога на доходы физических лиц, подлежащий зачислению в очередном финансовом году в консолидированный бюджет Забайкальского края с территории соответствующего n-го муниципального района (муниципального округа, городского округа), рассчитываемый в соответствии с единой методикой, утверждаемой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Дополнительные нормативы отчислений от налога на доходы физических лиц в бюджеты муниципальных районов (муниципальных округов, городских округов) утверждаются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образований в течение текущего финансового года не допускается.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5</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 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26" w:name="Par1160"/>
      <w:bookmarkEnd w:id="26"/>
      <w:r>
        <w:rPr>
          <w:rFonts w:ascii="Times New Roman" w:hAnsi="Times New Roman" w:cs="Times New Roman"/>
          <w:b/>
          <w:bCs/>
          <w:sz w:val="24"/>
          <w:szCs w:val="24"/>
        </w:rPr>
        <w:t>МЕТОДИКА</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РАСЧЕТА И РАСПРЕДЕЛЕНИЯ ДОТАЦИЙ НА ВЫРАВНИВАНИЕ БЮДЖЕТНОЙ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ОБЕСПЕЧЕННОСТИ ПОСЕЛЕНИЙ ИЗ БЮДЖЕТА МУНИЦИПАЛЬНОГО РАЙОНА</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Законов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16.12.2013 </w:t>
            </w:r>
            <w:hyperlink r:id="rId207" w:history="1">
              <w:r>
                <w:rPr>
                  <w:rFonts w:ascii="Times New Roman" w:hAnsi="Times New Roman" w:cs="Times New Roman"/>
                  <w:color w:val="0000FF"/>
                  <w:sz w:val="24"/>
                  <w:szCs w:val="24"/>
                </w:rPr>
                <w:t>N 903-ЗЗК</w:t>
              </w:r>
            </w:hyperlink>
            <w:r>
              <w:rPr>
                <w:rFonts w:ascii="Times New Roman" w:hAnsi="Times New Roman" w:cs="Times New Roman"/>
                <w:color w:val="392C69"/>
                <w:sz w:val="24"/>
                <w:szCs w:val="24"/>
              </w:rPr>
              <w:t xml:space="preserve">, от 24.12.2014 </w:t>
            </w:r>
            <w:hyperlink r:id="rId208" w:history="1">
              <w:r>
                <w:rPr>
                  <w:rFonts w:ascii="Times New Roman" w:hAnsi="Times New Roman" w:cs="Times New Roman"/>
                  <w:color w:val="0000FF"/>
                  <w:sz w:val="24"/>
                  <w:szCs w:val="24"/>
                </w:rPr>
                <w:t>N 1124-ЗЗК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lastRenderedPageBreak/>
              <w:t xml:space="preserve">от 27.12.2016 </w:t>
            </w:r>
            <w:hyperlink r:id="rId209" w:history="1">
              <w:r>
                <w:rPr>
                  <w:rFonts w:ascii="Times New Roman" w:hAnsi="Times New Roman" w:cs="Times New Roman"/>
                  <w:color w:val="0000FF"/>
                  <w:sz w:val="24"/>
                  <w:szCs w:val="24"/>
                </w:rPr>
                <w:t>N 1447-ЗЗК</w:t>
              </w:r>
            </w:hyperlink>
            <w:r>
              <w:rPr>
                <w:rFonts w:ascii="Times New Roman" w:hAnsi="Times New Roman" w:cs="Times New Roman"/>
                <w:color w:val="392C69"/>
                <w:sz w:val="24"/>
                <w:szCs w:val="24"/>
              </w:rPr>
              <w:t xml:space="preserve">, от 06.04.2020 </w:t>
            </w:r>
            <w:hyperlink r:id="rId210" w:history="1">
              <w:r>
                <w:rPr>
                  <w:rFonts w:ascii="Times New Roman" w:hAnsi="Times New Roman" w:cs="Times New Roman"/>
                  <w:color w:val="0000FF"/>
                  <w:sz w:val="24"/>
                  <w:szCs w:val="24"/>
                </w:rPr>
                <w:t>N 1818-ЗЗК</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1. Введение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Методика расчета и распределения дотаций на выравнивание бюджетной обеспеченности поселений Забайкальского края (далее в настоящем приложении - Методика) включает следующие этапы:</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расчет распределения дотаций на выравнивание бюджетной обеспеченности поселений в части фонда, образуемого за счет субвенции, полученной местным бюджетом на исполнение государственных полномочий по расчету и предоставлению дотаций поселениям за счет средств бюджета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расчет бюджетной обеспеченности поселений, входящих в состав территории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расчет распределения дотаций на выравнивание бюджетной обеспеченности поселений из бюджета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расчет общего объема дотации на выравнивание бюджетной обеспеченности поселений из бюджета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w:t>
      </w:r>
      <w:hyperlink r:id="rId21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27.12.2016 N 1447-ЗЗК)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2. Основные понятия и определения, используемые в Методике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настоящей Методике используются следующие основные понятия и определения: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бюджетная обеспеченность поселения - отношение индекса налогового потенциала к индексу бюджетных расходов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индекс налогового потенциала поселения - отношение налогового потенциала поселения в расчете на одного жителя к аналогичному показателю в среднем по поселениям, входящим в состав данного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налоговый потенциал поселения - оценка налоговых доходов, которые могут быть получены бюджетом поселения исходя из уровня развития и структуры экономики и (или) налоговой базы из налоговых источников, закрепленных в репрезентативной системе налогов за этим поселением, и дотаций на выравнивание бюджетной обеспеченности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Индекс бюджетных расходов поселения показывает, насколько больше (меньше) средств бюджета поселения в расчете на душу населения по сравнению со средним по всем поселениям муниципального района уровнем необходимо затратить для осуществления полномочий по решению вопросов местного значения поселения с учетом специфики социально-демографического состава обслуживаемого населения и иных объективных факторов, влияющих на стоимость предоставляемых бюджетных услуг в расчете на одного жителя.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3. Распределение дотаций на выравнивание бюджетной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обеспеченности поселений, сформированных за счет субвенций,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полученных местными бюджетами на исполнение полномочий по</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расчету и предоставлению дотаций поселениям за счет</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средств бюджета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21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27.12.2016 N 1447-ЗЗК)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Часть дотации на выравнивание бюджетной обеспеченности поселений, сформированная за счет субвенций, полученных местными бюджетами на исполнение полномочий по расчету и предоставлению дотаций поселениям за счет средств бюджета края, распределяется между поселениями исходя из численности населения. Размер дотации определяется в соответствии с </w:t>
      </w:r>
      <w:hyperlink w:anchor="Par701" w:history="1">
        <w:r>
          <w:rPr>
            <w:rFonts w:ascii="Times New Roman" w:hAnsi="Times New Roman" w:cs="Times New Roman"/>
            <w:color w:val="0000FF"/>
            <w:sz w:val="24"/>
            <w:szCs w:val="24"/>
          </w:rPr>
          <w:t>Методикой</w:t>
        </w:r>
      </w:hyperlink>
      <w:r>
        <w:rPr>
          <w:rFonts w:ascii="Times New Roman" w:hAnsi="Times New Roman" w:cs="Times New Roman"/>
          <w:sz w:val="24"/>
          <w:szCs w:val="24"/>
        </w:rPr>
        <w:t xml:space="preserve"> расчета субвенций бюджетам муниципальных районов на осуществление государственных полномочий по расчету и предоставлению дотаций поселениям из бюджета края согласно приложению 2 к настоящему Закону края и утверждается законом Забайкальского края о бюджете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Объем дотации, получаемой поселениями, определяется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Дот1(П)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Квгп x Нгп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Квсп x Нсп</w:t>
      </w:r>
      <w:r>
        <w:rPr>
          <w:rFonts w:ascii="Times New Roman" w:hAnsi="Times New Roman" w:cs="Times New Roman"/>
          <w:sz w:val="24"/>
          <w:szCs w:val="24"/>
          <w:vertAlign w:val="subscript"/>
        </w:rPr>
        <w:t>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Дот1(П)</w:t>
      </w:r>
      <w:r>
        <w:rPr>
          <w:rFonts w:ascii="Times New Roman" w:hAnsi="Times New Roman" w:cs="Times New Roman"/>
          <w:sz w:val="24"/>
          <w:szCs w:val="24"/>
          <w:vertAlign w:val="subscript"/>
        </w:rPr>
        <w:t>j</w:t>
      </w:r>
      <w:r>
        <w:rPr>
          <w:rFonts w:ascii="Times New Roman" w:hAnsi="Times New Roman" w:cs="Times New Roman"/>
          <w:sz w:val="24"/>
          <w:szCs w:val="24"/>
        </w:rPr>
        <w:t xml:space="preserve"> - расчетный размер дотации j-му поселению, передаваемой из бюджета муниципального района, в части дотации на выравнивание бюджетной обеспеченности поселений, сформированной за счет субвенций, полученных местными бюджетами на исполнение полномочий по расчету и предоставлению дотаций поселениям за счет средств бюджета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Квгп - критерий выравнивания финансовых возможностей городских поселений;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06.04.2020 N 1818-ЗЗК)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Нгп</w:t>
      </w:r>
      <w:r>
        <w:rPr>
          <w:rFonts w:ascii="Times New Roman" w:hAnsi="Times New Roman" w:cs="Times New Roman"/>
          <w:sz w:val="24"/>
          <w:szCs w:val="24"/>
          <w:vertAlign w:val="subscript"/>
        </w:rPr>
        <w:t>j</w:t>
      </w:r>
      <w:r>
        <w:rPr>
          <w:rFonts w:ascii="Times New Roman" w:hAnsi="Times New Roman" w:cs="Times New Roman"/>
          <w:sz w:val="24"/>
          <w:szCs w:val="24"/>
        </w:rPr>
        <w:t xml:space="preserve"> - численность постоянного населения j-го городского поселения, входящего в состав данного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Квсп - критерий выравнивания финансовых возможностей сельских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Нсп</w:t>
      </w:r>
      <w:r>
        <w:rPr>
          <w:rFonts w:ascii="Times New Roman" w:hAnsi="Times New Roman" w:cs="Times New Roman"/>
          <w:sz w:val="24"/>
          <w:szCs w:val="24"/>
          <w:vertAlign w:val="subscript"/>
        </w:rPr>
        <w:t>j</w:t>
      </w:r>
      <w:r>
        <w:rPr>
          <w:rFonts w:ascii="Times New Roman" w:hAnsi="Times New Roman" w:cs="Times New Roman"/>
          <w:sz w:val="24"/>
          <w:szCs w:val="24"/>
        </w:rPr>
        <w:t xml:space="preserve"> - численность постоянного населения j-го сельского поселения, входящего в состав данного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4. Расчет бюджетной обеспеченности поселения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Бюджетная обеспеченность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БО</w:t>
      </w:r>
      <w:r>
        <w:rPr>
          <w:rFonts w:ascii="Times New Roman" w:hAnsi="Times New Roman" w:cs="Times New Roman"/>
          <w:sz w:val="24"/>
          <w:szCs w:val="24"/>
          <w:vertAlign w:val="subscript"/>
        </w:rPr>
        <w:t>j</w:t>
      </w:r>
      <w:r>
        <w:rPr>
          <w:rFonts w:ascii="Times New Roman" w:hAnsi="Times New Roman" w:cs="Times New Roman"/>
          <w:sz w:val="24"/>
          <w:szCs w:val="24"/>
        </w:rPr>
        <w:t xml:space="preserve"> = ИНП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ИБР</w:t>
      </w:r>
      <w:r>
        <w:rPr>
          <w:rFonts w:ascii="Times New Roman" w:hAnsi="Times New Roman" w:cs="Times New Roman"/>
          <w:sz w:val="24"/>
          <w:szCs w:val="24"/>
          <w:vertAlign w:val="subscript"/>
        </w:rPr>
        <w:t>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БО</w:t>
      </w:r>
      <w:r>
        <w:rPr>
          <w:rFonts w:ascii="Times New Roman" w:hAnsi="Times New Roman" w:cs="Times New Roman"/>
          <w:sz w:val="24"/>
          <w:szCs w:val="24"/>
          <w:vertAlign w:val="subscript"/>
        </w:rPr>
        <w:t>j</w:t>
      </w:r>
      <w:r>
        <w:rPr>
          <w:rFonts w:ascii="Times New Roman" w:hAnsi="Times New Roman" w:cs="Times New Roman"/>
          <w:sz w:val="24"/>
          <w:szCs w:val="24"/>
        </w:rPr>
        <w:t xml:space="preserve"> - бюджетная обеспеченность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ИНП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индекс налогового потенциала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j</w:t>
      </w:r>
      <w:r>
        <w:rPr>
          <w:rFonts w:ascii="Times New Roman" w:hAnsi="Times New Roman" w:cs="Times New Roman"/>
          <w:sz w:val="24"/>
          <w:szCs w:val="24"/>
        </w:rPr>
        <w:t xml:space="preserve"> - индекс бюджетных расходов j-го поселения.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5. Расчет индекса налогового потенциала поселения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 Индекс налогового потенциала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(НП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Н</w:t>
      </w:r>
      <w:r>
        <w:rPr>
          <w:rFonts w:ascii="Times New Roman" w:hAnsi="Times New Roman" w:cs="Times New Roman"/>
          <w:sz w:val="24"/>
          <w:szCs w:val="24"/>
          <w:vertAlign w:val="subscript"/>
        </w:rPr>
        <w:t>j</w:t>
      </w:r>
      <w:r>
        <w:rPr>
          <w:rFonts w:ascii="Times New Roman" w:hAnsi="Times New Roman" w:cs="Times New Roman"/>
          <w:sz w:val="24"/>
          <w:szCs w:val="24"/>
        </w:rPr>
        <w:t>) / (НП / Н),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ИНП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индекс налогового потенциала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налоговый потенциал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j</w:t>
      </w:r>
      <w:r>
        <w:rPr>
          <w:rFonts w:ascii="Times New Roman" w:hAnsi="Times New Roman" w:cs="Times New Roman"/>
          <w:sz w:val="24"/>
          <w:szCs w:val="24"/>
        </w:rPr>
        <w:t xml:space="preserve"> - численность постоянного населения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 - суммарный налоговый потенциал всех поселений, входящих в состав территории данного муниципального района, на 1 января финансового года,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 численность постоянного населения данного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Расчет налогового потенциала поселения производится по репрезентативной системе налогов в разрезе отдельных видов налогов исходя из показателей уровня экономического развития (базы налогообложения) поселения, прогноза поступлений данного налога с территории всех поселений, входящих в состав территории муниципального района, в консолидированный бюджет Забайкальского края, норматива отчислений от данного налога в бюджеты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Репрезентативная система налогов включает основные налоги, зачисляемые в бюджеты поселений, и отражает доходные возможности, которые учитываются при распределении финансовых средств в рамках межбюджетного регулирования. Прочие виды налоговых доходов, не входящие в репрезентативную систему, не учитываются при определении размера дотаций, передаваемых поселениям.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hyperlink w:anchor="Par1233" w:history="1">
        <w:r>
          <w:rPr>
            <w:rFonts w:ascii="Times New Roman" w:hAnsi="Times New Roman" w:cs="Times New Roman"/>
            <w:color w:val="0000FF"/>
            <w:sz w:val="24"/>
            <w:szCs w:val="24"/>
          </w:rPr>
          <w:t>Состав</w:t>
        </w:r>
      </w:hyperlink>
      <w:r>
        <w:rPr>
          <w:rFonts w:ascii="Times New Roman" w:hAnsi="Times New Roman" w:cs="Times New Roman"/>
          <w:sz w:val="24"/>
          <w:szCs w:val="24"/>
        </w:rPr>
        <w:t xml:space="preserve"> репрезентативной системы налогов, перечень экономических показателей, характеризующих налоговый потенциал поселений по видам налогов, а также источники информации приведены в таблице 2.</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2"/>
        <w:rPr>
          <w:rFonts w:ascii="Times New Roman" w:hAnsi="Times New Roman" w:cs="Times New Roman"/>
          <w:sz w:val="24"/>
          <w:szCs w:val="24"/>
        </w:rPr>
      </w:pPr>
      <w:r>
        <w:rPr>
          <w:rFonts w:ascii="Times New Roman" w:hAnsi="Times New Roman" w:cs="Times New Roman"/>
          <w:sz w:val="24"/>
          <w:szCs w:val="24"/>
        </w:rPr>
        <w:t>Таблица 2</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27" w:name="Par1233"/>
      <w:bookmarkEnd w:id="27"/>
      <w:r>
        <w:rPr>
          <w:rFonts w:ascii="Times New Roman" w:hAnsi="Times New Roman" w:cs="Times New Roman"/>
          <w:b/>
          <w:bCs/>
          <w:sz w:val="24"/>
          <w:szCs w:val="24"/>
        </w:rPr>
        <w:t>Состав репрезентативной системы налогов для оценки</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налогового потенциала поселений, входящих в состав</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территории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75"/>
        <w:gridCol w:w="3630"/>
        <w:gridCol w:w="2948"/>
      </w:tblGrid>
      <w:tr w:rsidR="00696CFA">
        <w:tc>
          <w:tcPr>
            <w:tcW w:w="2475"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Налог</w:t>
            </w:r>
          </w:p>
        </w:tc>
        <w:tc>
          <w:tcPr>
            <w:tcW w:w="363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Экономический показатель, характеризующий налоговый потенциал поселений, входящих в состав территории муниципального района</w:t>
            </w:r>
          </w:p>
        </w:tc>
        <w:tc>
          <w:tcPr>
            <w:tcW w:w="2948"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Источник информации</w:t>
            </w:r>
          </w:p>
        </w:tc>
      </w:tr>
      <w:tr w:rsidR="00696CFA">
        <w:tc>
          <w:tcPr>
            <w:tcW w:w="2475"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Налог на доходы физических лиц</w:t>
            </w:r>
          </w:p>
        </w:tc>
        <w:tc>
          <w:tcPr>
            <w:tcW w:w="363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Фонд оплаты труда в целом по экономике</w:t>
            </w:r>
          </w:p>
        </w:tc>
        <w:tc>
          <w:tcPr>
            <w:tcW w:w="2948"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Уполномоченный орган муниципального образования</w:t>
            </w:r>
          </w:p>
        </w:tc>
      </w:tr>
      <w:tr w:rsidR="00696CFA">
        <w:tc>
          <w:tcPr>
            <w:tcW w:w="2475"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Налог на имущество физических лиц</w:t>
            </w:r>
          </w:p>
        </w:tc>
        <w:tc>
          <w:tcPr>
            <w:tcW w:w="363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имущества физических лиц, облагаемого налогом на имущество</w:t>
            </w:r>
          </w:p>
        </w:tc>
        <w:tc>
          <w:tcPr>
            <w:tcW w:w="2948"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Уполномоченный орган муниципального образования</w:t>
            </w:r>
          </w:p>
        </w:tc>
      </w:tr>
      <w:tr w:rsidR="00696CFA">
        <w:tc>
          <w:tcPr>
            <w:tcW w:w="2475"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Земельный налог</w:t>
            </w:r>
          </w:p>
        </w:tc>
        <w:tc>
          <w:tcPr>
            <w:tcW w:w="3630"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Площади земель с учетом их кадастровой стоимости</w:t>
            </w:r>
          </w:p>
        </w:tc>
        <w:tc>
          <w:tcPr>
            <w:tcW w:w="2948" w:type="dxa"/>
            <w:tcBorders>
              <w:top w:val="single" w:sz="4" w:space="0" w:color="auto"/>
              <w:left w:val="single" w:sz="4" w:space="0" w:color="auto"/>
              <w:bottom w:val="single" w:sz="4" w:space="0" w:color="auto"/>
              <w:right w:val="single" w:sz="4" w:space="0" w:color="auto"/>
            </w:tcBorders>
          </w:tcPr>
          <w:p w:rsidR="00696CFA" w:rsidRDefault="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Территориальный отдел Управления Федерального агентства кадастра объектов недвижимости по Забайкальскому краю</w:t>
            </w: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5.3. Налоговый потенциал поселения по отдельному налогу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jk</w:t>
      </w:r>
      <w:r>
        <w:rPr>
          <w:rFonts w:ascii="Times New Roman" w:hAnsi="Times New Roman" w:cs="Times New Roman"/>
          <w:sz w:val="24"/>
          <w:szCs w:val="24"/>
        </w:rPr>
        <w:t xml:space="preserve"> = ПД</w:t>
      </w:r>
      <w:r>
        <w:rPr>
          <w:rFonts w:ascii="Times New Roman" w:hAnsi="Times New Roman" w:cs="Times New Roman"/>
          <w:sz w:val="24"/>
          <w:szCs w:val="24"/>
          <w:vertAlign w:val="subscript"/>
        </w:rPr>
        <w:t>k</w:t>
      </w:r>
      <w:r>
        <w:rPr>
          <w:rFonts w:ascii="Times New Roman" w:hAnsi="Times New Roman" w:cs="Times New Roman"/>
          <w:sz w:val="24"/>
          <w:szCs w:val="24"/>
        </w:rPr>
        <w:t xml:space="preserve"> x Норм</w:t>
      </w:r>
      <w:r>
        <w:rPr>
          <w:rFonts w:ascii="Times New Roman" w:hAnsi="Times New Roman" w:cs="Times New Roman"/>
          <w:sz w:val="24"/>
          <w:szCs w:val="24"/>
          <w:vertAlign w:val="subscript"/>
        </w:rPr>
        <w:t>k</w:t>
      </w:r>
      <w:r>
        <w:rPr>
          <w:rFonts w:ascii="Times New Roman" w:hAnsi="Times New Roman" w:cs="Times New Roman"/>
          <w:sz w:val="24"/>
          <w:szCs w:val="24"/>
        </w:rPr>
        <w:t xml:space="preserve"> x (БН</w:t>
      </w:r>
      <w:r>
        <w:rPr>
          <w:rFonts w:ascii="Times New Roman" w:hAnsi="Times New Roman" w:cs="Times New Roman"/>
          <w:sz w:val="24"/>
          <w:szCs w:val="24"/>
          <w:vertAlign w:val="subscript"/>
        </w:rPr>
        <w:t>jk</w:t>
      </w:r>
      <w:r>
        <w:rPr>
          <w:rFonts w:ascii="Times New Roman" w:hAnsi="Times New Roman" w:cs="Times New Roman"/>
          <w:sz w:val="24"/>
          <w:szCs w:val="24"/>
        </w:rPr>
        <w:t xml:space="preserve"> / БН</w:t>
      </w:r>
      <w:r>
        <w:rPr>
          <w:rFonts w:ascii="Times New Roman" w:hAnsi="Times New Roman" w:cs="Times New Roman"/>
          <w:sz w:val="24"/>
          <w:szCs w:val="24"/>
          <w:vertAlign w:val="subscript"/>
        </w:rPr>
        <w:t>k</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jk</w:t>
      </w:r>
      <w:r>
        <w:rPr>
          <w:rFonts w:ascii="Times New Roman" w:hAnsi="Times New Roman" w:cs="Times New Roman"/>
          <w:sz w:val="24"/>
          <w:szCs w:val="24"/>
        </w:rPr>
        <w:t xml:space="preserve"> - налоговый потенциал j-го поселения по k-му налогу,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ПД</w:t>
      </w:r>
      <w:r>
        <w:rPr>
          <w:rFonts w:ascii="Times New Roman" w:hAnsi="Times New Roman" w:cs="Times New Roman"/>
          <w:sz w:val="24"/>
          <w:szCs w:val="24"/>
          <w:vertAlign w:val="subscript"/>
        </w:rPr>
        <w:t>k</w:t>
      </w:r>
      <w:r>
        <w:rPr>
          <w:rFonts w:ascii="Times New Roman" w:hAnsi="Times New Roman" w:cs="Times New Roman"/>
          <w:sz w:val="24"/>
          <w:szCs w:val="24"/>
        </w:rPr>
        <w:t xml:space="preserve"> - прогноз поступлений k-го налога с территории всех поселений, входящих в состав территории данного муниципального района, в консолидированный бюджет Забайкальского края в планируемом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Норм</w:t>
      </w:r>
      <w:r>
        <w:rPr>
          <w:rFonts w:ascii="Times New Roman" w:hAnsi="Times New Roman" w:cs="Times New Roman"/>
          <w:sz w:val="24"/>
          <w:szCs w:val="24"/>
          <w:vertAlign w:val="subscript"/>
        </w:rPr>
        <w:t>k</w:t>
      </w:r>
      <w:r>
        <w:rPr>
          <w:rFonts w:ascii="Times New Roman" w:hAnsi="Times New Roman" w:cs="Times New Roman"/>
          <w:sz w:val="24"/>
          <w:szCs w:val="24"/>
        </w:rPr>
        <w:t xml:space="preserve"> - единый норматив отчислений в бюджеты поселений от k-го налога в соответствии с требованиями Бюджетного </w:t>
      </w:r>
      <w:hyperlink r:id="rId214" w:history="1">
        <w:r>
          <w:rPr>
            <w:rFonts w:ascii="Times New Roman" w:hAnsi="Times New Roman" w:cs="Times New Roman"/>
            <w:color w:val="0000FF"/>
            <w:sz w:val="24"/>
            <w:szCs w:val="24"/>
          </w:rPr>
          <w:t>кодекса</w:t>
        </w:r>
      </w:hyperlink>
      <w:r>
        <w:rPr>
          <w:rFonts w:ascii="Times New Roman" w:hAnsi="Times New Roman" w:cs="Times New Roman"/>
          <w:sz w:val="24"/>
          <w:szCs w:val="24"/>
        </w:rPr>
        <w:t xml:space="preserve"> Российской Федерации и </w:t>
      </w:r>
      <w:hyperlink w:anchor="Par68" w:history="1">
        <w:r>
          <w:rPr>
            <w:rFonts w:ascii="Times New Roman" w:hAnsi="Times New Roman" w:cs="Times New Roman"/>
            <w:color w:val="0000FF"/>
            <w:sz w:val="24"/>
            <w:szCs w:val="24"/>
          </w:rPr>
          <w:t>статей 5</w:t>
        </w:r>
      </w:hyperlink>
      <w:r>
        <w:rPr>
          <w:rFonts w:ascii="Times New Roman" w:hAnsi="Times New Roman" w:cs="Times New Roman"/>
          <w:sz w:val="24"/>
          <w:szCs w:val="24"/>
        </w:rPr>
        <w:t xml:space="preserve"> и </w:t>
      </w:r>
      <w:hyperlink w:anchor="Par75" w:history="1">
        <w:r>
          <w:rPr>
            <w:rFonts w:ascii="Times New Roman" w:hAnsi="Times New Roman" w:cs="Times New Roman"/>
            <w:color w:val="0000FF"/>
            <w:sz w:val="24"/>
            <w:szCs w:val="24"/>
          </w:rPr>
          <w:t>5.1</w:t>
        </w:r>
      </w:hyperlink>
      <w:r>
        <w:rPr>
          <w:rFonts w:ascii="Times New Roman" w:hAnsi="Times New Roman" w:cs="Times New Roman"/>
          <w:sz w:val="24"/>
          <w:szCs w:val="24"/>
        </w:rPr>
        <w:t xml:space="preserve"> настоящего Закона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24.12.2014 N 1124-ЗЗК)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БН</w:t>
      </w:r>
      <w:r>
        <w:rPr>
          <w:rFonts w:ascii="Times New Roman" w:hAnsi="Times New Roman" w:cs="Times New Roman"/>
          <w:sz w:val="24"/>
          <w:szCs w:val="24"/>
          <w:vertAlign w:val="subscript"/>
        </w:rPr>
        <w:t>jk</w:t>
      </w:r>
      <w:r>
        <w:rPr>
          <w:rFonts w:ascii="Times New Roman" w:hAnsi="Times New Roman" w:cs="Times New Roman"/>
          <w:sz w:val="24"/>
          <w:szCs w:val="24"/>
        </w:rPr>
        <w:t xml:space="preserve"> - база налогообложения (экономический показатель, характеризующий налоговый потенциал) j-го поселения по k-му налогу в последнем отчетном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БН</w:t>
      </w:r>
      <w:r>
        <w:rPr>
          <w:rFonts w:ascii="Times New Roman" w:hAnsi="Times New Roman" w:cs="Times New Roman"/>
          <w:sz w:val="24"/>
          <w:szCs w:val="24"/>
          <w:vertAlign w:val="subscript"/>
        </w:rPr>
        <w:t>k</w:t>
      </w:r>
      <w:r>
        <w:rPr>
          <w:rFonts w:ascii="Times New Roman" w:hAnsi="Times New Roman" w:cs="Times New Roman"/>
          <w:sz w:val="24"/>
          <w:szCs w:val="24"/>
        </w:rPr>
        <w:t xml:space="preserve"> - суммарная база налогообложения (экономический показатель, характеризующий налоговый потенциал) всех поселений данного муниципального района по k-му налогу в последнем отчетном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Налоговый потенциал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20"/>
          <w:sz w:val="24"/>
          <w:szCs w:val="24"/>
        </w:rPr>
        <w:drawing>
          <wp:inline distT="0" distB="0" distL="0" distR="0">
            <wp:extent cx="1521460" cy="4095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521460" cy="40957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налоговый потенциал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НП</w:t>
      </w:r>
      <w:r>
        <w:rPr>
          <w:rFonts w:ascii="Times New Roman" w:hAnsi="Times New Roman" w:cs="Times New Roman"/>
          <w:sz w:val="24"/>
          <w:szCs w:val="24"/>
          <w:vertAlign w:val="subscript"/>
        </w:rPr>
        <w:t>jk</w:t>
      </w:r>
      <w:r>
        <w:rPr>
          <w:rFonts w:ascii="Times New Roman" w:hAnsi="Times New Roman" w:cs="Times New Roman"/>
          <w:sz w:val="24"/>
          <w:szCs w:val="24"/>
        </w:rPr>
        <w:t xml:space="preserve"> - налоговый потенциал j-го поселения по k-му налогу (суммирование производится по всем налогам, входящим в репрезентативную систему налогов).</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Рассчитанные оценки налогового потенциала не являются планируемыми или рекомендуемыми показателями доходов бюджетов поселений и используются только для расчета индекса налогового потенциала и сопоставления бюджетной обеспеченности в целях межбюджетного регулирования.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Используемый подход, предполагающий исключение из расчетов части доходов местных бюджетов, а также отказ от использования фактических и прогнозных данных о доходах отдельных муниципальных образований, создает органам местного самоуправления стимулы к повышению собираемости налогов и улучшению условий, способствующих экономическому развитию и росту налоговой базы муниципальных образований.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6. Расчет индекса бюджетных расходов поселений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Индекс бюджетных расходов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j</w:t>
      </w:r>
      <w:r>
        <w:rPr>
          <w:rFonts w:ascii="Times New Roman" w:hAnsi="Times New Roman" w:cs="Times New Roman"/>
          <w:sz w:val="24"/>
          <w:szCs w:val="24"/>
        </w:rPr>
        <w:t xml:space="preserve"> = У</w:t>
      </w:r>
      <w:r>
        <w:rPr>
          <w:rFonts w:ascii="Times New Roman" w:hAnsi="Times New Roman" w:cs="Times New Roman"/>
          <w:sz w:val="24"/>
          <w:szCs w:val="24"/>
          <w:vertAlign w:val="subscript"/>
        </w:rPr>
        <w:t>зп</w:t>
      </w:r>
      <w:r>
        <w:rPr>
          <w:rFonts w:ascii="Times New Roman" w:hAnsi="Times New Roman" w:cs="Times New Roman"/>
          <w:sz w:val="24"/>
          <w:szCs w:val="24"/>
        </w:rPr>
        <w:t xml:space="preserve"> x К</w:t>
      </w:r>
      <w:r>
        <w:rPr>
          <w:rFonts w:ascii="Times New Roman" w:hAnsi="Times New Roman" w:cs="Times New Roman"/>
          <w:sz w:val="24"/>
          <w:szCs w:val="24"/>
          <w:vertAlign w:val="subscript"/>
        </w:rPr>
        <w:t>зпj</w:t>
      </w:r>
      <w:r>
        <w:rPr>
          <w:rFonts w:ascii="Times New Roman" w:hAnsi="Times New Roman" w:cs="Times New Roman"/>
          <w:sz w:val="24"/>
          <w:szCs w:val="24"/>
        </w:rPr>
        <w:t xml:space="preserve"> + У</w:t>
      </w:r>
      <w:r>
        <w:rPr>
          <w:rFonts w:ascii="Times New Roman" w:hAnsi="Times New Roman" w:cs="Times New Roman"/>
          <w:sz w:val="24"/>
          <w:szCs w:val="24"/>
          <w:vertAlign w:val="subscript"/>
        </w:rPr>
        <w:t>пр</w:t>
      </w:r>
      <w:r>
        <w:rPr>
          <w:rFonts w:ascii="Times New Roman" w:hAnsi="Times New Roman" w:cs="Times New Roman"/>
          <w:sz w:val="24"/>
          <w:szCs w:val="24"/>
        </w:rPr>
        <w:t xml:space="preserve"> x К</w:t>
      </w:r>
      <w:r>
        <w:rPr>
          <w:rFonts w:ascii="Times New Roman" w:hAnsi="Times New Roman" w:cs="Times New Roman"/>
          <w:sz w:val="24"/>
          <w:szCs w:val="24"/>
          <w:vertAlign w:val="subscript"/>
        </w:rPr>
        <w:t>прj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j</w:t>
      </w:r>
      <w:r>
        <w:rPr>
          <w:rFonts w:ascii="Times New Roman" w:hAnsi="Times New Roman" w:cs="Times New Roman"/>
          <w:sz w:val="24"/>
          <w:szCs w:val="24"/>
        </w:rPr>
        <w:t xml:space="preserve"> - индекс бюджетных расходов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У</w:t>
      </w:r>
      <w:r>
        <w:rPr>
          <w:rFonts w:ascii="Times New Roman" w:hAnsi="Times New Roman" w:cs="Times New Roman"/>
          <w:sz w:val="24"/>
          <w:szCs w:val="24"/>
          <w:vertAlign w:val="subscript"/>
        </w:rPr>
        <w:t>зп</w:t>
      </w:r>
      <w:r>
        <w:rPr>
          <w:rFonts w:ascii="Times New Roman" w:hAnsi="Times New Roman" w:cs="Times New Roman"/>
          <w:sz w:val="24"/>
          <w:szCs w:val="24"/>
        </w:rPr>
        <w:t xml:space="preserve"> - расчетный удельный вес расходов поселений на заработную плату, включая начисления на заработную плату, в общем объеме расходов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зпj</w:t>
      </w:r>
      <w:r>
        <w:rPr>
          <w:rFonts w:ascii="Times New Roman" w:hAnsi="Times New Roman" w:cs="Times New Roman"/>
          <w:sz w:val="24"/>
          <w:szCs w:val="24"/>
        </w:rPr>
        <w:t xml:space="preserve"> - коэффициент дифференциации заработной платы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w:t>
      </w:r>
      <w:r>
        <w:rPr>
          <w:rFonts w:ascii="Times New Roman" w:hAnsi="Times New Roman" w:cs="Times New Roman"/>
          <w:sz w:val="24"/>
          <w:szCs w:val="24"/>
          <w:vertAlign w:val="subscript"/>
        </w:rPr>
        <w:t>пр</w:t>
      </w:r>
      <w:r>
        <w:rPr>
          <w:rFonts w:ascii="Times New Roman" w:hAnsi="Times New Roman" w:cs="Times New Roman"/>
          <w:sz w:val="24"/>
          <w:szCs w:val="24"/>
        </w:rPr>
        <w:t xml:space="preserve"> - расчетный удельный вес прочих расходов в общем объеме расходов поселений,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прj</w:t>
      </w:r>
      <w:r>
        <w:rPr>
          <w:rFonts w:ascii="Times New Roman" w:hAnsi="Times New Roman" w:cs="Times New Roman"/>
          <w:sz w:val="24"/>
          <w:szCs w:val="24"/>
        </w:rPr>
        <w:t xml:space="preserve"> - коэффициент дифференциации прочих расходов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6.2. Коэффициент дифференциации заработной платы в j-м поселении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зпj</w:t>
      </w:r>
      <w:r>
        <w:rPr>
          <w:rFonts w:ascii="Times New Roman" w:hAnsi="Times New Roman" w:cs="Times New Roman"/>
          <w:sz w:val="24"/>
          <w:szCs w:val="24"/>
        </w:rPr>
        <w:t xml:space="preserve"> = 1 + К</w:t>
      </w:r>
      <w:r>
        <w:rPr>
          <w:rFonts w:ascii="Times New Roman" w:hAnsi="Times New Roman" w:cs="Times New Roman"/>
          <w:sz w:val="24"/>
          <w:szCs w:val="24"/>
          <w:vertAlign w:val="subscript"/>
        </w:rPr>
        <w:t>см</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зпj</w:t>
      </w:r>
      <w:r>
        <w:rPr>
          <w:rFonts w:ascii="Times New Roman" w:hAnsi="Times New Roman" w:cs="Times New Roman"/>
          <w:sz w:val="24"/>
          <w:szCs w:val="24"/>
        </w:rPr>
        <w:t xml:space="preserve"> - коэффициент дифференциации заработной платы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см</w:t>
      </w:r>
      <w:r>
        <w:rPr>
          <w:rFonts w:ascii="Times New Roman" w:hAnsi="Times New Roman" w:cs="Times New Roman"/>
          <w:sz w:val="24"/>
          <w:szCs w:val="24"/>
        </w:rPr>
        <w:t xml:space="preserve"> - повышающий коэффициент к окладам и тарифным ставкам специалистам бюджетной сферы за работу в сельской местности.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 Коэффициент дифференциации прочих расходов j-го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прj</w:t>
      </w:r>
      <w:r>
        <w:rPr>
          <w:rFonts w:ascii="Times New Roman" w:hAnsi="Times New Roman" w:cs="Times New Roman"/>
          <w:sz w:val="24"/>
          <w:szCs w:val="24"/>
        </w:rPr>
        <w:t xml:space="preserve"> = (КМ</w:t>
      </w:r>
      <w:r>
        <w:rPr>
          <w:rFonts w:ascii="Times New Roman" w:hAnsi="Times New Roman" w:cs="Times New Roman"/>
          <w:sz w:val="24"/>
          <w:szCs w:val="24"/>
          <w:vertAlign w:val="subscript"/>
        </w:rPr>
        <w:t>j</w:t>
      </w:r>
      <w:r>
        <w:rPr>
          <w:rFonts w:ascii="Times New Roman" w:hAnsi="Times New Roman" w:cs="Times New Roman"/>
          <w:sz w:val="24"/>
          <w:szCs w:val="24"/>
        </w:rPr>
        <w:t xml:space="preserve"> x КД</w:t>
      </w:r>
      <w:r>
        <w:rPr>
          <w:rFonts w:ascii="Times New Roman" w:hAnsi="Times New Roman" w:cs="Times New Roman"/>
          <w:sz w:val="24"/>
          <w:szCs w:val="24"/>
          <w:vertAlign w:val="subscript"/>
        </w:rPr>
        <w:t>j</w:t>
      </w:r>
      <w:r>
        <w:rPr>
          <w:rFonts w:ascii="Times New Roman" w:hAnsi="Times New Roman" w:cs="Times New Roman"/>
          <w:sz w:val="24"/>
          <w:szCs w:val="24"/>
        </w:rPr>
        <w:t xml:space="preserve"> x КУ</w:t>
      </w:r>
      <w:r>
        <w:rPr>
          <w:rFonts w:ascii="Times New Roman" w:hAnsi="Times New Roman" w:cs="Times New Roman"/>
          <w:sz w:val="24"/>
          <w:szCs w:val="24"/>
          <w:vertAlign w:val="subscript"/>
        </w:rPr>
        <w:t>j</w:t>
      </w:r>
      <w:r>
        <w:rPr>
          <w:rFonts w:ascii="Times New Roman" w:hAnsi="Times New Roman" w:cs="Times New Roman"/>
          <w:sz w:val="24"/>
          <w:szCs w:val="24"/>
        </w:rPr>
        <w:t xml:space="preserve"> x КТД</w:t>
      </w:r>
      <w:r>
        <w:rPr>
          <w:rFonts w:ascii="Times New Roman" w:hAnsi="Times New Roman" w:cs="Times New Roman"/>
          <w:sz w:val="24"/>
          <w:szCs w:val="24"/>
          <w:vertAlign w:val="subscript"/>
        </w:rPr>
        <w:t>j</w:t>
      </w:r>
      <w:r>
        <w:rPr>
          <w:rFonts w:ascii="Times New Roman" w:hAnsi="Times New Roman" w:cs="Times New Roman"/>
          <w:sz w:val="24"/>
          <w:szCs w:val="24"/>
        </w:rPr>
        <w:t>) /</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(КМ</w:t>
      </w:r>
      <w:r>
        <w:rPr>
          <w:rFonts w:ascii="Times New Roman" w:hAnsi="Times New Roman" w:cs="Times New Roman"/>
          <w:sz w:val="24"/>
          <w:szCs w:val="24"/>
          <w:vertAlign w:val="subscript"/>
        </w:rPr>
        <w:t>ср</w:t>
      </w:r>
      <w:r>
        <w:rPr>
          <w:rFonts w:ascii="Times New Roman" w:hAnsi="Times New Roman" w:cs="Times New Roman"/>
          <w:sz w:val="24"/>
          <w:szCs w:val="24"/>
        </w:rPr>
        <w:t xml:space="preserve"> x КД</w:t>
      </w:r>
      <w:r>
        <w:rPr>
          <w:rFonts w:ascii="Times New Roman" w:hAnsi="Times New Roman" w:cs="Times New Roman"/>
          <w:sz w:val="24"/>
          <w:szCs w:val="24"/>
          <w:vertAlign w:val="subscript"/>
        </w:rPr>
        <w:t>ср</w:t>
      </w:r>
      <w:r>
        <w:rPr>
          <w:rFonts w:ascii="Times New Roman" w:hAnsi="Times New Roman" w:cs="Times New Roman"/>
          <w:sz w:val="24"/>
          <w:szCs w:val="24"/>
        </w:rPr>
        <w:t xml:space="preserve"> x КУ</w:t>
      </w:r>
      <w:r>
        <w:rPr>
          <w:rFonts w:ascii="Times New Roman" w:hAnsi="Times New Roman" w:cs="Times New Roman"/>
          <w:sz w:val="24"/>
          <w:szCs w:val="24"/>
          <w:vertAlign w:val="subscript"/>
        </w:rPr>
        <w:t>ср</w:t>
      </w:r>
      <w:r>
        <w:rPr>
          <w:rFonts w:ascii="Times New Roman" w:hAnsi="Times New Roman" w:cs="Times New Roman"/>
          <w:sz w:val="24"/>
          <w:szCs w:val="24"/>
        </w:rPr>
        <w:t xml:space="preserve"> x КТД</w:t>
      </w:r>
      <w:r>
        <w:rPr>
          <w:rFonts w:ascii="Times New Roman" w:hAnsi="Times New Roman" w:cs="Times New Roman"/>
          <w:sz w:val="24"/>
          <w:szCs w:val="24"/>
          <w:vertAlign w:val="subscript"/>
        </w:rPr>
        <w:t>ср</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прj</w:t>
      </w:r>
      <w:r>
        <w:rPr>
          <w:rFonts w:ascii="Times New Roman" w:hAnsi="Times New Roman" w:cs="Times New Roman"/>
          <w:sz w:val="24"/>
          <w:szCs w:val="24"/>
        </w:rPr>
        <w:t xml:space="preserve"> - коэффициент дифференциации прочих расходов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масштаба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КД</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дисперсности расселения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уровня урбанизации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транспортной доступности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масштаба по поселениям,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КД</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дисперсности расселения по поселениям,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уровня урбанизации по поселениям,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средний коэффициент транспортной доступности по поселениям.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6.3.1. Коэффициент масштаба j-го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vertAlign w:val="subscript"/>
        </w:rPr>
        <w:t>j</w:t>
      </w:r>
      <w:r>
        <w:rPr>
          <w:rFonts w:ascii="Times New Roman" w:hAnsi="Times New Roman" w:cs="Times New Roman"/>
          <w:sz w:val="24"/>
          <w:szCs w:val="24"/>
        </w:rPr>
        <w:t xml:space="preserve"> = (0,6 x Н</w:t>
      </w:r>
      <w:r>
        <w:rPr>
          <w:rFonts w:ascii="Times New Roman" w:hAnsi="Times New Roman" w:cs="Times New Roman"/>
          <w:sz w:val="24"/>
          <w:szCs w:val="24"/>
          <w:vertAlign w:val="subscript"/>
        </w:rPr>
        <w:t>j</w:t>
      </w:r>
      <w:r>
        <w:rPr>
          <w:rFonts w:ascii="Times New Roman" w:hAnsi="Times New Roman" w:cs="Times New Roman"/>
          <w:sz w:val="24"/>
          <w:szCs w:val="24"/>
        </w:rPr>
        <w:t xml:space="preserve"> + 0,4 x Н</w:t>
      </w:r>
      <w:r>
        <w:rPr>
          <w:rFonts w:ascii="Times New Roman" w:hAnsi="Times New Roman" w:cs="Times New Roman"/>
          <w:sz w:val="24"/>
          <w:szCs w:val="24"/>
          <w:vertAlign w:val="subscript"/>
        </w:rPr>
        <w:t>cpj</w:t>
      </w:r>
      <w:r>
        <w:rPr>
          <w:rFonts w:ascii="Times New Roman" w:hAnsi="Times New Roman" w:cs="Times New Roman"/>
          <w:sz w:val="24"/>
          <w:szCs w:val="24"/>
        </w:rPr>
        <w:t>) / Н</w:t>
      </w:r>
      <w:r>
        <w:rPr>
          <w:rFonts w:ascii="Times New Roman" w:hAnsi="Times New Roman" w:cs="Times New Roman"/>
          <w:sz w:val="24"/>
          <w:szCs w:val="24"/>
          <w:vertAlign w:val="subscript"/>
        </w:rPr>
        <w:t>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КМ</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масштаба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j</w:t>
      </w:r>
      <w:r>
        <w:rPr>
          <w:rFonts w:ascii="Times New Roman" w:hAnsi="Times New Roman" w:cs="Times New Roman"/>
          <w:sz w:val="24"/>
          <w:szCs w:val="24"/>
        </w:rPr>
        <w:t xml:space="preserve"> - численность постоянного населения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cpj</w:t>
      </w:r>
      <w:r>
        <w:rPr>
          <w:rFonts w:ascii="Times New Roman" w:hAnsi="Times New Roman" w:cs="Times New Roman"/>
          <w:sz w:val="24"/>
          <w:szCs w:val="24"/>
        </w:rPr>
        <w:t xml:space="preserve"> - средняя численность постоянного населения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6.3.2. Коэффициент дисперсности расселения j-го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КД</w:t>
      </w:r>
      <w:r>
        <w:rPr>
          <w:rFonts w:ascii="Times New Roman" w:hAnsi="Times New Roman" w:cs="Times New Roman"/>
          <w:sz w:val="24"/>
          <w:szCs w:val="24"/>
          <w:vertAlign w:val="subscript"/>
        </w:rPr>
        <w:t>j</w:t>
      </w:r>
      <w:r>
        <w:rPr>
          <w:rFonts w:ascii="Times New Roman" w:hAnsi="Times New Roman" w:cs="Times New Roman"/>
          <w:sz w:val="24"/>
          <w:szCs w:val="24"/>
        </w:rPr>
        <w:t xml:space="preserve"> = 1 + УВ</w:t>
      </w:r>
      <w:r>
        <w:rPr>
          <w:rFonts w:ascii="Times New Roman" w:hAnsi="Times New Roman" w:cs="Times New Roman"/>
          <w:sz w:val="24"/>
          <w:szCs w:val="24"/>
          <w:vertAlign w:val="subscript"/>
        </w:rPr>
        <w:t>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КД</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дисперсности расселения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w:t>
      </w:r>
      <w:r>
        <w:rPr>
          <w:rFonts w:ascii="Times New Roman" w:hAnsi="Times New Roman" w:cs="Times New Roman"/>
          <w:sz w:val="24"/>
          <w:szCs w:val="24"/>
          <w:vertAlign w:val="subscript"/>
        </w:rPr>
        <w:t>j</w:t>
      </w:r>
      <w:r>
        <w:rPr>
          <w:rFonts w:ascii="Times New Roman" w:hAnsi="Times New Roman" w:cs="Times New Roman"/>
          <w:sz w:val="24"/>
          <w:szCs w:val="24"/>
        </w:rPr>
        <w:t xml:space="preserve"> - удельный вес постоянного населения j-го поселения, проживающего в населенных пунктах с численностью населения менее 500 человек.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6.3.3. Коэффициент уровня урбанизации j-го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j</w:t>
      </w:r>
      <w:r>
        <w:rPr>
          <w:rFonts w:ascii="Times New Roman" w:hAnsi="Times New Roman" w:cs="Times New Roman"/>
          <w:sz w:val="24"/>
          <w:szCs w:val="24"/>
        </w:rPr>
        <w:t xml:space="preserve"> = 1 + УВГ</w:t>
      </w:r>
      <w:r>
        <w:rPr>
          <w:rFonts w:ascii="Times New Roman" w:hAnsi="Times New Roman" w:cs="Times New Roman"/>
          <w:sz w:val="24"/>
          <w:szCs w:val="24"/>
          <w:vertAlign w:val="subscript"/>
        </w:rPr>
        <w:t>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КУ</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уровня урбанизации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УВГ</w:t>
      </w:r>
      <w:r>
        <w:rPr>
          <w:rFonts w:ascii="Times New Roman" w:hAnsi="Times New Roman" w:cs="Times New Roman"/>
          <w:sz w:val="24"/>
          <w:szCs w:val="24"/>
          <w:vertAlign w:val="subscript"/>
        </w:rPr>
        <w:t>j</w:t>
      </w:r>
      <w:r>
        <w:rPr>
          <w:rFonts w:ascii="Times New Roman" w:hAnsi="Times New Roman" w:cs="Times New Roman"/>
          <w:sz w:val="24"/>
          <w:szCs w:val="24"/>
        </w:rPr>
        <w:t xml:space="preserve"> - удельный вес городского населения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6.3.4. Коэффициент транспортной доступности j-го поселения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j</w:t>
      </w:r>
      <w:r>
        <w:rPr>
          <w:rFonts w:ascii="Times New Roman" w:hAnsi="Times New Roman" w:cs="Times New Roman"/>
          <w:sz w:val="24"/>
          <w:szCs w:val="24"/>
        </w:rPr>
        <w:t xml:space="preserve"> = 1 + R</w:t>
      </w:r>
      <w:r>
        <w:rPr>
          <w:rFonts w:ascii="Times New Roman" w:hAnsi="Times New Roman" w:cs="Times New Roman"/>
          <w:sz w:val="24"/>
          <w:szCs w:val="24"/>
          <w:vertAlign w:val="subscript"/>
        </w:rPr>
        <w:t>j/</w:t>
      </w:r>
      <w:r>
        <w:rPr>
          <w:rFonts w:ascii="Times New Roman" w:hAnsi="Times New Roman" w:cs="Times New Roman"/>
          <w:sz w:val="24"/>
          <w:szCs w:val="24"/>
        </w:rPr>
        <w:t>R</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К</w:t>
      </w:r>
      <w:r>
        <w:rPr>
          <w:rFonts w:ascii="Times New Roman" w:hAnsi="Times New Roman" w:cs="Times New Roman"/>
          <w:sz w:val="24"/>
          <w:szCs w:val="24"/>
          <w:vertAlign w:val="subscript"/>
        </w:rPr>
        <w:t>j</w:t>
      </w:r>
      <w:r>
        <w:rPr>
          <w:rFonts w:ascii="Times New Roman" w:hAnsi="Times New Roman" w:cs="Times New Roman"/>
          <w:sz w:val="24"/>
          <w:szCs w:val="24"/>
        </w:rPr>
        <w:t xml:space="preserve"> / К,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КТД</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коэффициент транспортной доступности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j</w:t>
      </w:r>
      <w:r>
        <w:rPr>
          <w:rFonts w:ascii="Times New Roman" w:hAnsi="Times New Roman" w:cs="Times New Roman"/>
          <w:sz w:val="24"/>
          <w:szCs w:val="24"/>
        </w:rPr>
        <w:t xml:space="preserve"> - расстояние от административного центра j-го поселения до административного центра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среднее расстояние от административных центров поселений до административного центра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vertAlign w:val="subscript"/>
        </w:rPr>
        <w:t>j</w:t>
      </w:r>
      <w:r>
        <w:rPr>
          <w:rFonts w:ascii="Times New Roman" w:hAnsi="Times New Roman" w:cs="Times New Roman"/>
          <w:sz w:val="24"/>
          <w:szCs w:val="24"/>
        </w:rPr>
        <w:t xml:space="preserve"> - количество населенных пунктов в j-м поселении,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 - количество населенных пунктов всех поселений, входящих в состав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7. Распределение дотаций на выравнивание бюджетной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обеспеченности поселений из бюджета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7.1. Дотации на выравнивание бюджетной обеспеченности из бюджетов муниципальных районов распределяются с целью выравнивания бюджетной обеспеченности поселений между поселениями, уровень бюджетной обеспеченности которых не превышает 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16.12.2013 N 903-ЗЗК)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7.2. Объем дотаций на выравнивание бюджетной обеспеченности поселений из бюджета муниципального района определяется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ОДВПР = ПД</w:t>
      </w:r>
      <w:r>
        <w:rPr>
          <w:rFonts w:ascii="Times New Roman" w:hAnsi="Times New Roman" w:cs="Times New Roman"/>
          <w:sz w:val="24"/>
          <w:szCs w:val="24"/>
          <w:vertAlign w:val="subscript"/>
        </w:rPr>
        <w:t>кбмр</w:t>
      </w:r>
      <w:r>
        <w:rPr>
          <w:rFonts w:ascii="Times New Roman" w:hAnsi="Times New Roman" w:cs="Times New Roman"/>
          <w:sz w:val="24"/>
          <w:szCs w:val="24"/>
        </w:rPr>
        <w:t xml:space="preserve"> x ДП</w:t>
      </w:r>
      <w:r>
        <w:rPr>
          <w:rFonts w:ascii="Times New Roman" w:hAnsi="Times New Roman" w:cs="Times New Roman"/>
          <w:sz w:val="24"/>
          <w:szCs w:val="24"/>
          <w:vertAlign w:val="subscript"/>
        </w:rPr>
        <w:t>расх</w:t>
      </w:r>
      <w:r>
        <w:rPr>
          <w:rFonts w:ascii="Times New Roman" w:hAnsi="Times New Roman" w:cs="Times New Roman"/>
          <w:sz w:val="24"/>
          <w:szCs w:val="24"/>
        </w:rPr>
        <w:t xml:space="preserve"> - ОДП,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ОДВПР - объем дотаций на выравнивание бюджетной обеспеченности поселений из бюджета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ПД</w:t>
      </w:r>
      <w:r>
        <w:rPr>
          <w:rFonts w:ascii="Times New Roman" w:hAnsi="Times New Roman" w:cs="Times New Roman"/>
          <w:sz w:val="24"/>
          <w:szCs w:val="24"/>
          <w:vertAlign w:val="subscript"/>
        </w:rPr>
        <w:t>кбмр</w:t>
      </w:r>
      <w:r>
        <w:rPr>
          <w:rFonts w:ascii="Times New Roman" w:hAnsi="Times New Roman" w:cs="Times New Roman"/>
          <w:sz w:val="24"/>
          <w:szCs w:val="24"/>
        </w:rPr>
        <w:t xml:space="preserve"> - прогноз доходов консолидированного бюджета данного муниципального района в планируемом году, за исключением доходов, установленных в соответствии с </w:t>
      </w:r>
      <w:hyperlink w:anchor="Par136" w:history="1">
        <w:r>
          <w:rPr>
            <w:rFonts w:ascii="Times New Roman" w:hAnsi="Times New Roman" w:cs="Times New Roman"/>
            <w:color w:val="0000FF"/>
            <w:sz w:val="24"/>
            <w:szCs w:val="24"/>
          </w:rPr>
          <w:t>частью 1 статьи 7(1)</w:t>
        </w:r>
      </w:hyperlink>
      <w:r>
        <w:rPr>
          <w:rFonts w:ascii="Times New Roman" w:hAnsi="Times New Roman" w:cs="Times New Roman"/>
          <w:sz w:val="24"/>
          <w:szCs w:val="24"/>
        </w:rPr>
        <w:t xml:space="preserve"> настоящего Закона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8"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16.12.2013 N 903-ЗЗК)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ДП</w:t>
      </w:r>
      <w:r>
        <w:rPr>
          <w:rFonts w:ascii="Times New Roman" w:hAnsi="Times New Roman" w:cs="Times New Roman"/>
          <w:sz w:val="24"/>
          <w:szCs w:val="24"/>
          <w:vertAlign w:val="subscript"/>
        </w:rPr>
        <w:t>расх</w:t>
      </w:r>
      <w:r>
        <w:rPr>
          <w:rFonts w:ascii="Times New Roman" w:hAnsi="Times New Roman" w:cs="Times New Roman"/>
          <w:sz w:val="24"/>
          <w:szCs w:val="24"/>
        </w:rPr>
        <w:t xml:space="preserve"> - доля расходов бюджетов поселений в расходах консолидированного бюджета соответствующего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ОДП - оценка объема налоговых и неналоговых доходов бюджетов поселений, входящих в состав данного муниципального района, в планируемом году, за исключением доходов, установленных в соответствии с </w:t>
      </w:r>
      <w:hyperlink w:anchor="Par136" w:history="1">
        <w:r>
          <w:rPr>
            <w:rFonts w:ascii="Times New Roman" w:hAnsi="Times New Roman" w:cs="Times New Roman"/>
            <w:color w:val="0000FF"/>
            <w:sz w:val="24"/>
            <w:szCs w:val="24"/>
          </w:rPr>
          <w:t>частью 1 статьи 7(1)</w:t>
        </w:r>
      </w:hyperlink>
      <w:r>
        <w:rPr>
          <w:rFonts w:ascii="Times New Roman" w:hAnsi="Times New Roman" w:cs="Times New Roman"/>
          <w:sz w:val="24"/>
          <w:szCs w:val="24"/>
        </w:rPr>
        <w:t xml:space="preserve"> настоящего Закона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19"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16.12.2013 N 903-ЗЗК)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Объем дотаций на выравнивание бюджетной обеспеченности поселений из бюджета муниципального района утверждается представительным органом муниципального района в решении о бюджете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7.3. Расчет размера дотаций на выравнивание бюджетной обеспеченности поселений из бюджета муниципального района производится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Дот2(Р)</w:t>
      </w:r>
      <w:r>
        <w:rPr>
          <w:rFonts w:ascii="Times New Roman" w:hAnsi="Times New Roman" w:cs="Times New Roman"/>
          <w:sz w:val="24"/>
          <w:szCs w:val="24"/>
          <w:vertAlign w:val="subscript"/>
        </w:rPr>
        <w:t>j</w:t>
      </w:r>
      <w:r>
        <w:rPr>
          <w:rFonts w:ascii="Times New Roman" w:hAnsi="Times New Roman" w:cs="Times New Roman"/>
          <w:sz w:val="24"/>
          <w:szCs w:val="24"/>
        </w:rPr>
        <w:t xml:space="preserve"> = ОДВПР x Т</w:t>
      </w:r>
      <w:r>
        <w:rPr>
          <w:rFonts w:ascii="Times New Roman" w:hAnsi="Times New Roman" w:cs="Times New Roman"/>
          <w:sz w:val="24"/>
          <w:szCs w:val="24"/>
          <w:vertAlign w:val="subscript"/>
        </w:rPr>
        <w:t>j</w:t>
      </w:r>
      <w:r>
        <w:rPr>
          <w:rFonts w:ascii="Times New Roman" w:hAnsi="Times New Roman" w:cs="Times New Roman"/>
          <w:sz w:val="24"/>
          <w:szCs w:val="24"/>
        </w:rPr>
        <w:t xml:space="preserve"> / Т, где:</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22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27.12.2016 N 1447-ЗЗК)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Дот2(Р)</w:t>
      </w:r>
      <w:r>
        <w:rPr>
          <w:rFonts w:ascii="Times New Roman" w:hAnsi="Times New Roman" w:cs="Times New Roman"/>
          <w:sz w:val="24"/>
          <w:szCs w:val="24"/>
          <w:vertAlign w:val="subscript"/>
        </w:rPr>
        <w:t>j</w:t>
      </w:r>
      <w:r>
        <w:rPr>
          <w:rFonts w:ascii="Times New Roman" w:hAnsi="Times New Roman" w:cs="Times New Roman"/>
          <w:sz w:val="24"/>
          <w:szCs w:val="24"/>
        </w:rPr>
        <w:t xml:space="preserve"> - размер дотации на выравнивание бюджетной обеспеченности j-му поселению,</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27.12.2016 N 1447-ЗЗК)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ОДВПР - общий объем дотаций на выравнивание бюджетной обеспеченности поселений в данном муниципальном районе,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vertAlign w:val="subscript"/>
        </w:rPr>
        <w:t>j</w:t>
      </w:r>
      <w:r>
        <w:rPr>
          <w:rFonts w:ascii="Times New Roman" w:hAnsi="Times New Roman" w:cs="Times New Roman"/>
          <w:sz w:val="24"/>
          <w:szCs w:val="24"/>
        </w:rPr>
        <w:t xml:space="preserve"> - объем средств, необходимый для доведения уровня бюджетной обеспеченности j-го поселения до 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16.12.2013 N 903-ЗЗК)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 - суммарный объем средств, необходимый для доведения уровня бюджетной обеспеченности поселений, входящих в состав территории данного муниципального района, до 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16.12.2013 N 903-ЗЗК)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Объем средств, необходимый для доведения уровня бюджетной обеспеченности поселения до У, рассчитывается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16.12.2013 N 903-ЗЗК)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vertAlign w:val="subscript"/>
        </w:rPr>
        <w:t>j</w:t>
      </w:r>
      <w:r>
        <w:rPr>
          <w:rFonts w:ascii="Times New Roman" w:hAnsi="Times New Roman" w:cs="Times New Roman"/>
          <w:sz w:val="24"/>
          <w:szCs w:val="24"/>
        </w:rPr>
        <w:t xml:space="preserve"> = (ПД</w:t>
      </w:r>
      <w:r>
        <w:rPr>
          <w:rFonts w:ascii="Times New Roman" w:hAnsi="Times New Roman" w:cs="Times New Roman"/>
          <w:sz w:val="24"/>
          <w:szCs w:val="24"/>
          <w:vertAlign w:val="subscript"/>
        </w:rPr>
        <w:t>пмр</w:t>
      </w:r>
      <w:r>
        <w:rPr>
          <w:rFonts w:ascii="Times New Roman" w:hAnsi="Times New Roman" w:cs="Times New Roman"/>
          <w:sz w:val="24"/>
          <w:szCs w:val="24"/>
        </w:rPr>
        <w:t xml:space="preserve"> / Н) x (У - БО</w:t>
      </w:r>
      <w:r>
        <w:rPr>
          <w:rFonts w:ascii="Times New Roman" w:hAnsi="Times New Roman" w:cs="Times New Roman"/>
          <w:sz w:val="24"/>
          <w:szCs w:val="24"/>
          <w:vertAlign w:val="subscript"/>
        </w:rPr>
        <w:t>j</w:t>
      </w:r>
      <w:r>
        <w:rPr>
          <w:rFonts w:ascii="Times New Roman" w:hAnsi="Times New Roman" w:cs="Times New Roman"/>
          <w:sz w:val="24"/>
          <w:szCs w:val="24"/>
        </w:rPr>
        <w:t>) x ИБР</w:t>
      </w:r>
      <w:r>
        <w:rPr>
          <w:rFonts w:ascii="Times New Roman" w:hAnsi="Times New Roman" w:cs="Times New Roman"/>
          <w:sz w:val="24"/>
          <w:szCs w:val="24"/>
          <w:vertAlign w:val="subscript"/>
        </w:rPr>
        <w:t>j</w:t>
      </w:r>
      <w:r>
        <w:rPr>
          <w:rFonts w:ascii="Times New Roman" w:hAnsi="Times New Roman" w:cs="Times New Roman"/>
          <w:sz w:val="24"/>
          <w:szCs w:val="24"/>
        </w:rPr>
        <w:t xml:space="preserve"> x Н</w:t>
      </w:r>
      <w:r>
        <w:rPr>
          <w:rFonts w:ascii="Times New Roman" w:hAnsi="Times New Roman" w:cs="Times New Roman"/>
          <w:sz w:val="24"/>
          <w:szCs w:val="24"/>
          <w:vertAlign w:val="subscript"/>
        </w:rPr>
        <w:t>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225"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16.12.2013 N 903-ЗЗК)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vertAlign w:val="subscript"/>
        </w:rPr>
        <w:t>j</w:t>
      </w:r>
      <w:r>
        <w:rPr>
          <w:rFonts w:ascii="Times New Roman" w:hAnsi="Times New Roman" w:cs="Times New Roman"/>
          <w:sz w:val="24"/>
          <w:szCs w:val="24"/>
        </w:rPr>
        <w:t xml:space="preserve"> - объем средств, необходимый для доведения уровня бюджетной обеспеченности j-го поселения до У,</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2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16.12.2013 N 903-ЗЗК)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ПД</w:t>
      </w:r>
      <w:r>
        <w:rPr>
          <w:rFonts w:ascii="Times New Roman" w:hAnsi="Times New Roman" w:cs="Times New Roman"/>
          <w:sz w:val="24"/>
          <w:szCs w:val="24"/>
          <w:vertAlign w:val="subscript"/>
        </w:rPr>
        <w:t>пмр</w:t>
      </w:r>
      <w:r>
        <w:rPr>
          <w:rFonts w:ascii="Times New Roman" w:hAnsi="Times New Roman" w:cs="Times New Roman"/>
          <w:sz w:val="24"/>
          <w:szCs w:val="24"/>
        </w:rPr>
        <w:t xml:space="preserve"> - прогноз налоговых и неналоговых доходов бюджетов поселений, входящих в состав территории данного муниципального района, в планируемом году,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 - численность постоянного населения данного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БО</w:t>
      </w:r>
      <w:r>
        <w:rPr>
          <w:rFonts w:ascii="Times New Roman" w:hAnsi="Times New Roman" w:cs="Times New Roman"/>
          <w:sz w:val="24"/>
          <w:szCs w:val="24"/>
          <w:vertAlign w:val="subscript"/>
        </w:rPr>
        <w:t>j</w:t>
      </w:r>
      <w:r>
        <w:rPr>
          <w:rFonts w:ascii="Times New Roman" w:hAnsi="Times New Roman" w:cs="Times New Roman"/>
          <w:sz w:val="24"/>
          <w:szCs w:val="24"/>
        </w:rPr>
        <w:t xml:space="preserve"> - бюджетная обеспеченность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ИБР</w:t>
      </w:r>
      <w:r>
        <w:rPr>
          <w:rFonts w:ascii="Times New Roman" w:hAnsi="Times New Roman" w:cs="Times New Roman"/>
          <w:sz w:val="24"/>
          <w:szCs w:val="24"/>
          <w:vertAlign w:val="subscript"/>
        </w:rPr>
        <w:t>j</w:t>
      </w:r>
      <w:r>
        <w:rPr>
          <w:rFonts w:ascii="Times New Roman" w:hAnsi="Times New Roman" w:cs="Times New Roman"/>
          <w:sz w:val="24"/>
          <w:szCs w:val="24"/>
        </w:rPr>
        <w:t xml:space="preserve"> - индекс бюджетных расходов j-го поселения,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w:t>
      </w:r>
      <w:r>
        <w:rPr>
          <w:rFonts w:ascii="Times New Roman" w:hAnsi="Times New Roman" w:cs="Times New Roman"/>
          <w:sz w:val="24"/>
          <w:szCs w:val="24"/>
          <w:vertAlign w:val="subscript"/>
        </w:rPr>
        <w:t>j</w:t>
      </w:r>
      <w:r>
        <w:rPr>
          <w:rFonts w:ascii="Times New Roman" w:hAnsi="Times New Roman" w:cs="Times New Roman"/>
          <w:sz w:val="24"/>
          <w:szCs w:val="24"/>
        </w:rPr>
        <w:t xml:space="preserve"> - численность постоянного населения j-го поселения.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8. Расчет общего объема дотации на выравнивание</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бюджетной обеспеченности j-му поселению</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 бюджета муниципального района</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(введен </w:t>
      </w:r>
      <w:hyperlink r:id="rId22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w:t>
      </w: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27.12.2016 N 1447-ЗЗК)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Расчет общего объема дотации на выравнивание бюджетной обеспеченности j-му поселению из бюджета муниципального района определяется по следующей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Дот(П)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Дот1(П)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Дот2(Р)</w:t>
      </w:r>
      <w:r>
        <w:rPr>
          <w:rFonts w:ascii="Times New Roman" w:hAnsi="Times New Roman" w:cs="Times New Roman"/>
          <w:sz w:val="24"/>
          <w:szCs w:val="24"/>
          <w:vertAlign w:val="subscript"/>
        </w:rPr>
        <w:t>j</w:t>
      </w:r>
      <w:r>
        <w:rPr>
          <w:rFonts w:ascii="Times New Roman" w:hAnsi="Times New Roman" w:cs="Times New Roman"/>
          <w:sz w:val="24"/>
          <w:szCs w:val="24"/>
        </w:rPr>
        <w:t>, где: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Дот(П)</w:t>
      </w:r>
      <w:r>
        <w:rPr>
          <w:rFonts w:ascii="Times New Roman" w:hAnsi="Times New Roman" w:cs="Times New Roman"/>
          <w:sz w:val="24"/>
          <w:szCs w:val="24"/>
          <w:vertAlign w:val="subscript"/>
        </w:rPr>
        <w:t>j</w:t>
      </w:r>
      <w:r>
        <w:rPr>
          <w:rFonts w:ascii="Times New Roman" w:hAnsi="Times New Roman" w:cs="Times New Roman"/>
          <w:sz w:val="24"/>
          <w:szCs w:val="24"/>
        </w:rPr>
        <w:t xml:space="preserve"> - общий объем дотации на выравнивание бюджетной обеспеченности j-му поселению из бюджета муниципального района;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Дот1(П)</w:t>
      </w:r>
      <w:r>
        <w:rPr>
          <w:rFonts w:ascii="Times New Roman" w:hAnsi="Times New Roman" w:cs="Times New Roman"/>
          <w:sz w:val="24"/>
          <w:szCs w:val="24"/>
          <w:vertAlign w:val="subscript"/>
        </w:rPr>
        <w:t>j</w:t>
      </w:r>
      <w:r>
        <w:rPr>
          <w:rFonts w:ascii="Times New Roman" w:hAnsi="Times New Roman" w:cs="Times New Roman"/>
          <w:sz w:val="24"/>
          <w:szCs w:val="24"/>
        </w:rPr>
        <w:t xml:space="preserve"> - расчетный размер дотации j-му поселению, передаваемой из бюджета муниципального района, в части дотации на выравнивание бюджетной обеспеченности поселений, сформированной за счет субвенций, полученных местными бюджетами на исполнение полномочий по расчету и предоставлению дотаций поселениям за счет средств бюджета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Дот2(Р)</w:t>
      </w:r>
      <w:r>
        <w:rPr>
          <w:rFonts w:ascii="Times New Roman" w:hAnsi="Times New Roman" w:cs="Times New Roman"/>
          <w:sz w:val="24"/>
          <w:szCs w:val="24"/>
          <w:vertAlign w:val="subscript"/>
        </w:rPr>
        <w:t>j</w:t>
      </w:r>
      <w:r>
        <w:rPr>
          <w:rFonts w:ascii="Times New Roman" w:hAnsi="Times New Roman" w:cs="Times New Roman"/>
          <w:sz w:val="24"/>
          <w:szCs w:val="24"/>
        </w:rPr>
        <w:t xml:space="preserve"> - расчетный размер дотации на выравнивание бюджетной обеспеченности j-му поселению, распределяемый за счет средств муниципального района.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6</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 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28" w:name="Par1399"/>
      <w:bookmarkEnd w:id="28"/>
      <w:r>
        <w:rPr>
          <w:rFonts w:ascii="Times New Roman" w:hAnsi="Times New Roman" w:cs="Times New Roman"/>
          <w:b/>
          <w:bCs/>
          <w:sz w:val="24"/>
          <w:szCs w:val="24"/>
        </w:rPr>
        <w:t>ПОРЯДОК</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ФОРМИРОВАНИЯ И ПРЕДОСТАВЛЕНИЯ ЕДИНОЙ СУБВЕНЦИИ МЕСТНЫМ</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БЮДЖЕТАМ ИЗ БЮДЖЕТА ЗАБАЙКАЛЬСКОГО КРАЯ</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(введен </w:t>
            </w:r>
            <w:hyperlink r:id="rId228"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от 06.04.2020 N 1818-ЗЗК;</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Законов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lastRenderedPageBreak/>
              <w:t xml:space="preserve">от 25.12.2020 </w:t>
            </w:r>
            <w:hyperlink r:id="rId229" w:history="1">
              <w:r>
                <w:rPr>
                  <w:rFonts w:ascii="Times New Roman" w:hAnsi="Times New Roman" w:cs="Times New Roman"/>
                  <w:color w:val="0000FF"/>
                  <w:sz w:val="24"/>
                  <w:szCs w:val="24"/>
                </w:rPr>
                <w:t>N 1895-ЗЗК</w:t>
              </w:r>
            </w:hyperlink>
            <w:r>
              <w:rPr>
                <w:rFonts w:ascii="Times New Roman" w:hAnsi="Times New Roman" w:cs="Times New Roman"/>
                <w:color w:val="392C69"/>
                <w:sz w:val="24"/>
                <w:szCs w:val="24"/>
              </w:rPr>
              <w:t xml:space="preserve">, от 08.07.2022 </w:t>
            </w:r>
            <w:hyperlink r:id="rId230" w:history="1">
              <w:r>
                <w:rPr>
                  <w:rFonts w:ascii="Times New Roman" w:hAnsi="Times New Roman" w:cs="Times New Roman"/>
                  <w:color w:val="0000FF"/>
                  <w:sz w:val="24"/>
                  <w:szCs w:val="24"/>
                </w:rPr>
                <w:t>N 2090-ЗЗК</w:t>
              </w:r>
            </w:hyperlink>
            <w:r>
              <w:rPr>
                <w:rFonts w:ascii="Times New Roman" w:hAnsi="Times New Roman" w:cs="Times New Roman"/>
                <w:color w:val="392C69"/>
                <w:sz w:val="24"/>
                <w:szCs w:val="24"/>
              </w:rPr>
              <w:t>,</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02.05.2023 </w:t>
            </w:r>
            <w:hyperlink r:id="rId231" w:history="1">
              <w:r>
                <w:rPr>
                  <w:rFonts w:ascii="Times New Roman" w:hAnsi="Times New Roman" w:cs="Times New Roman"/>
                  <w:color w:val="0000FF"/>
                  <w:sz w:val="24"/>
                  <w:szCs w:val="24"/>
                </w:rPr>
                <w:t>N 2193-ЗЗК</w:t>
              </w:r>
            </w:hyperlink>
            <w:r>
              <w:rPr>
                <w:rFonts w:ascii="Times New Roman" w:hAnsi="Times New Roman" w:cs="Times New Roman"/>
                <w:color w:val="392C69"/>
                <w:sz w:val="24"/>
                <w:szCs w:val="24"/>
              </w:rPr>
              <w:t xml:space="preserve">, от 13.07.2023 </w:t>
            </w:r>
            <w:hyperlink r:id="rId232" w:history="1">
              <w:r>
                <w:rPr>
                  <w:rFonts w:ascii="Times New Roman" w:hAnsi="Times New Roman" w:cs="Times New Roman"/>
                  <w:color w:val="0000FF"/>
                  <w:sz w:val="24"/>
                  <w:szCs w:val="24"/>
                </w:rPr>
                <w:t>N 2233-ЗЗК</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Настоящий Порядок устанавливает правила формирования и предоставления единой субвенции местным бюджетам из бюджета края (далее - единая субвенция).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Единая субвенция формируется из субвенций, предоставляемых из бюджета края местным бюджетам, указанных в </w:t>
      </w:r>
      <w:hyperlink w:anchor="Par1470" w:history="1">
        <w:r>
          <w:rPr>
            <w:rFonts w:ascii="Times New Roman" w:hAnsi="Times New Roman" w:cs="Times New Roman"/>
            <w:color w:val="0000FF"/>
            <w:sz w:val="24"/>
            <w:szCs w:val="24"/>
          </w:rPr>
          <w:t>приложении 1</w:t>
        </w:r>
      </w:hyperlink>
      <w:r>
        <w:rPr>
          <w:rFonts w:ascii="Times New Roman" w:hAnsi="Times New Roman" w:cs="Times New Roman"/>
          <w:sz w:val="24"/>
          <w:szCs w:val="24"/>
        </w:rPr>
        <w:t xml:space="preserve"> к настоящему Порядку (далее - субвенции, формирующие единую субвенцию).</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Главным распорядителем средств бюджета края, предусмотренных на предоставление единой субвенции, является финансовый орган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 введен </w:t>
      </w:r>
      <w:hyperlink r:id="rId23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Общий размер единой субвенции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1289685" cy="334645"/>
            <wp:effectExtent l="0" t="0" r="571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289685" cy="33464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i - муниципальное образование, бюджету которого в соответствии с утвержденными законами Забайкальского края методиками распределения субвенций, формирующих единую субвенцию, предусмотрена хотя бы одна из таких субвенций;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n - количество i-х муниципальных образований;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 - объем субвенций, формирующих единую субвенцию, предусмотренных бюджету i-го муниципального образования в соответствии с утвержденными законами Забайкальского края методиками распределения таких субвенций (далее - объем единой субвенции бюджету i-го муниципального образования).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Объем единой субвенции бюджету i-го муниципального образования рассчитывается по формуле: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4"/>
          <w:sz w:val="24"/>
          <w:szCs w:val="24"/>
        </w:rPr>
        <w:drawing>
          <wp:inline distT="0" distB="0" distL="0" distR="0">
            <wp:extent cx="1358265" cy="334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1358265" cy="334645"/>
                    </a:xfrm>
                    <a:prstGeom prst="rect">
                      <a:avLst/>
                    </a:prstGeom>
                    <a:noFill/>
                    <a:ln>
                      <a:noFill/>
                    </a:ln>
                  </pic:spPr>
                </pic:pic>
              </a:graphicData>
            </a:graphic>
          </wp:inline>
        </w:drawing>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j - вид субвенции, формирующей единую субвенцию, предусмотренной бюджету i-го муниципального образования;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m - количество видов субвенций, формирующих единую субвенцию, предусмотренных бюджету i-го муниципального образования;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vertAlign w:val="subscript"/>
        </w:rPr>
        <w:t>ji</w:t>
      </w:r>
      <w:r>
        <w:rPr>
          <w:rFonts w:ascii="Times New Roman" w:hAnsi="Times New Roman" w:cs="Times New Roman"/>
          <w:sz w:val="24"/>
          <w:szCs w:val="24"/>
        </w:rPr>
        <w:t xml:space="preserve"> - объем субвенции j-го вида, определенный для бюджета i-го муниципального образования в соответствии с утвержденной законом Забайкальского края методикой распределения субвенции j-го вида.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Общий размер единой субвенции утверждается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3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Распределение общего размера единой субвенции между местными бюджетами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w:t>
      </w:r>
      <w:r>
        <w:rPr>
          <w:rFonts w:ascii="Times New Roman" w:hAnsi="Times New Roman" w:cs="Times New Roman"/>
          <w:sz w:val="24"/>
          <w:szCs w:val="24"/>
        </w:rPr>
        <w:lastRenderedPageBreak/>
        <w:t>Федерации, а также за счет резервного фонда Правительства Забайкальского края) утверждается законом Забайкальского края о бюджете края на очередной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37"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Общий размер единой субвенции между местными бюджетами (при наличии у органа государственной власти Забайкальского края необходимости в перераспределении средств) может быть перераспределен путем внесения в закон Забайкальского края о бюджете края на очередной финансовый год и плановый период соответствующих изменений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Забайкальского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3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Перераспределение органом государственной власти Забайкальского края общего размера единой субвенции, источником финансового обеспечения которой являются бюджетные ассигнования резервного фонда Правительства Российской Федерации, между местными бюджетами не осуществляется.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39"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Исполнительные органы Забайкальского края - субъекты бюджетного планирования, осуществляющие функции по реализации государственной политики и правовому регулированию в сферах, переданных для осуществления отдельных государственных полномочий Забайкальского края, на исполнение которых предусмотрены субвенции, формирующие единую субвенцию (далее - органы, осуществляющие бюджетное планирование), представляют проект распределения субвенций, формирующих единую субвенцию, в финансовый орган края ежегодно до 30 августа.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40"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02.05.2023 N 2193-ЗЗК)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Единая субвенция предоставляется местным бюджетам в пределах бюджетных ассигнований на ее предоставление, предусмотренных финансовому органу края в законе Забайкальского края о бюджете края на соответствующий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6(1). Органы местного самоуправления муниципальных образований не позднее 1-го числа месяца, в котором осуществляется финансирование единой субвенции, подают заявки на финансирование в органы, осуществляющие бюджетное планирование, по форме, установленной органами, осуществляющими бюджетное планирование.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Органы, осуществляющие бюджетное планирование, на основании заявок органов местного самоуправления муниципальных образований не позднее 5-го числа месяца, в котором осуществляется финансирование единой субвенции, представляют в финансовый орган края сводную заявку на финансирование единой субвенции по форме, установленной финансовым органом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6(1) введен </w:t>
      </w:r>
      <w:hyperlink r:id="rId241"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Перечисление единой субвенции в установленном порядке осуществляется на казначейские счета для осуществления и отражения операций по учету и распределению поступлений, открытые в территориальных органах Федерального казначейства, для последующего перечисления в установленном порядке в местные бюджеты.</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7 в ред. </w:t>
      </w:r>
      <w:hyperlink r:id="rId24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8. Не использованные в отчетном финансовом году остатки единой субвенции подлежат возврату в доход бюджета края органами местного самоуправления муниципальных образований, за которыми в соответствии с законодательными и иными нормативными правовыми актами закреплены источники доходов местных бюджетов по возврату остатков единой субвенции, в соответствии с требованиями, установленными бюджетным законодательством Российской Федерации.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неиспользованный остаток единой субвенции не перечислен в доход бюджета края, указанные средства подлежат взысканию в доход бюджета края в порядке, установленном финансовым органом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В целях оценки результативности предоставления местным бюджетам единой субвенции Правительством Забайкальского края утверждаются целевые показатели эффективности деятельности органов местного самоуправления муниципальных образований по осуществлению переданных им отдельных государственных полномочий Забайкальского края, при выполнении которых возникают расходные обязательства муниципальных образований, на исполнение которых предусмотрены субвенции, формирующие единую субвенцию (далее - целевые показатели).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29" w:name="Par1446"/>
      <w:bookmarkEnd w:id="29"/>
      <w:r>
        <w:rPr>
          <w:rFonts w:ascii="Times New Roman" w:hAnsi="Times New Roman" w:cs="Times New Roman"/>
          <w:sz w:val="24"/>
          <w:szCs w:val="24"/>
        </w:rPr>
        <w:t>10. Значения целевых показателей по муниципальным образованиям утверждаются органами, осуществляющими бюджетное планирование, до 1 марта текущего финансового года.</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Контроль за достижением органами местного самоуправления муниципальных образований значений целевых показателей осуществляется органами, осуществляющими бюджетное планирование.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 Глава местной администрации (руководитель исполнительно-распорядительного органа) муниципального образования представляет в финансовый орган края и органы, осуществляющие бюджетное планирование, отчет о расходах местного бюджета, источником финансового обеспечения которых является единая субвенция, информацию об объемах расходов местного бюджета на соответствующий финансовый год (соответствующий финансовый год и плановый период), финансовое обеспечение которых осуществляется за счет единой субвенции, по формам и в сроки, которые устанавливаются финансовым органом края, а также отчет, содержащий сведения о фактически достигнутых значениях целевых показателей, по формам и в сроки, которые устанавливаются органами, осуществляющими бюджетное планирование.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Глава местной администрации (руководитель исполнительно-распорядительного органа) муниципального образования или уполномоченные им лица несут персональную ответственность за непредставление или несвоевременное представление отчетов, содержащих сведения о фактически достигнутых значениях целевых показателей и значениях целевых показателей, утвержденных в соответствии с </w:t>
      </w:r>
      <w:hyperlink w:anchor="Par1446" w:history="1">
        <w:r>
          <w:rPr>
            <w:rFonts w:ascii="Times New Roman" w:hAnsi="Times New Roman" w:cs="Times New Roman"/>
            <w:color w:val="0000FF"/>
            <w:sz w:val="24"/>
            <w:szCs w:val="24"/>
          </w:rPr>
          <w:t>пунктом 10</w:t>
        </w:r>
      </w:hyperlink>
      <w:r>
        <w:rPr>
          <w:rFonts w:ascii="Times New Roman" w:hAnsi="Times New Roman" w:cs="Times New Roman"/>
          <w:sz w:val="24"/>
          <w:szCs w:val="24"/>
        </w:rPr>
        <w:t xml:space="preserve"> настоящего Порядка, а также за недостоверность содержащихся в них сведений (информации).</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4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bookmarkStart w:id="30" w:name="Par1451"/>
      <w:bookmarkEnd w:id="30"/>
      <w:r>
        <w:rPr>
          <w:rFonts w:ascii="Times New Roman" w:hAnsi="Times New Roman" w:cs="Times New Roman"/>
          <w:sz w:val="24"/>
          <w:szCs w:val="24"/>
        </w:rPr>
        <w:t xml:space="preserve">13. Оценка эффективности деятельности органов местного самоуправления муниципальных образований по осуществлению переданных им отдельных государственных полномочий Забайкальского края, при выполнении которых возникают расходные обязательства муниципальных образований, на исполнение которых предусмотрены субвенции, формирующие единую субвенцию, осуществляется органом, осуществляющим бюджетное планирование, в установленном им порядке исходя из </w:t>
      </w:r>
      <w:r>
        <w:rPr>
          <w:rFonts w:ascii="Times New Roman" w:hAnsi="Times New Roman" w:cs="Times New Roman"/>
          <w:sz w:val="24"/>
          <w:szCs w:val="24"/>
        </w:rPr>
        <w:lastRenderedPageBreak/>
        <w:t xml:space="preserve">сравнения фактически достигнутых значений целевых показателей со значениями целевых показателей, утвержденными в соответствии с </w:t>
      </w:r>
      <w:hyperlink w:anchor="Par1446" w:history="1">
        <w:r>
          <w:rPr>
            <w:rFonts w:ascii="Times New Roman" w:hAnsi="Times New Roman" w:cs="Times New Roman"/>
            <w:color w:val="0000FF"/>
            <w:sz w:val="24"/>
            <w:szCs w:val="24"/>
          </w:rPr>
          <w:t>пунктом 10</w:t>
        </w:r>
      </w:hyperlink>
      <w:r>
        <w:rPr>
          <w:rFonts w:ascii="Times New Roman" w:hAnsi="Times New Roman" w:cs="Times New Roman"/>
          <w:sz w:val="24"/>
          <w:szCs w:val="24"/>
        </w:rPr>
        <w:t xml:space="preserve"> настоящего Порядка.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44"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Органы, осуществляющие бюджетное планирование, по результатам оценки эффективности, проведенной в соответствии с </w:t>
      </w:r>
      <w:hyperlink w:anchor="Par1451" w:history="1">
        <w:r>
          <w:rPr>
            <w:rFonts w:ascii="Times New Roman" w:hAnsi="Times New Roman" w:cs="Times New Roman"/>
            <w:color w:val="0000FF"/>
            <w:sz w:val="24"/>
            <w:szCs w:val="24"/>
          </w:rPr>
          <w:t>абзацем первым</w:t>
        </w:r>
      </w:hyperlink>
      <w:r>
        <w:rPr>
          <w:rFonts w:ascii="Times New Roman" w:hAnsi="Times New Roman" w:cs="Times New Roman"/>
          <w:sz w:val="24"/>
          <w:szCs w:val="24"/>
        </w:rPr>
        <w:t xml:space="preserve"> настоящего пункта, представляют в финансовый орган края отчеты по форме и в сроки, которые определяются финансовым органом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45"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14. В случае недостижения органами местного самоуправления муниципальных образований значений целевых показателей, утвержденных в соответствии с </w:t>
      </w:r>
      <w:hyperlink w:anchor="Par1446" w:history="1">
        <w:r>
          <w:rPr>
            <w:rFonts w:ascii="Times New Roman" w:hAnsi="Times New Roman" w:cs="Times New Roman"/>
            <w:color w:val="0000FF"/>
            <w:sz w:val="24"/>
            <w:szCs w:val="24"/>
          </w:rPr>
          <w:t>пунктом 10</w:t>
        </w:r>
      </w:hyperlink>
      <w:r>
        <w:rPr>
          <w:rFonts w:ascii="Times New Roman" w:hAnsi="Times New Roman" w:cs="Times New Roman"/>
          <w:sz w:val="24"/>
          <w:szCs w:val="24"/>
        </w:rPr>
        <w:t xml:space="preserve"> настоящего Порядка, орган, осуществляющий бюджетное планирование, дает письменные предписания по устранению таких нарушений, обязательные для исполнения органами местного самоуправления муниципальных образований.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4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 Объем расходов местного бюджета на осуществление переданных органам местного самоуправления муниципальных образований отдельных государственных полномочий Забайкальского края, источником финансового обеспечения которых является единая субвенция (за исключением субвенций,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Правительства Забайкальского края), утверждается решением о местном бюджете на очередной финансовый год (очередной финансовый год и плановый период).</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15 в ред. </w:t>
      </w:r>
      <w:hyperlink r:id="rId247"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Финансовый орган края и уполномоченные органы государственного финансового контроля осуществляют контроль за соблюдением целей, порядка и условий предоставления средств субвенций, формирующих единую субвенцию.</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16 введен </w:t>
      </w:r>
      <w:hyperlink r:id="rId248"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13.07.2023 N 2233-ЗЗК)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1</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Порядку формирования и предоставления единой</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субвенции местным бюджетам из бюджета края</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31" w:name="Par1470"/>
      <w:bookmarkEnd w:id="31"/>
      <w:r>
        <w:rPr>
          <w:rFonts w:ascii="Times New Roman" w:hAnsi="Times New Roman" w:cs="Times New Roman"/>
          <w:b/>
          <w:bCs/>
          <w:sz w:val="24"/>
          <w:szCs w:val="24"/>
        </w:rPr>
        <w:t>ПЕРЕЧЕНЬ</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СУБВЕНЦИЙ, ПРЕДОСТАВЛЯЕМЫХ ИЗ БЮДЖЕТА КРАЯ МЕСТНЫМ БЮДЖЕТАМ,</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ФОРМИРУЮЩИХ ЕДИНУЮ СУБВЕНЦИЮ</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Законов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25.12.2020 </w:t>
            </w:r>
            <w:hyperlink r:id="rId249" w:history="1">
              <w:r>
                <w:rPr>
                  <w:rFonts w:ascii="Times New Roman" w:hAnsi="Times New Roman" w:cs="Times New Roman"/>
                  <w:color w:val="0000FF"/>
                  <w:sz w:val="24"/>
                  <w:szCs w:val="24"/>
                </w:rPr>
                <w:t>N 1895-ЗЗК</w:t>
              </w:r>
            </w:hyperlink>
            <w:r>
              <w:rPr>
                <w:rFonts w:ascii="Times New Roman" w:hAnsi="Times New Roman" w:cs="Times New Roman"/>
                <w:color w:val="392C69"/>
                <w:sz w:val="24"/>
                <w:szCs w:val="24"/>
              </w:rPr>
              <w:t xml:space="preserve">, от 08.07.2022 </w:t>
            </w:r>
            <w:hyperlink r:id="rId250" w:history="1">
              <w:r>
                <w:rPr>
                  <w:rFonts w:ascii="Times New Roman" w:hAnsi="Times New Roman" w:cs="Times New Roman"/>
                  <w:color w:val="0000FF"/>
                  <w:sz w:val="24"/>
                  <w:szCs w:val="24"/>
                </w:rPr>
                <w:t>N 2090-ЗЗК</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Единая субвенция местным бюджетам из бюджета края формируется из следующих субвенций, предоставляемых местным бюджетам:</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 субвенции на администрирование отдельных государственных полномочий в сфере образования, предоставляемой органам местного самоуправления муниципальных районов, муниципальных и городских округов на администрирование переданных им законами Забайкальского края государственных полномочий: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51"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обеспечению льготным питанием детей из малоимущих семей, обучающихся в муниципальных общеобразовательных организациях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предоставлению компенсации затрат родителей (законных представителей) детей-инвалидов на обучение по основным общеобразовательным программам на дому;</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субвенции на администрирование отдельных государственных полномочий в сфере социальной защиты населения, предоставляемой органам местного самоуправления муниципальных районов, муниципальных и городских округов на администрирование переданных им законами Забайкальского края государственных полномочий: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52"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финансовому обеспечению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организации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 за исключением случаев, когда данные жилые помещения находятся в собственности двух и более лиц (кроме указанных категорий);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субвенции на осуществление отдельных государственных полномочий в сфере государственного управления, предоставляемой органам местного самоуправления муниципальных районов и (или) муниципальных, городских округов на осуществление государственных полномочий:</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53"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Забайкальского края от 25.12.2020 N 1895-ЗЗК)</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созданию комиссий по делам несовершеннолетних и защите их прав и организации деятельности таких комиссий;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сбору информации от поселений, входящих в муниципальный район, необходимой для ведения регистра муниципальных нормативных правовых актов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субвенции на администрирование отдельных государственных полномочий в финансовой сфере, предоставляемой органам местного самоуправления муниципальных районов на администрирование переданных им настоящим Законом края государственных полномочий:</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по расчету и предоставлению дотаций бюджетам поселений за счет средств бюджета края, а также по установлению нормативов формирования расходов на оплату труда депутатов, выборных должностных лиц местного самоуправления поселений, осуществляющих свои полномочия на постоянной основе, муниципальных служащих поселений и на содержание органов местного самоуправления поселений,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 сбору с поселений, входящих в состав муниципального района, и представлению квартальной отчетности по исполнению государственных полномочий Российской Федерации по первичному воинскому учету в поселениях, муниципальных и городских округах, на территориях которых отсутствуют структурные подразделения военных комиссариатов.</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4 введен </w:t>
      </w:r>
      <w:hyperlink r:id="rId254"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Забайкальского края от 08.07.2022 N 2090-ЗЗК)</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Приложение 7</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Закону Забайкальского края</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 межбюджетных отношениях</w:t>
      </w:r>
    </w:p>
    <w:p w:rsidR="00696CFA" w:rsidRDefault="00696CFA" w:rsidP="00696CFA">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 Забайкальском крае"</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bookmarkStart w:id="32" w:name="Par1506"/>
      <w:bookmarkEnd w:id="32"/>
      <w:r>
        <w:rPr>
          <w:rFonts w:ascii="Times New Roman" w:hAnsi="Times New Roman" w:cs="Times New Roman"/>
          <w:b/>
          <w:bCs/>
          <w:sz w:val="24"/>
          <w:szCs w:val="24"/>
        </w:rPr>
        <w:t>ПОРЯДОК</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ВНЕСЕНИЯ ИЗМЕНЕНИЙ В РАСПРЕДЕЛЕНИЕ ОБЪЕМОВ СУБСИДИЙ</w:t>
      </w:r>
    </w:p>
    <w:p w:rsidR="00696CFA" w:rsidRDefault="00696CFA" w:rsidP="00696CF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МЕЖДУ МУНИЦИПАЛЬНЫМИ ОБРАЗОВАНИЯМИ ЗАБАЙКАЛЬСКОГО КРАЯ</w:t>
      </w:r>
    </w:p>
    <w:p w:rsidR="00696CFA" w:rsidRDefault="00696CFA" w:rsidP="00696CFA">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696CFA">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(введен </w:t>
            </w:r>
            <w:hyperlink r:id="rId255" w:history="1">
              <w:r>
                <w:rPr>
                  <w:rFonts w:ascii="Times New Roman" w:hAnsi="Times New Roman" w:cs="Times New Roman"/>
                  <w:color w:val="0000FF"/>
                  <w:sz w:val="24"/>
                  <w:szCs w:val="24"/>
                </w:rPr>
                <w:t>Законом</w:t>
              </w:r>
            </w:hyperlink>
            <w:r>
              <w:rPr>
                <w:rFonts w:ascii="Times New Roman" w:hAnsi="Times New Roman" w:cs="Times New Roman"/>
                <w:color w:val="392C69"/>
                <w:sz w:val="24"/>
                <w:szCs w:val="24"/>
              </w:rPr>
              <w:t xml:space="preserve"> Забайкальского края</w:t>
            </w:r>
          </w:p>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от 06.04.2020 N 1818-ЗЗК)</w:t>
            </w:r>
          </w:p>
        </w:tc>
        <w:tc>
          <w:tcPr>
            <w:tcW w:w="113" w:type="dxa"/>
            <w:shd w:val="clear" w:color="auto" w:fill="F4F3F8"/>
            <w:tcMar>
              <w:top w:w="0" w:type="dxa"/>
              <w:left w:w="0" w:type="dxa"/>
              <w:bottom w:w="0" w:type="dxa"/>
              <w:right w:w="0" w:type="dxa"/>
            </w:tcMar>
          </w:tcPr>
          <w:p w:rsidR="00696CFA" w:rsidRDefault="00696CFA">
            <w:pPr>
              <w:autoSpaceDE w:val="0"/>
              <w:autoSpaceDN w:val="0"/>
              <w:adjustRightInd w:val="0"/>
              <w:spacing w:after="0" w:line="240" w:lineRule="auto"/>
              <w:jc w:val="center"/>
              <w:rPr>
                <w:rFonts w:ascii="Times New Roman" w:hAnsi="Times New Roman" w:cs="Times New Roman"/>
                <w:color w:val="392C69"/>
                <w:sz w:val="24"/>
                <w:szCs w:val="24"/>
              </w:rPr>
            </w:pPr>
          </w:p>
        </w:tc>
      </w:tr>
    </w:tbl>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Настоящий Порядок регламентирует процедуру внесения изменений в распределение объемов субсидий между муниципальными образованиями Забайкальского края (далее - муниципальные образования) без внесения изменений в закон Забайкальского края о бюджете края на текущий финансовый год и плановый период (далее - распределение).</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Внесение изменений в распределение производится постановлением Правительства Забайкальского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Изменения в распределение вносятся в пределах общего объема средств субсидии, утвержденного законом Забайкальского края о бюджете края на текущий финансовый год и плановый период.</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4. Проект постановления Правительства Забайкальского края о внесении изменений в распределение (далее - Проект) разрабатывается и вносится на рассмотрение Правительства Забайкальского края в установленном порядке главным распорядителем средств бюджета края - органом исполнительной власти Забайкальского края, уполномоченным на предоставление субсидии (далее - уполномоченный орган).</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Пояснительная записка к Проекту должна содержать случай (случаи), в соответствии с которым(и) предлагается внести изменения в распределение, предусмотренный(ые) </w:t>
      </w:r>
      <w:hyperlink w:anchor="Par437" w:history="1">
        <w:r>
          <w:rPr>
            <w:rFonts w:ascii="Times New Roman" w:hAnsi="Times New Roman" w:cs="Times New Roman"/>
            <w:color w:val="0000FF"/>
            <w:sz w:val="24"/>
            <w:szCs w:val="24"/>
          </w:rPr>
          <w:t>частью 3 статьи 13</w:t>
        </w:r>
      </w:hyperlink>
      <w:r>
        <w:rPr>
          <w:rFonts w:ascii="Times New Roman" w:hAnsi="Times New Roman" w:cs="Times New Roman"/>
          <w:sz w:val="24"/>
          <w:szCs w:val="24"/>
        </w:rPr>
        <w:t xml:space="preserve"> настоящего Закона края.</w:t>
      </w:r>
    </w:p>
    <w:p w:rsidR="00696CFA" w:rsidRDefault="00696CFA" w:rsidP="00696CFA">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6. В случае, предусмотренном </w:t>
      </w:r>
      <w:hyperlink w:anchor="Par437" w:history="1">
        <w:r>
          <w:rPr>
            <w:rFonts w:ascii="Times New Roman" w:hAnsi="Times New Roman" w:cs="Times New Roman"/>
            <w:color w:val="0000FF"/>
            <w:sz w:val="24"/>
            <w:szCs w:val="24"/>
          </w:rPr>
          <w:t>подпунктом 3 части 3 статьи 13</w:t>
        </w:r>
      </w:hyperlink>
      <w:r>
        <w:rPr>
          <w:rFonts w:ascii="Times New Roman" w:hAnsi="Times New Roman" w:cs="Times New Roman"/>
          <w:sz w:val="24"/>
          <w:szCs w:val="24"/>
        </w:rPr>
        <w:t xml:space="preserve"> настоящего Закона края, к Проекту прилагаются обращения органа местного самоуправления муниципального образования, направленные в письменной форме в адрес уполномоченного органа.</w:t>
      </w: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autoSpaceDE w:val="0"/>
        <w:autoSpaceDN w:val="0"/>
        <w:adjustRightInd w:val="0"/>
        <w:spacing w:after="0" w:line="240" w:lineRule="auto"/>
        <w:jc w:val="both"/>
        <w:rPr>
          <w:rFonts w:ascii="Times New Roman" w:hAnsi="Times New Roman" w:cs="Times New Roman"/>
          <w:sz w:val="24"/>
          <w:szCs w:val="24"/>
        </w:rPr>
      </w:pPr>
    </w:p>
    <w:p w:rsidR="00696CFA" w:rsidRDefault="00696CFA" w:rsidP="00696CFA">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312465" w:rsidRDefault="00696CFA"/>
    <w:sectPr w:rsidR="00312465" w:rsidSect="00D620EE">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FA"/>
    <w:rsid w:val="00651208"/>
    <w:rsid w:val="00696CFA"/>
    <w:rsid w:val="00C75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703263-A0E9-437A-A52B-AC665F31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51&amp;n=1658822&amp;dst=100067" TargetMode="External"/><Relationship Id="rId21" Type="http://schemas.openxmlformats.org/officeDocument/2006/relationships/hyperlink" Target="https://login.consultant.ru/link/?req=doc&amp;base=RLAW251&amp;n=1670160&amp;dst=100008" TargetMode="External"/><Relationship Id="rId42" Type="http://schemas.openxmlformats.org/officeDocument/2006/relationships/hyperlink" Target="https://login.consultant.ru/link/?req=doc&amp;base=LAW&amp;n=469774&amp;dst=596" TargetMode="External"/><Relationship Id="rId63" Type="http://schemas.openxmlformats.org/officeDocument/2006/relationships/hyperlink" Target="https://login.consultant.ru/link/?req=doc&amp;base=RLAW251&amp;n=1658822&amp;dst=100029" TargetMode="External"/><Relationship Id="rId84" Type="http://schemas.openxmlformats.org/officeDocument/2006/relationships/hyperlink" Target="https://login.consultant.ru/link/?req=doc&amp;base=RLAW251&amp;n=1669306&amp;dst=100022" TargetMode="External"/><Relationship Id="rId138" Type="http://schemas.openxmlformats.org/officeDocument/2006/relationships/hyperlink" Target="https://login.consultant.ru/link/?req=doc&amp;base=LAW&amp;n=469774&amp;dst=2141" TargetMode="External"/><Relationship Id="rId159" Type="http://schemas.openxmlformats.org/officeDocument/2006/relationships/image" Target="media/image3.wmf"/><Relationship Id="rId170" Type="http://schemas.openxmlformats.org/officeDocument/2006/relationships/hyperlink" Target="https://login.consultant.ru/link/?req=doc&amp;base=LAW&amp;n=381824&amp;dst=100153" TargetMode="External"/><Relationship Id="rId191" Type="http://schemas.openxmlformats.org/officeDocument/2006/relationships/image" Target="media/image17.wmf"/><Relationship Id="rId205" Type="http://schemas.openxmlformats.org/officeDocument/2006/relationships/hyperlink" Target="https://login.consultant.ru/link/?req=doc&amp;base=LAW&amp;n=469774" TargetMode="External"/><Relationship Id="rId226" Type="http://schemas.openxmlformats.org/officeDocument/2006/relationships/hyperlink" Target="https://login.consultant.ru/link/?req=doc&amp;base=RLAW251&amp;n=1622020&amp;dst=100117" TargetMode="External"/><Relationship Id="rId247" Type="http://schemas.openxmlformats.org/officeDocument/2006/relationships/hyperlink" Target="https://login.consultant.ru/link/?req=doc&amp;base=RLAW251&amp;n=1670160&amp;dst=100044" TargetMode="External"/><Relationship Id="rId107" Type="http://schemas.openxmlformats.org/officeDocument/2006/relationships/hyperlink" Target="https://login.consultant.ru/link/?req=doc&amp;base=RLAW251&amp;n=1649508&amp;dst=100009" TargetMode="External"/><Relationship Id="rId11" Type="http://schemas.openxmlformats.org/officeDocument/2006/relationships/hyperlink" Target="https://login.consultant.ru/link/?req=doc&amp;base=RLAW251&amp;n=1638760&amp;dst=100008" TargetMode="External"/><Relationship Id="rId32" Type="http://schemas.openxmlformats.org/officeDocument/2006/relationships/hyperlink" Target="https://login.consultant.ru/link/?req=doc&amp;base=RLAW251&amp;n=1658858&amp;dst=100011" TargetMode="External"/><Relationship Id="rId53" Type="http://schemas.openxmlformats.org/officeDocument/2006/relationships/hyperlink" Target="https://login.consultant.ru/link/?req=doc&amp;base=LAW&amp;n=469774&amp;dst=6544" TargetMode="External"/><Relationship Id="rId74" Type="http://schemas.openxmlformats.org/officeDocument/2006/relationships/hyperlink" Target="https://login.consultant.ru/link/?req=doc&amp;base=RLAW251&amp;n=1658858&amp;dst=100059" TargetMode="External"/><Relationship Id="rId128" Type="http://schemas.openxmlformats.org/officeDocument/2006/relationships/hyperlink" Target="https://login.consultant.ru/link/?req=doc&amp;base=RLAW251&amp;n=1669055&amp;dst=100021" TargetMode="External"/><Relationship Id="rId149" Type="http://schemas.openxmlformats.org/officeDocument/2006/relationships/hyperlink" Target="https://login.consultant.ru/link/?req=doc&amp;base=LAW&amp;n=469774&amp;dst=4122" TargetMode="External"/><Relationship Id="rId5" Type="http://schemas.openxmlformats.org/officeDocument/2006/relationships/hyperlink" Target="https://login.consultant.ru/link/?req=doc&amp;base=RLAW251&amp;n=1618391&amp;dst=100008" TargetMode="External"/><Relationship Id="rId95" Type="http://schemas.openxmlformats.org/officeDocument/2006/relationships/hyperlink" Target="https://login.consultant.ru/link/?req=doc&amp;base=RLAW251&amp;n=1669055&amp;dst=100018" TargetMode="External"/><Relationship Id="rId160" Type="http://schemas.openxmlformats.org/officeDocument/2006/relationships/image" Target="media/image4.wmf"/><Relationship Id="rId181" Type="http://schemas.openxmlformats.org/officeDocument/2006/relationships/hyperlink" Target="https://login.consultant.ru/link/?req=doc&amp;base=RLAW251&amp;n=1658858&amp;dst=100223" TargetMode="External"/><Relationship Id="rId216" Type="http://schemas.openxmlformats.org/officeDocument/2006/relationships/image" Target="media/image32.wmf"/><Relationship Id="rId237" Type="http://schemas.openxmlformats.org/officeDocument/2006/relationships/hyperlink" Target="https://login.consultant.ru/link/?req=doc&amp;base=RLAW251&amp;n=1670160&amp;dst=100028" TargetMode="External"/><Relationship Id="rId22" Type="http://schemas.openxmlformats.org/officeDocument/2006/relationships/hyperlink" Target="https://login.consultant.ru/link/?req=doc&amp;base=RLAW251&amp;n=1658858&amp;dst=100009" TargetMode="External"/><Relationship Id="rId43" Type="http://schemas.openxmlformats.org/officeDocument/2006/relationships/hyperlink" Target="https://login.consultant.ru/link/?req=doc&amp;base=LAW&amp;n=469774&amp;dst=1311" TargetMode="External"/><Relationship Id="rId64" Type="http://schemas.openxmlformats.org/officeDocument/2006/relationships/hyperlink" Target="https://login.consultant.ru/link/?req=doc&amp;base=RLAW251&amp;n=1658858&amp;dst=100039" TargetMode="External"/><Relationship Id="rId118" Type="http://schemas.openxmlformats.org/officeDocument/2006/relationships/hyperlink" Target="https://login.consultant.ru/link/?req=doc&amp;base=RLAW251&amp;n=1658822&amp;dst=100068" TargetMode="External"/><Relationship Id="rId139" Type="http://schemas.openxmlformats.org/officeDocument/2006/relationships/hyperlink" Target="https://login.consultant.ru/link/?req=doc&amp;base=LAW&amp;n=469774&amp;dst=512" TargetMode="External"/><Relationship Id="rId85" Type="http://schemas.openxmlformats.org/officeDocument/2006/relationships/hyperlink" Target="https://login.consultant.ru/link/?req=doc&amp;base=RLAW251&amp;n=1669306&amp;dst=100024" TargetMode="External"/><Relationship Id="rId150" Type="http://schemas.openxmlformats.org/officeDocument/2006/relationships/hyperlink" Target="https://login.consultant.ru/link/?req=doc&amp;base=RLAW251&amp;n=1618391&amp;dst=100019" TargetMode="External"/><Relationship Id="rId171" Type="http://schemas.openxmlformats.org/officeDocument/2006/relationships/hyperlink" Target="https://login.consultant.ru/link/?req=doc&amp;base=LAW&amp;n=66593&amp;dst=100008" TargetMode="External"/><Relationship Id="rId192" Type="http://schemas.openxmlformats.org/officeDocument/2006/relationships/image" Target="media/image18.wmf"/><Relationship Id="rId206" Type="http://schemas.openxmlformats.org/officeDocument/2006/relationships/image" Target="media/image31.wmf"/><Relationship Id="rId227" Type="http://schemas.openxmlformats.org/officeDocument/2006/relationships/hyperlink" Target="https://login.consultant.ru/link/?req=doc&amp;base=RLAW251&amp;n=1637960&amp;dst=100179" TargetMode="External"/><Relationship Id="rId248" Type="http://schemas.openxmlformats.org/officeDocument/2006/relationships/hyperlink" Target="https://login.consultant.ru/link/?req=doc&amp;base=RLAW251&amp;n=1670160&amp;dst=100046" TargetMode="External"/><Relationship Id="rId12" Type="http://schemas.openxmlformats.org/officeDocument/2006/relationships/hyperlink" Target="https://login.consultant.ru/link/?req=doc&amp;base=RLAW251&amp;n=1638851&amp;dst=100008" TargetMode="External"/><Relationship Id="rId33" Type="http://schemas.openxmlformats.org/officeDocument/2006/relationships/hyperlink" Target="https://login.consultant.ru/link/?req=doc&amp;base=RLAW251&amp;n=1658858&amp;dst=100013" TargetMode="External"/><Relationship Id="rId108" Type="http://schemas.openxmlformats.org/officeDocument/2006/relationships/hyperlink" Target="https://login.consultant.ru/link/?req=doc&amp;base=RLAW251&amp;n=1658858&amp;dst=100093" TargetMode="External"/><Relationship Id="rId129" Type="http://schemas.openxmlformats.org/officeDocument/2006/relationships/hyperlink" Target="https://login.consultant.ru/link/?req=doc&amp;base=RLAW251&amp;n=1669055&amp;dst=100031" TargetMode="External"/><Relationship Id="rId54" Type="http://schemas.openxmlformats.org/officeDocument/2006/relationships/hyperlink" Target="https://login.consultant.ru/link/?req=doc&amp;base=LAW&amp;n=469774&amp;dst=4000" TargetMode="External"/><Relationship Id="rId75" Type="http://schemas.openxmlformats.org/officeDocument/2006/relationships/hyperlink" Target="https://login.consultant.ru/link/?req=doc&amp;base=RLAW251&amp;n=1669306&amp;dst=100013" TargetMode="External"/><Relationship Id="rId96" Type="http://schemas.openxmlformats.org/officeDocument/2006/relationships/hyperlink" Target="https://login.consultant.ru/link/?req=doc&amp;base=LAW&amp;n=469774&amp;dst=2068" TargetMode="External"/><Relationship Id="rId140" Type="http://schemas.openxmlformats.org/officeDocument/2006/relationships/hyperlink" Target="https://login.consultant.ru/link/?req=doc&amp;base=LAW&amp;n=469774" TargetMode="External"/><Relationship Id="rId161" Type="http://schemas.openxmlformats.org/officeDocument/2006/relationships/image" Target="media/image5.wmf"/><Relationship Id="rId182" Type="http://schemas.openxmlformats.org/officeDocument/2006/relationships/hyperlink" Target="https://login.consultant.ru/link/?req=doc&amp;base=RLAW251&amp;n=1658845&amp;dst=100148" TargetMode="External"/><Relationship Id="rId217" Type="http://schemas.openxmlformats.org/officeDocument/2006/relationships/hyperlink" Target="https://login.consultant.ru/link/?req=doc&amp;base=RLAW251&amp;n=1622020&amp;dst=100106" TargetMode="External"/><Relationship Id="rId6" Type="http://schemas.openxmlformats.org/officeDocument/2006/relationships/hyperlink" Target="https://login.consultant.ru/link/?req=doc&amp;base=RLAW251&amp;n=1619857&amp;dst=100008" TargetMode="External"/><Relationship Id="rId238" Type="http://schemas.openxmlformats.org/officeDocument/2006/relationships/hyperlink" Target="https://login.consultant.ru/link/?req=doc&amp;base=RLAW251&amp;n=1670160&amp;dst=100030" TargetMode="External"/><Relationship Id="rId23" Type="http://schemas.openxmlformats.org/officeDocument/2006/relationships/hyperlink" Target="https://login.consultant.ru/link/?req=doc&amp;base=LAW&amp;n=469774" TargetMode="External"/><Relationship Id="rId119" Type="http://schemas.openxmlformats.org/officeDocument/2006/relationships/hyperlink" Target="https://login.consultant.ru/link/?req=doc&amp;base=RLAW251&amp;n=1658858&amp;dst=100099" TargetMode="External"/><Relationship Id="rId44" Type="http://schemas.openxmlformats.org/officeDocument/2006/relationships/hyperlink" Target="https://login.consultant.ru/link/?req=doc&amp;base=RLAW251&amp;n=1669010&amp;dst=100009" TargetMode="External"/><Relationship Id="rId65" Type="http://schemas.openxmlformats.org/officeDocument/2006/relationships/hyperlink" Target="https://login.consultant.ru/link/?req=doc&amp;base=RLAW251&amp;n=1658822&amp;dst=100031" TargetMode="External"/><Relationship Id="rId86" Type="http://schemas.openxmlformats.org/officeDocument/2006/relationships/hyperlink" Target="https://login.consultant.ru/link/?req=doc&amp;base=RLAW251&amp;n=1669306&amp;dst=100025" TargetMode="External"/><Relationship Id="rId130" Type="http://schemas.openxmlformats.org/officeDocument/2006/relationships/hyperlink" Target="https://login.consultant.ru/link/?req=doc&amp;base=RLAW251&amp;n=1669010&amp;dst=100015" TargetMode="External"/><Relationship Id="rId151" Type="http://schemas.openxmlformats.org/officeDocument/2006/relationships/hyperlink" Target="https://login.consultant.ru/link/?req=doc&amp;base=RLAW251&amp;n=1612787" TargetMode="External"/><Relationship Id="rId172" Type="http://schemas.openxmlformats.org/officeDocument/2006/relationships/hyperlink" Target="https://login.consultant.ru/link/?req=doc&amp;base=RLAW251&amp;n=1658822&amp;dst=100079" TargetMode="External"/><Relationship Id="rId193" Type="http://schemas.openxmlformats.org/officeDocument/2006/relationships/image" Target="media/image19.wmf"/><Relationship Id="rId207" Type="http://schemas.openxmlformats.org/officeDocument/2006/relationships/hyperlink" Target="https://login.consultant.ru/link/?req=doc&amp;base=RLAW251&amp;n=1622020&amp;dst=100105" TargetMode="External"/><Relationship Id="rId228" Type="http://schemas.openxmlformats.org/officeDocument/2006/relationships/hyperlink" Target="https://login.consultant.ru/link/?req=doc&amp;base=RLAW251&amp;n=1658858&amp;dst=100234" TargetMode="External"/><Relationship Id="rId249" Type="http://schemas.openxmlformats.org/officeDocument/2006/relationships/hyperlink" Target="https://login.consultant.ru/link/?req=doc&amp;base=RLAW251&amp;n=1658822&amp;dst=100338" TargetMode="External"/><Relationship Id="rId13" Type="http://schemas.openxmlformats.org/officeDocument/2006/relationships/hyperlink" Target="https://login.consultant.ru/link/?req=doc&amp;base=RLAW251&amp;n=1658845&amp;dst=100053" TargetMode="External"/><Relationship Id="rId109" Type="http://schemas.openxmlformats.org/officeDocument/2006/relationships/hyperlink" Target="https://login.consultant.ru/link/?req=doc&amp;base=RLAW251&amp;n=1658822&amp;dst=100062" TargetMode="External"/><Relationship Id="rId34" Type="http://schemas.openxmlformats.org/officeDocument/2006/relationships/hyperlink" Target="https://login.consultant.ru/link/?req=doc&amp;base=LAW&amp;n=469774" TargetMode="External"/><Relationship Id="rId55" Type="http://schemas.openxmlformats.org/officeDocument/2006/relationships/hyperlink" Target="https://login.consultant.ru/link/?req=doc&amp;base=LAW&amp;n=469774&amp;dst=6394" TargetMode="External"/><Relationship Id="rId76" Type="http://schemas.openxmlformats.org/officeDocument/2006/relationships/hyperlink" Target="https://login.consultant.ru/link/?req=doc&amp;base=RLAW251&amp;n=1669055&amp;dst=100013" TargetMode="External"/><Relationship Id="rId97" Type="http://schemas.openxmlformats.org/officeDocument/2006/relationships/hyperlink" Target="https://login.consultant.ru/link/?req=doc&amp;base=RLAW251&amp;n=1658858&amp;dst=100086" TargetMode="External"/><Relationship Id="rId120" Type="http://schemas.openxmlformats.org/officeDocument/2006/relationships/hyperlink" Target="https://login.consultant.ru/link/?req=doc&amp;base=RLAW251&amp;n=1658845&amp;dst=100110" TargetMode="External"/><Relationship Id="rId141" Type="http://schemas.openxmlformats.org/officeDocument/2006/relationships/hyperlink" Target="https://login.consultant.ru/link/?req=doc&amp;base=RLAW251&amp;n=1658858&amp;dst=100152" TargetMode="External"/><Relationship Id="rId7" Type="http://schemas.openxmlformats.org/officeDocument/2006/relationships/hyperlink" Target="https://login.consultant.ru/link/?req=doc&amp;base=RLAW251&amp;n=1622020&amp;dst=100008" TargetMode="External"/><Relationship Id="rId162" Type="http://schemas.openxmlformats.org/officeDocument/2006/relationships/hyperlink" Target="https://login.consultant.ru/link/?req=doc&amp;base=RLAW251&amp;n=1658858&amp;dst=100182" TargetMode="External"/><Relationship Id="rId183" Type="http://schemas.openxmlformats.org/officeDocument/2006/relationships/hyperlink" Target="https://login.consultant.ru/link/?req=doc&amp;base=RLAW251&amp;n=1658822&amp;dst=100080" TargetMode="External"/><Relationship Id="rId218" Type="http://schemas.openxmlformats.org/officeDocument/2006/relationships/hyperlink" Target="https://login.consultant.ru/link/?req=doc&amp;base=RLAW251&amp;n=1622020&amp;dst=100108" TargetMode="External"/><Relationship Id="rId239" Type="http://schemas.openxmlformats.org/officeDocument/2006/relationships/hyperlink" Target="https://login.consultant.ru/link/?req=doc&amp;base=RLAW251&amp;n=1670160&amp;dst=100031" TargetMode="External"/><Relationship Id="rId250" Type="http://schemas.openxmlformats.org/officeDocument/2006/relationships/hyperlink" Target="https://login.consultant.ru/link/?req=doc&amp;base=RLAW251&amp;n=1669055&amp;dst=100072" TargetMode="External"/><Relationship Id="rId24" Type="http://schemas.openxmlformats.org/officeDocument/2006/relationships/hyperlink" Target="https://login.consultant.ru/link/?req=doc&amp;base=RLAW251&amp;n=1669306&amp;dst=100010" TargetMode="External"/><Relationship Id="rId45" Type="http://schemas.openxmlformats.org/officeDocument/2006/relationships/hyperlink" Target="https://login.consultant.ru/link/?req=doc&amp;base=RLAW251&amp;n=1658822&amp;dst=100014" TargetMode="External"/><Relationship Id="rId66" Type="http://schemas.openxmlformats.org/officeDocument/2006/relationships/hyperlink" Target="https://login.consultant.ru/link/?req=doc&amp;base=LAW&amp;n=469774" TargetMode="External"/><Relationship Id="rId87" Type="http://schemas.openxmlformats.org/officeDocument/2006/relationships/hyperlink" Target="https://login.consultant.ru/link/?req=doc&amp;base=RLAW251&amp;n=1669306&amp;dst=100026" TargetMode="External"/><Relationship Id="rId110" Type="http://schemas.openxmlformats.org/officeDocument/2006/relationships/hyperlink" Target="https://login.consultant.ru/link/?req=doc&amp;base=RLAW251&amp;n=1649508&amp;dst=100011" TargetMode="External"/><Relationship Id="rId131" Type="http://schemas.openxmlformats.org/officeDocument/2006/relationships/hyperlink" Target="https://login.consultant.ru/link/?req=doc&amp;base=LAW&amp;n=469774&amp;dst=6883" TargetMode="External"/><Relationship Id="rId152" Type="http://schemas.openxmlformats.org/officeDocument/2006/relationships/hyperlink" Target="https://login.consultant.ru/link/?req=doc&amp;base=RLAW251&amp;n=13966" TargetMode="External"/><Relationship Id="rId173" Type="http://schemas.openxmlformats.org/officeDocument/2006/relationships/hyperlink" Target="https://login.consultant.ru/link/?req=doc&amp;base=RLAW251&amp;n=1669306&amp;dst=100027" TargetMode="External"/><Relationship Id="rId194" Type="http://schemas.openxmlformats.org/officeDocument/2006/relationships/image" Target="media/image20.wmf"/><Relationship Id="rId208" Type="http://schemas.openxmlformats.org/officeDocument/2006/relationships/hyperlink" Target="https://login.consultant.ru/link/?req=doc&amp;base=RLAW251&amp;n=1627200&amp;dst=100053" TargetMode="External"/><Relationship Id="rId229" Type="http://schemas.openxmlformats.org/officeDocument/2006/relationships/hyperlink" Target="https://login.consultant.ru/link/?req=doc&amp;base=RLAW251&amp;n=1658822&amp;dst=100338" TargetMode="External"/><Relationship Id="rId240" Type="http://schemas.openxmlformats.org/officeDocument/2006/relationships/hyperlink" Target="https://login.consultant.ru/link/?req=doc&amp;base=RLAW251&amp;n=1669306&amp;dst=100028" TargetMode="External"/><Relationship Id="rId14" Type="http://schemas.openxmlformats.org/officeDocument/2006/relationships/hyperlink" Target="https://login.consultant.ru/link/?req=doc&amp;base=RLAW251&amp;n=1649508&amp;dst=100008" TargetMode="External"/><Relationship Id="rId35" Type="http://schemas.openxmlformats.org/officeDocument/2006/relationships/hyperlink" Target="https://login.consultant.ru/link/?req=doc&amp;base=RLAW251&amp;n=1658858&amp;dst=100015" TargetMode="External"/><Relationship Id="rId56" Type="http://schemas.openxmlformats.org/officeDocument/2006/relationships/hyperlink" Target="https://login.consultant.ru/link/?req=doc&amp;base=RLAW251&amp;n=1669055&amp;dst=100011" TargetMode="External"/><Relationship Id="rId77" Type="http://schemas.openxmlformats.org/officeDocument/2006/relationships/hyperlink" Target="https://login.consultant.ru/link/?req=doc&amp;base=RLAW251&amp;n=1669306&amp;dst=100015" TargetMode="External"/><Relationship Id="rId100" Type="http://schemas.openxmlformats.org/officeDocument/2006/relationships/hyperlink" Target="https://login.consultant.ru/link/?req=doc&amp;base=RLAW251&amp;n=1669055&amp;dst=100019" TargetMode="External"/><Relationship Id="rId8" Type="http://schemas.openxmlformats.org/officeDocument/2006/relationships/hyperlink" Target="https://login.consultant.ru/link/?req=doc&amp;base=RLAW251&amp;n=1627200&amp;dst=100008" TargetMode="External"/><Relationship Id="rId98" Type="http://schemas.openxmlformats.org/officeDocument/2006/relationships/hyperlink" Target="https://login.consultant.ru/link/?req=doc&amp;base=RLAW251&amp;n=1658822&amp;dst=100055" TargetMode="External"/><Relationship Id="rId121" Type="http://schemas.openxmlformats.org/officeDocument/2006/relationships/hyperlink" Target="https://login.consultant.ru/link/?req=doc&amp;base=RLAW251&amp;n=1658858&amp;dst=100100" TargetMode="External"/><Relationship Id="rId142" Type="http://schemas.openxmlformats.org/officeDocument/2006/relationships/hyperlink" Target="https://login.consultant.ru/link/?req=doc&amp;base=RLAW251&amp;n=1627200&amp;dst=100051" TargetMode="External"/><Relationship Id="rId163" Type="http://schemas.openxmlformats.org/officeDocument/2006/relationships/hyperlink" Target="https://login.consultant.ru/link/?req=doc&amp;base=RLAW251&amp;n=1658822&amp;dst=100076" TargetMode="External"/><Relationship Id="rId184" Type="http://schemas.openxmlformats.org/officeDocument/2006/relationships/image" Target="media/image11.wmf"/><Relationship Id="rId219" Type="http://schemas.openxmlformats.org/officeDocument/2006/relationships/hyperlink" Target="https://login.consultant.ru/link/?req=doc&amp;base=RLAW251&amp;n=1622020&amp;dst=100110" TargetMode="External"/><Relationship Id="rId230" Type="http://schemas.openxmlformats.org/officeDocument/2006/relationships/hyperlink" Target="https://login.consultant.ru/link/?req=doc&amp;base=RLAW251&amp;n=1669055&amp;dst=100072" TargetMode="External"/><Relationship Id="rId251" Type="http://schemas.openxmlformats.org/officeDocument/2006/relationships/hyperlink" Target="https://login.consultant.ru/link/?req=doc&amp;base=RLAW251&amp;n=1658822&amp;dst=100339" TargetMode="External"/><Relationship Id="rId25" Type="http://schemas.openxmlformats.org/officeDocument/2006/relationships/hyperlink" Target="https://login.consultant.ru/link/?req=doc&amp;base=RLAW251&amp;n=1669306&amp;dst=100011" TargetMode="External"/><Relationship Id="rId46" Type="http://schemas.openxmlformats.org/officeDocument/2006/relationships/hyperlink" Target="https://login.consultant.ru/link/?req=doc&amp;base=RLAW251&amp;n=1658822&amp;dst=100016" TargetMode="External"/><Relationship Id="rId67" Type="http://schemas.openxmlformats.org/officeDocument/2006/relationships/hyperlink" Target="https://login.consultant.ru/link/?req=doc&amp;base=RLAW251&amp;n=1658858&amp;dst=100042" TargetMode="External"/><Relationship Id="rId88" Type="http://schemas.openxmlformats.org/officeDocument/2006/relationships/hyperlink" Target="https://login.consultant.ru/link/?req=doc&amp;base=RLAW251&amp;n=1658822&amp;dst=100040" TargetMode="External"/><Relationship Id="rId111" Type="http://schemas.openxmlformats.org/officeDocument/2006/relationships/hyperlink" Target="https://login.consultant.ru/link/?req=doc&amp;base=RLAW251&amp;n=1658822&amp;dst=100063" TargetMode="External"/><Relationship Id="rId132" Type="http://schemas.openxmlformats.org/officeDocument/2006/relationships/hyperlink" Target="https://login.consultant.ru/link/?req=doc&amp;base=LAW&amp;n=482981" TargetMode="External"/><Relationship Id="rId153" Type="http://schemas.openxmlformats.org/officeDocument/2006/relationships/hyperlink" Target="https://login.consultant.ru/link/?req=doc&amp;base=RLAW251&amp;n=1610403" TargetMode="External"/><Relationship Id="rId174" Type="http://schemas.openxmlformats.org/officeDocument/2006/relationships/hyperlink" Target="https://login.consultant.ru/link/?req=doc&amp;base=RLAW251&amp;n=1637960&amp;dst=100029" TargetMode="External"/><Relationship Id="rId195" Type="http://schemas.openxmlformats.org/officeDocument/2006/relationships/image" Target="media/image21.wmf"/><Relationship Id="rId209" Type="http://schemas.openxmlformats.org/officeDocument/2006/relationships/hyperlink" Target="https://login.consultant.ru/link/?req=doc&amp;base=RLAW251&amp;n=1637960&amp;dst=100163" TargetMode="External"/><Relationship Id="rId220" Type="http://schemas.openxmlformats.org/officeDocument/2006/relationships/hyperlink" Target="https://login.consultant.ru/link/?req=doc&amp;base=RLAW251&amp;n=1637960&amp;dst=100176" TargetMode="External"/><Relationship Id="rId241" Type="http://schemas.openxmlformats.org/officeDocument/2006/relationships/hyperlink" Target="https://login.consultant.ru/link/?req=doc&amp;base=RLAW251&amp;n=1670160&amp;dst=100032" TargetMode="External"/><Relationship Id="rId15" Type="http://schemas.openxmlformats.org/officeDocument/2006/relationships/hyperlink" Target="https://login.consultant.ru/link/?req=doc&amp;base=RLAW251&amp;n=1653888&amp;dst=100008" TargetMode="External"/><Relationship Id="rId36" Type="http://schemas.openxmlformats.org/officeDocument/2006/relationships/hyperlink" Target="https://login.consultant.ru/link/?req=doc&amp;base=LAW&amp;n=469774&amp;dst=4053" TargetMode="External"/><Relationship Id="rId57" Type="http://schemas.openxmlformats.org/officeDocument/2006/relationships/hyperlink" Target="https://login.consultant.ru/link/?req=doc&amp;base=RLAW251&amp;n=1669010&amp;dst=100011" TargetMode="External"/><Relationship Id="rId78" Type="http://schemas.openxmlformats.org/officeDocument/2006/relationships/hyperlink" Target="https://login.consultant.ru/link/?req=doc&amp;base=RLAW251&amp;n=1669306&amp;dst=100016" TargetMode="External"/><Relationship Id="rId99" Type="http://schemas.openxmlformats.org/officeDocument/2006/relationships/hyperlink" Target="https://login.consultant.ru/link/?req=doc&amp;base=LAW&amp;n=469774&amp;dst=6883" TargetMode="External"/><Relationship Id="rId101" Type="http://schemas.openxmlformats.org/officeDocument/2006/relationships/hyperlink" Target="https://login.consultant.ru/link/?req=doc&amp;base=RLAW251&amp;n=1658822&amp;dst=100056" TargetMode="External"/><Relationship Id="rId122" Type="http://schemas.openxmlformats.org/officeDocument/2006/relationships/hyperlink" Target="https://login.consultant.ru/link/?req=doc&amp;base=RLAW251&amp;n=1658822&amp;dst=100070" TargetMode="External"/><Relationship Id="rId143" Type="http://schemas.openxmlformats.org/officeDocument/2006/relationships/hyperlink" Target="https://login.consultant.ru/link/?req=doc&amp;base=RLAW251&amp;n=1658858&amp;dst=100153" TargetMode="External"/><Relationship Id="rId164" Type="http://schemas.openxmlformats.org/officeDocument/2006/relationships/hyperlink" Target="https://login.consultant.ru/link/?req=doc&amp;base=RLAW251&amp;n=1669306&amp;dst=100027" TargetMode="External"/><Relationship Id="rId185" Type="http://schemas.openxmlformats.org/officeDocument/2006/relationships/image" Target="media/image12.wmf"/><Relationship Id="rId9" Type="http://schemas.openxmlformats.org/officeDocument/2006/relationships/hyperlink" Target="https://login.consultant.ru/link/?req=doc&amp;base=RLAW251&amp;n=1632963&amp;dst=100008" TargetMode="External"/><Relationship Id="rId210" Type="http://schemas.openxmlformats.org/officeDocument/2006/relationships/hyperlink" Target="https://login.consultant.ru/link/?req=doc&amp;base=RLAW251&amp;n=1658858&amp;dst=100233" TargetMode="External"/><Relationship Id="rId26" Type="http://schemas.openxmlformats.org/officeDocument/2006/relationships/hyperlink" Target="https://login.consultant.ru/link/?req=doc&amp;base=RLAW251&amp;n=1658822&amp;dst=100009" TargetMode="External"/><Relationship Id="rId231" Type="http://schemas.openxmlformats.org/officeDocument/2006/relationships/hyperlink" Target="https://login.consultant.ru/link/?req=doc&amp;base=RLAW251&amp;n=1669306&amp;dst=100028" TargetMode="External"/><Relationship Id="rId252" Type="http://schemas.openxmlformats.org/officeDocument/2006/relationships/hyperlink" Target="https://login.consultant.ru/link/?req=doc&amp;base=RLAW251&amp;n=1658822&amp;dst=100340" TargetMode="External"/><Relationship Id="rId47" Type="http://schemas.openxmlformats.org/officeDocument/2006/relationships/hyperlink" Target="https://login.consultant.ru/link/?req=doc&amp;base=RLAW251&amp;n=1669055&amp;dst=100009" TargetMode="External"/><Relationship Id="rId68" Type="http://schemas.openxmlformats.org/officeDocument/2006/relationships/hyperlink" Target="https://login.consultant.ru/link/?req=doc&amp;base=RLAW251&amp;n=1658858&amp;dst=100048" TargetMode="External"/><Relationship Id="rId89" Type="http://schemas.openxmlformats.org/officeDocument/2006/relationships/hyperlink" Target="https://login.consultant.ru/link/?req=doc&amp;base=RLAW251&amp;n=1658858&amp;dst=100075" TargetMode="External"/><Relationship Id="rId112" Type="http://schemas.openxmlformats.org/officeDocument/2006/relationships/hyperlink" Target="https://login.consultant.ru/link/?req=doc&amp;base=RLAW251&amp;n=1658858&amp;dst=100095" TargetMode="External"/><Relationship Id="rId133" Type="http://schemas.openxmlformats.org/officeDocument/2006/relationships/hyperlink" Target="https://login.consultant.ru/link/?req=doc&amp;base=RLAW251&amp;n=1669055&amp;dst=100051" TargetMode="External"/><Relationship Id="rId154" Type="http://schemas.openxmlformats.org/officeDocument/2006/relationships/hyperlink" Target="https://login.consultant.ru/link/?req=doc&amp;base=RLAW251&amp;n=1612710" TargetMode="External"/><Relationship Id="rId175" Type="http://schemas.openxmlformats.org/officeDocument/2006/relationships/hyperlink" Target="https://login.consultant.ru/link/?req=doc&amp;base=RLAW251&amp;n=1658858&amp;dst=100215" TargetMode="External"/><Relationship Id="rId196" Type="http://schemas.openxmlformats.org/officeDocument/2006/relationships/image" Target="media/image22.wmf"/><Relationship Id="rId200" Type="http://schemas.openxmlformats.org/officeDocument/2006/relationships/image" Target="media/image26.wmf"/><Relationship Id="rId16" Type="http://schemas.openxmlformats.org/officeDocument/2006/relationships/hyperlink" Target="https://login.consultant.ru/link/?req=doc&amp;base=RLAW251&amp;n=1658858&amp;dst=100008" TargetMode="External"/><Relationship Id="rId221" Type="http://schemas.openxmlformats.org/officeDocument/2006/relationships/hyperlink" Target="https://login.consultant.ru/link/?req=doc&amp;base=RLAW251&amp;n=1637960&amp;dst=100178" TargetMode="External"/><Relationship Id="rId242" Type="http://schemas.openxmlformats.org/officeDocument/2006/relationships/hyperlink" Target="https://login.consultant.ru/link/?req=doc&amp;base=RLAW251&amp;n=1670160&amp;dst=100035" TargetMode="External"/><Relationship Id="rId37" Type="http://schemas.openxmlformats.org/officeDocument/2006/relationships/hyperlink" Target="https://login.consultant.ru/link/?req=doc&amp;base=LAW&amp;n=469774&amp;dst=4054" TargetMode="External"/><Relationship Id="rId58" Type="http://schemas.openxmlformats.org/officeDocument/2006/relationships/hyperlink" Target="https://login.consultant.ru/link/?req=doc&amp;base=RLAW251&amp;n=1669055&amp;dst=100012" TargetMode="External"/><Relationship Id="rId79" Type="http://schemas.openxmlformats.org/officeDocument/2006/relationships/hyperlink" Target="https://login.consultant.ru/link/?req=doc&amp;base=RLAW251&amp;n=1638760&amp;dst=100014" TargetMode="External"/><Relationship Id="rId102" Type="http://schemas.openxmlformats.org/officeDocument/2006/relationships/hyperlink" Target="https://login.consultant.ru/link/?req=doc&amp;base=RLAW251&amp;n=1658858&amp;dst=100091" TargetMode="External"/><Relationship Id="rId123" Type="http://schemas.openxmlformats.org/officeDocument/2006/relationships/hyperlink" Target="https://login.consultant.ru/link/?req=doc&amp;base=RLAW251&amp;n=1658858&amp;dst=100102" TargetMode="External"/><Relationship Id="rId144" Type="http://schemas.openxmlformats.org/officeDocument/2006/relationships/hyperlink" Target="https://login.consultant.ru/link/?req=doc&amp;base=RLAW251&amp;n=1658858&amp;dst=100156" TargetMode="External"/><Relationship Id="rId90" Type="http://schemas.openxmlformats.org/officeDocument/2006/relationships/hyperlink" Target="https://login.consultant.ru/link/?req=doc&amp;base=RLAW251&amp;n=1638760&amp;dst=100019" TargetMode="External"/><Relationship Id="rId165" Type="http://schemas.openxmlformats.org/officeDocument/2006/relationships/hyperlink" Target="https://login.consultant.ru/link/?req=doc&amp;base=RLAW251&amp;n=1658822&amp;dst=100078" TargetMode="External"/><Relationship Id="rId186" Type="http://schemas.openxmlformats.org/officeDocument/2006/relationships/hyperlink" Target="https://login.consultant.ru/link/?req=doc&amp;base=LAW&amp;n=469774" TargetMode="External"/><Relationship Id="rId211" Type="http://schemas.openxmlformats.org/officeDocument/2006/relationships/hyperlink" Target="https://login.consultant.ru/link/?req=doc&amp;base=RLAW251&amp;n=1637960&amp;dst=100164" TargetMode="External"/><Relationship Id="rId232" Type="http://schemas.openxmlformats.org/officeDocument/2006/relationships/hyperlink" Target="https://login.consultant.ru/link/?req=doc&amp;base=RLAW251&amp;n=1670160&amp;dst=100023" TargetMode="External"/><Relationship Id="rId253" Type="http://schemas.openxmlformats.org/officeDocument/2006/relationships/hyperlink" Target="https://login.consultant.ru/link/?req=doc&amp;base=RLAW251&amp;n=1658822&amp;dst=100341" TargetMode="External"/><Relationship Id="rId27"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RLAW251&amp;n=1658822&amp;dst=100017" TargetMode="External"/><Relationship Id="rId69" Type="http://schemas.openxmlformats.org/officeDocument/2006/relationships/hyperlink" Target="https://login.consultant.ru/link/?req=doc&amp;base=RLAW251&amp;n=1658858&amp;dst=100051" TargetMode="External"/><Relationship Id="rId113" Type="http://schemas.openxmlformats.org/officeDocument/2006/relationships/hyperlink" Target="https://login.consultant.ru/link/?req=doc&amp;base=RLAW251&amp;n=1658845&amp;dst=100100" TargetMode="External"/><Relationship Id="rId134" Type="http://schemas.openxmlformats.org/officeDocument/2006/relationships/hyperlink" Target="https://login.consultant.ru/link/?req=doc&amp;base=RLAW251&amp;n=1670160&amp;dst=100009" TargetMode="External"/><Relationship Id="rId80" Type="http://schemas.openxmlformats.org/officeDocument/2006/relationships/hyperlink" Target="https://login.consultant.ru/link/?req=doc&amp;base=RLAW251&amp;n=1669306&amp;dst=100017" TargetMode="External"/><Relationship Id="rId155" Type="http://schemas.openxmlformats.org/officeDocument/2006/relationships/hyperlink" Target="https://login.consultant.ru/link/?req=doc&amp;base=RLAW251&amp;n=1658858&amp;dst=100163" TargetMode="External"/><Relationship Id="rId176" Type="http://schemas.openxmlformats.org/officeDocument/2006/relationships/image" Target="media/image8.wmf"/><Relationship Id="rId197" Type="http://schemas.openxmlformats.org/officeDocument/2006/relationships/image" Target="media/image23.wmf"/><Relationship Id="rId201" Type="http://schemas.openxmlformats.org/officeDocument/2006/relationships/image" Target="media/image27.wmf"/><Relationship Id="rId222" Type="http://schemas.openxmlformats.org/officeDocument/2006/relationships/hyperlink" Target="https://login.consultant.ru/link/?req=doc&amp;base=RLAW251&amp;n=1622020&amp;dst=100112" TargetMode="External"/><Relationship Id="rId243" Type="http://schemas.openxmlformats.org/officeDocument/2006/relationships/hyperlink" Target="https://login.consultant.ru/link/?req=doc&amp;base=RLAW251&amp;n=1670160&amp;dst=100037" TargetMode="External"/><Relationship Id="rId17" Type="http://schemas.openxmlformats.org/officeDocument/2006/relationships/hyperlink" Target="https://login.consultant.ru/link/?req=doc&amp;base=RLAW251&amp;n=1658822&amp;dst=100008" TargetMode="External"/><Relationship Id="rId38" Type="http://schemas.openxmlformats.org/officeDocument/2006/relationships/hyperlink" Target="https://login.consultant.ru/link/?req=doc&amp;base=RLAW251&amp;n=1658858&amp;dst=100019" TargetMode="External"/><Relationship Id="rId59" Type="http://schemas.openxmlformats.org/officeDocument/2006/relationships/hyperlink" Target="https://login.consultant.ru/link/?req=doc&amp;base=RLAW251&amp;n=1658858&amp;dst=100031" TargetMode="External"/><Relationship Id="rId103" Type="http://schemas.openxmlformats.org/officeDocument/2006/relationships/hyperlink" Target="https://login.consultant.ru/link/?req=doc&amp;base=RLAW251&amp;n=1658845&amp;dst=100071" TargetMode="External"/><Relationship Id="rId124" Type="http://schemas.openxmlformats.org/officeDocument/2006/relationships/hyperlink" Target="https://login.consultant.ru/link/?req=doc&amp;base=RLAW251&amp;n=1658858&amp;dst=100103" TargetMode="External"/><Relationship Id="rId70" Type="http://schemas.openxmlformats.org/officeDocument/2006/relationships/hyperlink" Target="https://login.consultant.ru/link/?req=doc&amp;base=RLAW251&amp;n=1658858&amp;dst=100053" TargetMode="External"/><Relationship Id="rId91" Type="http://schemas.openxmlformats.org/officeDocument/2006/relationships/hyperlink" Target="https://login.consultant.ru/link/?req=doc&amp;base=RLAW251&amp;n=1658858&amp;dst=100080" TargetMode="External"/><Relationship Id="rId145" Type="http://schemas.openxmlformats.org/officeDocument/2006/relationships/hyperlink" Target="https://login.consultant.ru/link/?req=doc&amp;base=RLAW251&amp;n=1658858&amp;dst=100159" TargetMode="External"/><Relationship Id="rId166" Type="http://schemas.openxmlformats.org/officeDocument/2006/relationships/hyperlink" Target="https://login.consultant.ru/link/?req=doc&amp;base=LAW&amp;n=476703&amp;dst=100017" TargetMode="External"/><Relationship Id="rId187" Type="http://schemas.openxmlformats.org/officeDocument/2006/relationships/image" Target="media/image13.wmf"/><Relationship Id="rId1" Type="http://schemas.openxmlformats.org/officeDocument/2006/relationships/styles" Target="styles.xml"/><Relationship Id="rId212" Type="http://schemas.openxmlformats.org/officeDocument/2006/relationships/hyperlink" Target="https://login.consultant.ru/link/?req=doc&amp;base=RLAW251&amp;n=1637960&amp;dst=100166" TargetMode="External"/><Relationship Id="rId233" Type="http://schemas.openxmlformats.org/officeDocument/2006/relationships/hyperlink" Target="https://login.consultant.ru/link/?req=doc&amp;base=RLAW251&amp;n=1670160&amp;dst=100024" TargetMode="External"/><Relationship Id="rId254" Type="http://schemas.openxmlformats.org/officeDocument/2006/relationships/hyperlink" Target="https://login.consultant.ru/link/?req=doc&amp;base=RLAW251&amp;n=1669055&amp;dst=100072" TargetMode="External"/><Relationship Id="rId28" Type="http://schemas.openxmlformats.org/officeDocument/2006/relationships/hyperlink" Target="https://login.consultant.ru/link/?req=doc&amp;base=LAW&amp;n=469774&amp;dst=804" TargetMode="External"/><Relationship Id="rId49" Type="http://schemas.openxmlformats.org/officeDocument/2006/relationships/hyperlink" Target="https://login.consultant.ru/link/?req=doc&amp;base=LAW&amp;n=469774&amp;dst=6328" TargetMode="External"/><Relationship Id="rId114" Type="http://schemas.openxmlformats.org/officeDocument/2006/relationships/hyperlink" Target="https://login.consultant.ru/link/?req=doc&amp;base=RLAW251&amp;n=1658858&amp;dst=100096" TargetMode="External"/><Relationship Id="rId60" Type="http://schemas.openxmlformats.org/officeDocument/2006/relationships/hyperlink" Target="https://login.consultant.ru/link/?req=doc&amp;base=LAW&amp;n=469774&amp;dst=611" TargetMode="External"/><Relationship Id="rId81" Type="http://schemas.openxmlformats.org/officeDocument/2006/relationships/hyperlink" Target="https://login.consultant.ru/link/?req=doc&amp;base=RLAW251&amp;n=1669306&amp;dst=100018" TargetMode="External"/><Relationship Id="rId135" Type="http://schemas.openxmlformats.org/officeDocument/2006/relationships/hyperlink" Target="https://login.consultant.ru/link/?req=doc&amp;base=LAW&amp;n=469774&amp;dst=6883" TargetMode="External"/><Relationship Id="rId156" Type="http://schemas.openxmlformats.org/officeDocument/2006/relationships/hyperlink" Target="https://login.consultant.ru/link/?req=doc&amp;base=RLAW251&amp;n=1658858&amp;dst=100164" TargetMode="External"/><Relationship Id="rId177" Type="http://schemas.openxmlformats.org/officeDocument/2006/relationships/image" Target="media/image9.wmf"/><Relationship Id="rId198" Type="http://schemas.openxmlformats.org/officeDocument/2006/relationships/image" Target="media/image24.wmf"/><Relationship Id="rId202" Type="http://schemas.openxmlformats.org/officeDocument/2006/relationships/image" Target="media/image28.wmf"/><Relationship Id="rId223" Type="http://schemas.openxmlformats.org/officeDocument/2006/relationships/hyperlink" Target="https://login.consultant.ru/link/?req=doc&amp;base=RLAW251&amp;n=1622020&amp;dst=100114" TargetMode="External"/><Relationship Id="rId244" Type="http://schemas.openxmlformats.org/officeDocument/2006/relationships/hyperlink" Target="https://login.consultant.ru/link/?req=doc&amp;base=RLAW251&amp;n=1670160&amp;dst=100040" TargetMode="External"/><Relationship Id="rId18" Type="http://schemas.openxmlformats.org/officeDocument/2006/relationships/hyperlink" Target="https://login.consultant.ru/link/?req=doc&amp;base=RLAW251&amp;n=1669055&amp;dst=100008" TargetMode="External"/><Relationship Id="rId39" Type="http://schemas.openxmlformats.org/officeDocument/2006/relationships/hyperlink" Target="https://login.consultant.ru/link/?req=doc&amp;base=LAW&amp;n=469774&amp;dst=4085" TargetMode="External"/><Relationship Id="rId50" Type="http://schemas.openxmlformats.org/officeDocument/2006/relationships/hyperlink" Target="https://login.consultant.ru/link/?req=doc&amp;base=LAW&amp;n=469774&amp;dst=6331" TargetMode="External"/><Relationship Id="rId104" Type="http://schemas.openxmlformats.org/officeDocument/2006/relationships/hyperlink" Target="https://login.consultant.ru/link/?req=doc&amp;base=RLAW251&amp;n=1658858&amp;dst=100092" TargetMode="External"/><Relationship Id="rId125" Type="http://schemas.openxmlformats.org/officeDocument/2006/relationships/hyperlink" Target="https://login.consultant.ru/link/?req=doc&amp;base=RLAW251&amp;n=1658822&amp;dst=100072" TargetMode="External"/><Relationship Id="rId146" Type="http://schemas.openxmlformats.org/officeDocument/2006/relationships/hyperlink" Target="https://login.consultant.ru/link/?req=doc&amp;base=LAW&amp;n=469774" TargetMode="External"/><Relationship Id="rId167" Type="http://schemas.openxmlformats.org/officeDocument/2006/relationships/image" Target="media/image6.wmf"/><Relationship Id="rId188" Type="http://schemas.openxmlformats.org/officeDocument/2006/relationships/image" Target="media/image14.wmf"/><Relationship Id="rId71" Type="http://schemas.openxmlformats.org/officeDocument/2006/relationships/hyperlink" Target="https://login.consultant.ru/link/?req=doc&amp;base=RLAW251&amp;n=1658822&amp;dst=100037" TargetMode="External"/><Relationship Id="rId92" Type="http://schemas.openxmlformats.org/officeDocument/2006/relationships/hyperlink" Target="https://login.consultant.ru/link/?req=doc&amp;base=RLAW251&amp;n=1658858&amp;dst=100082" TargetMode="External"/><Relationship Id="rId213" Type="http://schemas.openxmlformats.org/officeDocument/2006/relationships/hyperlink" Target="https://login.consultant.ru/link/?req=doc&amp;base=RLAW251&amp;n=1658858&amp;dst=100233" TargetMode="External"/><Relationship Id="rId234" Type="http://schemas.openxmlformats.org/officeDocument/2006/relationships/image" Target="media/image33.wmf"/><Relationship Id="rId2" Type="http://schemas.openxmlformats.org/officeDocument/2006/relationships/settings" Target="settings.xml"/><Relationship Id="rId29" Type="http://schemas.openxmlformats.org/officeDocument/2006/relationships/hyperlink" Target="https://login.consultant.ru/link/?req=doc&amp;base=LAW&amp;n=482899" TargetMode="External"/><Relationship Id="rId255" Type="http://schemas.openxmlformats.org/officeDocument/2006/relationships/hyperlink" Target="https://login.consultant.ru/link/?req=doc&amp;base=RLAW251&amp;n=1658858&amp;dst=100276" TargetMode="External"/><Relationship Id="rId40" Type="http://schemas.openxmlformats.org/officeDocument/2006/relationships/hyperlink" Target="https://login.consultant.ru/link/?req=doc&amp;base=LAW&amp;n=469774&amp;dst=4088" TargetMode="External"/><Relationship Id="rId115" Type="http://schemas.openxmlformats.org/officeDocument/2006/relationships/hyperlink" Target="https://login.consultant.ru/link/?req=doc&amp;base=RLAW251&amp;n=1658822&amp;dst=100065" TargetMode="External"/><Relationship Id="rId136" Type="http://schemas.openxmlformats.org/officeDocument/2006/relationships/hyperlink" Target="https://login.consultant.ru/link/?req=doc&amp;base=RLAW251&amp;n=1658858&amp;dst=100142" TargetMode="External"/><Relationship Id="rId157" Type="http://schemas.openxmlformats.org/officeDocument/2006/relationships/image" Target="media/image1.wmf"/><Relationship Id="rId178" Type="http://schemas.openxmlformats.org/officeDocument/2006/relationships/hyperlink" Target="https://login.consultant.ru/link/?req=doc&amp;base=RLAW251&amp;n=1658858&amp;dst=100216" TargetMode="External"/><Relationship Id="rId61" Type="http://schemas.openxmlformats.org/officeDocument/2006/relationships/hyperlink" Target="https://login.consultant.ru/link/?req=doc&amp;base=LAW&amp;n=469774&amp;dst=1319" TargetMode="External"/><Relationship Id="rId82" Type="http://schemas.openxmlformats.org/officeDocument/2006/relationships/hyperlink" Target="https://login.consultant.ru/link/?req=doc&amp;base=RLAW251&amp;n=1669306&amp;dst=100020" TargetMode="External"/><Relationship Id="rId199" Type="http://schemas.openxmlformats.org/officeDocument/2006/relationships/image" Target="media/image25.wmf"/><Relationship Id="rId203" Type="http://schemas.openxmlformats.org/officeDocument/2006/relationships/image" Target="media/image29.wmf"/><Relationship Id="rId19" Type="http://schemas.openxmlformats.org/officeDocument/2006/relationships/hyperlink" Target="https://login.consultant.ru/link/?req=doc&amp;base=RLAW251&amp;n=1669010&amp;dst=100008" TargetMode="External"/><Relationship Id="rId224" Type="http://schemas.openxmlformats.org/officeDocument/2006/relationships/hyperlink" Target="https://login.consultant.ru/link/?req=doc&amp;base=RLAW251&amp;n=1622020&amp;dst=100115" TargetMode="External"/><Relationship Id="rId245" Type="http://schemas.openxmlformats.org/officeDocument/2006/relationships/hyperlink" Target="https://login.consultant.ru/link/?req=doc&amp;base=RLAW251&amp;n=1670160&amp;dst=100041" TargetMode="External"/><Relationship Id="rId30" Type="http://schemas.openxmlformats.org/officeDocument/2006/relationships/hyperlink" Target="https://login.consultant.ru/link/?req=doc&amp;base=RLAW251&amp;n=1670077" TargetMode="External"/><Relationship Id="rId105" Type="http://schemas.openxmlformats.org/officeDocument/2006/relationships/hyperlink" Target="https://login.consultant.ru/link/?req=doc&amp;base=RLAW251&amp;n=1658822&amp;dst=100060" TargetMode="External"/><Relationship Id="rId126" Type="http://schemas.openxmlformats.org/officeDocument/2006/relationships/hyperlink" Target="https://login.consultant.ru/link/?req=doc&amp;base=RLAW251&amp;n=1658822&amp;dst=100073" TargetMode="External"/><Relationship Id="rId147" Type="http://schemas.openxmlformats.org/officeDocument/2006/relationships/hyperlink" Target="https://login.consultant.ru/link/?req=doc&amp;base=RLAW251&amp;n=1670160&amp;dst=100011" TargetMode="External"/><Relationship Id="rId168" Type="http://schemas.openxmlformats.org/officeDocument/2006/relationships/hyperlink" Target="https://login.consultant.ru/link/?req=doc&amp;base=LAW&amp;n=475114" TargetMode="External"/><Relationship Id="rId51" Type="http://schemas.openxmlformats.org/officeDocument/2006/relationships/hyperlink" Target="https://login.consultant.ru/link/?req=doc&amp;base=LAW&amp;n=469774&amp;dst=6387" TargetMode="External"/><Relationship Id="rId72" Type="http://schemas.openxmlformats.org/officeDocument/2006/relationships/hyperlink" Target="https://login.consultant.ru/link/?req=doc&amp;base=RLAW251&amp;n=1658858&amp;dst=100057" TargetMode="External"/><Relationship Id="rId93" Type="http://schemas.openxmlformats.org/officeDocument/2006/relationships/hyperlink" Target="https://login.consultant.ru/link/?req=doc&amp;base=LAW&amp;n=469774" TargetMode="External"/><Relationship Id="rId189" Type="http://schemas.openxmlformats.org/officeDocument/2006/relationships/image" Target="media/image15.wmf"/><Relationship Id="rId3" Type="http://schemas.openxmlformats.org/officeDocument/2006/relationships/webSettings" Target="webSettings.xml"/><Relationship Id="rId214" Type="http://schemas.openxmlformats.org/officeDocument/2006/relationships/hyperlink" Target="https://login.consultant.ru/link/?req=doc&amp;base=LAW&amp;n=469774" TargetMode="External"/><Relationship Id="rId235" Type="http://schemas.openxmlformats.org/officeDocument/2006/relationships/image" Target="media/image34.wmf"/><Relationship Id="rId256" Type="http://schemas.openxmlformats.org/officeDocument/2006/relationships/fontTable" Target="fontTable.xml"/><Relationship Id="rId116" Type="http://schemas.openxmlformats.org/officeDocument/2006/relationships/hyperlink" Target="https://login.consultant.ru/link/?req=doc&amp;base=RLAW251&amp;n=1658858&amp;dst=100097" TargetMode="External"/><Relationship Id="rId137" Type="http://schemas.openxmlformats.org/officeDocument/2006/relationships/hyperlink" Target="https://login.consultant.ru/link/?req=doc&amp;base=LAW&amp;n=469774&amp;dst=2068" TargetMode="External"/><Relationship Id="rId158" Type="http://schemas.openxmlformats.org/officeDocument/2006/relationships/image" Target="media/image2.wmf"/><Relationship Id="rId20" Type="http://schemas.openxmlformats.org/officeDocument/2006/relationships/hyperlink" Target="https://login.consultant.ru/link/?req=doc&amp;base=RLAW251&amp;n=1669306&amp;dst=100008" TargetMode="External"/><Relationship Id="rId41" Type="http://schemas.openxmlformats.org/officeDocument/2006/relationships/hyperlink" Target="https://login.consultant.ru/link/?req=doc&amp;base=RLAW251&amp;n=1658858&amp;dst=100022" TargetMode="External"/><Relationship Id="rId62" Type="http://schemas.openxmlformats.org/officeDocument/2006/relationships/hyperlink" Target="https://login.consultant.ru/link/?req=doc&amp;base=RLAW251&amp;n=1669010&amp;dst=100013" TargetMode="External"/><Relationship Id="rId83" Type="http://schemas.openxmlformats.org/officeDocument/2006/relationships/hyperlink" Target="https://login.consultant.ru/link/?req=doc&amp;base=RLAW251&amp;n=1669306&amp;dst=100021" TargetMode="External"/><Relationship Id="rId179" Type="http://schemas.openxmlformats.org/officeDocument/2006/relationships/image" Target="media/image10.wmf"/><Relationship Id="rId190" Type="http://schemas.openxmlformats.org/officeDocument/2006/relationships/image" Target="media/image16.wmf"/><Relationship Id="rId204" Type="http://schemas.openxmlformats.org/officeDocument/2006/relationships/image" Target="media/image30.wmf"/><Relationship Id="rId225" Type="http://schemas.openxmlformats.org/officeDocument/2006/relationships/hyperlink" Target="https://login.consultant.ru/link/?req=doc&amp;base=RLAW251&amp;n=1622020&amp;dst=100116" TargetMode="External"/><Relationship Id="rId246" Type="http://schemas.openxmlformats.org/officeDocument/2006/relationships/hyperlink" Target="https://login.consultant.ru/link/?req=doc&amp;base=RLAW251&amp;n=1670160&amp;dst=100043" TargetMode="External"/><Relationship Id="rId106" Type="http://schemas.openxmlformats.org/officeDocument/2006/relationships/hyperlink" Target="https://login.consultant.ru/link/?req=doc&amp;base=RLAW251&amp;n=1653888&amp;dst=100008" TargetMode="External"/><Relationship Id="rId127" Type="http://schemas.openxmlformats.org/officeDocument/2006/relationships/hyperlink" Target="https://login.consultant.ru/link/?req=doc&amp;base=RLAW251&amp;n=1658822&amp;dst=100075" TargetMode="External"/><Relationship Id="rId10" Type="http://schemas.openxmlformats.org/officeDocument/2006/relationships/hyperlink" Target="https://login.consultant.ru/link/?req=doc&amp;base=RLAW251&amp;n=1637960&amp;dst=100008" TargetMode="External"/><Relationship Id="rId31" Type="http://schemas.openxmlformats.org/officeDocument/2006/relationships/hyperlink" Target="https://login.consultant.ru/link/?req=doc&amp;base=RLAW251&amp;n=1658822&amp;dst=100011" TargetMode="External"/><Relationship Id="rId52" Type="http://schemas.openxmlformats.org/officeDocument/2006/relationships/hyperlink" Target="https://login.consultant.ru/link/?req=doc&amp;base=LAW&amp;n=469774&amp;dst=6388" TargetMode="External"/><Relationship Id="rId73" Type="http://schemas.openxmlformats.org/officeDocument/2006/relationships/hyperlink" Target="https://login.consultant.ru/link/?req=doc&amp;base=RLAW251&amp;n=1658822&amp;dst=100038" TargetMode="External"/><Relationship Id="rId94" Type="http://schemas.openxmlformats.org/officeDocument/2006/relationships/hyperlink" Target="https://login.consultant.ru/link/?req=doc&amp;base=RLAW251&amp;n=1658858&amp;dst=100084" TargetMode="External"/><Relationship Id="rId148" Type="http://schemas.openxmlformats.org/officeDocument/2006/relationships/hyperlink" Target="https://login.consultant.ru/link/?req=doc&amp;base=RLAW251&amp;n=1670160&amp;dst=100012" TargetMode="External"/><Relationship Id="rId169" Type="http://schemas.openxmlformats.org/officeDocument/2006/relationships/image" Target="media/image7.wmf"/><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251&amp;n=1658858&amp;dst=100217" TargetMode="External"/><Relationship Id="rId215" Type="http://schemas.openxmlformats.org/officeDocument/2006/relationships/hyperlink" Target="https://login.consultant.ru/link/?req=doc&amp;base=RLAW251&amp;n=1627200&amp;dst=100053" TargetMode="External"/><Relationship Id="rId236" Type="http://schemas.openxmlformats.org/officeDocument/2006/relationships/hyperlink" Target="https://login.consultant.ru/link/?req=doc&amp;base=RLAW251&amp;n=1670160&amp;dst=100027" TargetMode="External"/><Relationship Id="rId25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28648</Words>
  <Characters>163300</Characters>
  <Application>Microsoft Office Word</Application>
  <DocSecurity>0</DocSecurity>
  <Lines>1360</Lines>
  <Paragraphs>383</Paragraphs>
  <ScaleCrop>false</ScaleCrop>
  <Company/>
  <LinksUpToDate>false</LinksUpToDate>
  <CharactersWithSpaces>191565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Веретельникова Анна Александровна</dc:creator>
  <cp:keywords/>
  <dc:description/>
  <cp:lastModifiedBy>Веретельникова Анна Александровна</cp:lastModifiedBy>
  <cp:revision>1</cp:revision>
  <dcterms:created xsi:type="dcterms:W3CDTF">2024-09-10T08:14:00Z</dcterms:created>
  <dcterms:modified xsi:type="dcterms:W3CDTF">2024-09-10T08:14:00Z</dcterms:modified>
</cp:coreProperties>
</file>