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7C1085" w:rsidRDefault="00FC278A" w:rsidP="006520D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C14AB53" w14:textId="77777777" w:rsidR="00A92D6D" w:rsidRPr="007C1085" w:rsidRDefault="00A92D6D" w:rsidP="007C108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C1085">
        <w:rPr>
          <w:rFonts w:ascii="Times New Roman" w:hAnsi="Times New Roman" w:cs="Times New Roman"/>
          <w:b/>
          <w:bCs/>
          <w:sz w:val="28"/>
          <w:szCs w:val="28"/>
        </w:rPr>
        <w:t>Пора в отпуск! А где спрятать наличку?</w:t>
      </w:r>
    </w:p>
    <w:p w14:paraId="5FFD5103" w14:textId="77777777" w:rsidR="00A92D6D" w:rsidRPr="007C1085" w:rsidRDefault="00A92D6D" w:rsidP="007C108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54C36" w14:textId="77777777" w:rsidR="00A92D6D" w:rsidRPr="007C1085" w:rsidRDefault="00A92D6D" w:rsidP="007C1085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10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ТОП-7 самых безумных тайников, составленный на основе опыта экспертов «Моифинансы.рф».</w:t>
      </w:r>
    </w:p>
    <w:p w14:paraId="0B1E2EE0" w14:textId="77777777" w:rsidR="00A92D6D" w:rsidRPr="007C1085" w:rsidRDefault="00A92D6D" w:rsidP="007C108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97EEB" w14:textId="71880B16" w:rsidR="00A92D6D" w:rsidRPr="007C1085" w:rsidRDefault="00A92D6D" w:rsidP="007C108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C1085">
        <w:rPr>
          <w:rFonts w:ascii="Times New Roman" w:hAnsi="Times New Roman" w:cs="Times New Roman"/>
          <w:b/>
          <w:bCs/>
          <w:sz w:val="28"/>
          <w:szCs w:val="28"/>
        </w:rPr>
        <w:t>Тайник № 1 — пылесос </w:t>
      </w:r>
    </w:p>
    <w:p w14:paraId="1786EC45" w14:textId="527A8998" w:rsidR="00A92D6D" w:rsidRPr="00B877F2" w:rsidRDefault="00A92D6D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 xml:space="preserve">Арина Жданова, выпускающий редактор портала «Моифинансы.рф»: «Перед отпуском муж спрятал доллары: свернул их трубочкой и засунул в трубу пылесоса. Только я об этом не знала. Что делает человек, приехавший с моря? Правильно — наводит порядок в доме, пылесосит. В результате купюры потоком воздуха разнесло по шлангу и прижало к его стенкам изнутри. </w:t>
      </w:r>
      <w:r w:rsidR="007C1085" w:rsidRPr="00B877F2">
        <w:rPr>
          <w:rFonts w:ascii="Times New Roman" w:hAnsi="Times New Roman" w:cs="Times New Roman"/>
          <w:sz w:val="28"/>
          <w:szCs w:val="28"/>
        </w:rPr>
        <w:t>Дальше,</w:t>
      </w:r>
      <w:r w:rsidRPr="00B877F2">
        <w:rPr>
          <w:rFonts w:ascii="Times New Roman" w:hAnsi="Times New Roman" w:cs="Times New Roman"/>
          <w:sz w:val="28"/>
          <w:szCs w:val="28"/>
        </w:rPr>
        <w:t xml:space="preserve"> как в комедии Гайдая: попытки вытрясти, промыть, просушить и даже разрезать шланг».</w:t>
      </w:r>
    </w:p>
    <w:p w14:paraId="20304AB5" w14:textId="77777777" w:rsidR="00A92D6D" w:rsidRPr="00B877F2" w:rsidRDefault="00A92D6D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CA625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Тайник № 2 — стиральная машина </w:t>
      </w:r>
    </w:p>
    <w:p w14:paraId="007EA460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Софья Караяни, заместитель главного редактора портала «Моифинансы.рф»: «Намечалась покупка первого автомобиля. Накопленных денег не хватало, и муж добавил 300 тысяч рублей. Он снял деньги с карты вечером и оставил в кармане джинсов. А я именно тем вечером решила их постирать. Конечно, карманы мужниных штанов я не проверила. До сих пор помню, как купюры облепили вращающийся барабан стиральной машины, а я с ужасом смотрела на эту «дорогую» во всех смыслах стирку». </w:t>
      </w:r>
    </w:p>
    <w:p w14:paraId="15749C91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7282A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Тайник № 3 — бельевой шкаф и обувная коробка</w:t>
      </w:r>
    </w:p>
    <w:p w14:paraId="68BCAF28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Софья Караяни, заместитель главного редактора портала «Моифинансы.рф»: «Один из принципов снижения финансовых рисков — диверсификация. Я восприняла его буквально: разложила наличные в разные места: часть — в ящик с бельем, часть — в коробку из-под обуви. В ящике с бельем деньги, конечно, сохранились, а вот коробка буквально ушла из дома. Я поставила ее рядом с мусорными пакетами. Утром муж выбросил все вместе. Мне оставалось только бежать к мусорным контейнерам и надеяться, что мусоровоз еще не приехал».</w:t>
      </w:r>
    </w:p>
    <w:p w14:paraId="2998763D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CBA6E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Тайник № 4 — раковина в кухне и вентиляция</w:t>
      </w:r>
    </w:p>
    <w:p w14:paraId="7288F79B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Ольга Дайнеко, юрист, эксперт «Моифинансы.рф»: «Мои мама и папа любили прятать деньги в разные места. Конечно, потом про какие-то свои тайники они забывали совсем, и их финансовый запас лежал в укромных местах десятки лет, пока я не стала взрослой. Так, однажды я обнаружила заначку родителей во время ремонта квартиры. Небольшая сумма в долларах была бережно обернута в пакет и приклеена на внутреннюю стенку раковины в кухне. Валюта к тому времени изрядно пострадала от влажности. Вторую родительскую заначку нашли в</w:t>
      </w:r>
      <w:r w:rsidRPr="00B87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77F2">
        <w:rPr>
          <w:rFonts w:ascii="Times New Roman" w:hAnsi="Times New Roman" w:cs="Times New Roman"/>
          <w:sz w:val="28"/>
          <w:szCs w:val="28"/>
        </w:rPr>
        <w:t>вентиляции. В жестяной коробочке лежали советские деньги, которые спрятал папа». </w:t>
      </w:r>
    </w:p>
    <w:p w14:paraId="0B8FF9DC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12CD6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Тайник № 5 — книжная полка</w:t>
      </w:r>
    </w:p>
    <w:p w14:paraId="69D1E542" w14:textId="728F20C9" w:rsid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Арина Жданова, выпускающий редактор «Моифинансы.рф»: «После поездки в Германию в 90-е годы у нас осталось 430 марок. Решили сохранить «на будущее». И я спрятала их в книгу. Прошли годы... Перебирая книжный шкаф, чтобы освободить место для новых книг, я наткнулась на ту самую, из которой выпали марки. Кстати, к тому времени прошел год, как закончился обмен марок на евро. Теперь это были не деньги, а исторический артефакт».</w:t>
      </w:r>
    </w:p>
    <w:p w14:paraId="77E9B9C0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4F4D0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Тайник № 6 — журналы, обои и собачья будка </w:t>
      </w:r>
    </w:p>
    <w:p w14:paraId="3A408F41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Алена Шагина, начальник отдела разработки цифровой концепции проекта «Моифинансы.рф»: «Ох уж эта генеральная уборка! Первый раз мы нашли купюры между страницами журнала «Классики и современники», а второй — в пленке под обоями. Но был и более экзотический случай: дедушка устроил тайник для 120 рублей в крыше собачьей будки».</w:t>
      </w:r>
    </w:p>
    <w:p w14:paraId="59C47339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853DE7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Тайник № 7 — портрет </w:t>
      </w:r>
    </w:p>
    <w:p w14:paraId="72A4ABD8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Софья Караяни, заместитель главного редактора портала «Моифинансы.рф»: «Помните, как у Николая Васильевича начинающий художник купил портрет, а из него выпали деньги... На полке в зале стоял портрет моего дедушки, черно-белое фото. В 90-е годы нашу квартиру обокрали. Вынесли почти все ценное, а деньги не нашли. Потому что папа спрятал их в рамку с той самой фотографией, которая не привлекла воришек».</w:t>
      </w:r>
    </w:p>
    <w:p w14:paraId="32617102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393729" w14:textId="77777777" w:rsidR="00B877F2" w:rsidRPr="00B877F2" w:rsidRDefault="00B877F2" w:rsidP="00B877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F2">
        <w:rPr>
          <w:rFonts w:ascii="Times New Roman" w:hAnsi="Times New Roman" w:cs="Times New Roman"/>
          <w:sz w:val="28"/>
          <w:szCs w:val="28"/>
        </w:rPr>
        <w:t>Как видно из наших жизненных историй, только один тайник оказался надежным и помог уберечь деньги от потери. Так что если вы выбрали хранить финансы в наличных, оцените риски такого финансового поведения. Даже такое простое действие, как «сделать заначку с наличными» требует обдуманного подхода. Ведь самый главный вор наличных под матрасом — инфляция.</w:t>
      </w:r>
    </w:p>
    <w:p w14:paraId="31060D24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2F179" w14:textId="77777777" w:rsidR="00B877F2" w:rsidRPr="00B877F2" w:rsidRDefault="00B877F2" w:rsidP="00B877F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877F2">
        <w:rPr>
          <w:rFonts w:ascii="Times New Roman" w:hAnsi="Times New Roman" w:cs="Times New Roman"/>
          <w:b/>
          <w:bCs/>
          <w:sz w:val="28"/>
          <w:szCs w:val="28"/>
        </w:rPr>
        <w:t>Возможно, как вариант сохранения и преумножения средств стоит рассмотреть инвестиции: многие инвестиционное стратегии не уступают по надежности банковским вкладам, а по доходности даже превосходят их.</w:t>
      </w:r>
    </w:p>
    <w:p w14:paraId="59A312F3" w14:textId="21819F0A" w:rsidR="00E85F37" w:rsidRPr="007C1085" w:rsidRDefault="00FC278A" w:rsidP="007C1085">
      <w:pPr>
        <w:ind w:firstLine="709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1085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7C1085">
        <w:rPr>
          <w:rFonts w:ascii="Times New Roman" w:hAnsi="Times New Roman" w:cs="Times New Roman"/>
          <w:sz w:val="28"/>
          <w:szCs w:val="28"/>
        </w:rPr>
        <w:fldChar w:fldCharType="begin"/>
      </w:r>
      <w:r w:rsidR="002878AF" w:rsidRPr="007C1085">
        <w:rPr>
          <w:rFonts w:ascii="Times New Roman" w:hAnsi="Times New Roman" w:cs="Times New Roman"/>
          <w:sz w:val="28"/>
          <w:szCs w:val="28"/>
        </w:rPr>
        <w:instrText>HYPERLINK "https://xn--80apaohbc3aw9e.xn--p1ai/article/selskaya-ipoteka-2026-mozhno-li-kupit-seychas-zhile-pod-nizkiy-protsent/"</w:instrText>
      </w:r>
      <w:r w:rsidR="00E64CDA" w:rsidRPr="007C1085">
        <w:rPr>
          <w:rFonts w:ascii="Times New Roman" w:hAnsi="Times New Roman" w:cs="Times New Roman"/>
          <w:sz w:val="28"/>
          <w:szCs w:val="28"/>
        </w:rPr>
        <w:fldChar w:fldCharType="separate"/>
      </w:r>
      <w:r w:rsidRPr="007C1085">
        <w:rPr>
          <w:rStyle w:val="a3"/>
          <w:rFonts w:ascii="Times New Roman" w:hAnsi="Times New Roman" w:cs="Times New Roman"/>
          <w:sz w:val="28"/>
          <w:szCs w:val="28"/>
        </w:rPr>
        <w:t>: Редакция МоиФинансы</w:t>
      </w:r>
      <w:r w:rsidR="00FB1A29" w:rsidRPr="007C1085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544C7C5E" w14:textId="6B98B275" w:rsidR="002878AF" w:rsidRPr="007C1085" w:rsidRDefault="00E64CDA" w:rsidP="007C10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C1085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7C1085">
        <w:rPr>
          <w:rFonts w:ascii="Times New Roman" w:hAnsi="Times New Roman" w:cs="Times New Roman"/>
          <w:sz w:val="28"/>
          <w:szCs w:val="28"/>
        </w:rPr>
        <w:t>Автор</w:t>
      </w:r>
      <w:r w:rsidR="00591F16" w:rsidRPr="007C1085">
        <w:rPr>
          <w:rFonts w:ascii="Times New Roman" w:hAnsi="Times New Roman" w:cs="Times New Roman"/>
          <w:sz w:val="28"/>
          <w:szCs w:val="28"/>
        </w:rPr>
        <w:t>ы</w:t>
      </w:r>
      <w:r w:rsidR="002808B9" w:rsidRPr="007C1085">
        <w:rPr>
          <w:rFonts w:ascii="Times New Roman" w:hAnsi="Times New Roman" w:cs="Times New Roman"/>
          <w:sz w:val="28"/>
          <w:szCs w:val="28"/>
        </w:rPr>
        <w:t xml:space="preserve">: </w:t>
      </w:r>
      <w:r w:rsidR="00A92D6D" w:rsidRPr="007C1085">
        <w:rPr>
          <w:rFonts w:ascii="Times New Roman" w:hAnsi="Times New Roman" w:cs="Times New Roman"/>
          <w:sz w:val="28"/>
          <w:szCs w:val="28"/>
        </w:rPr>
        <w:t>Мария Соловиченко</w:t>
      </w:r>
    </w:p>
    <w:p w14:paraId="7DC38947" w14:textId="77777777" w:rsidR="00A92D6D" w:rsidRPr="007C1085" w:rsidRDefault="00A92D6D" w:rsidP="00C64B99">
      <w:pPr>
        <w:rPr>
          <w:rFonts w:ascii="Times New Roman" w:hAnsi="Times New Roman" w:cs="Times New Roman"/>
          <w:sz w:val="28"/>
          <w:szCs w:val="28"/>
        </w:rPr>
      </w:pPr>
    </w:p>
    <w:sectPr w:rsidR="00A92D6D" w:rsidRPr="007C1085" w:rsidSect="00D91DC0">
      <w:head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778A6" w14:textId="77777777" w:rsidR="009936EB" w:rsidRDefault="009936EB" w:rsidP="00902E5C">
      <w:r>
        <w:separator/>
      </w:r>
    </w:p>
  </w:endnote>
  <w:endnote w:type="continuationSeparator" w:id="0">
    <w:p w14:paraId="6DC8C499" w14:textId="77777777" w:rsidR="009936EB" w:rsidRDefault="009936EB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42332" w14:textId="77777777" w:rsidR="009936EB" w:rsidRDefault="009936EB" w:rsidP="00902E5C">
      <w:r>
        <w:separator/>
      </w:r>
    </w:p>
  </w:footnote>
  <w:footnote w:type="continuationSeparator" w:id="0">
    <w:p w14:paraId="20A4A1DF" w14:textId="77777777" w:rsidR="009936EB" w:rsidRDefault="009936EB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533E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878AF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C1085"/>
    <w:rsid w:val="007F0487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936EB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2D6D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877F2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2026-06-30T03:05:00Z</dcterms:created>
  <dcterms:modified xsi:type="dcterms:W3CDTF">2026-06-30T03:08:00Z</dcterms:modified>
</cp:coreProperties>
</file>