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07AD7" w14:textId="77777777" w:rsidR="001C4CDB" w:rsidRPr="002803CB" w:rsidRDefault="001C4CDB" w:rsidP="00D97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3CB">
        <w:rPr>
          <w:rFonts w:ascii="Times New Roman" w:hAnsi="Times New Roman" w:cs="Times New Roman"/>
          <w:b/>
          <w:bCs/>
          <w:sz w:val="28"/>
          <w:szCs w:val="28"/>
        </w:rPr>
        <w:t>Инвестиции с нуля: 10 базовы</w:t>
      </w:r>
      <w:bookmarkStart w:id="0" w:name="_GoBack"/>
      <w:bookmarkEnd w:id="0"/>
      <w:r w:rsidRPr="002803CB">
        <w:rPr>
          <w:rFonts w:ascii="Times New Roman" w:hAnsi="Times New Roman" w:cs="Times New Roman"/>
          <w:b/>
          <w:bCs/>
          <w:sz w:val="28"/>
          <w:szCs w:val="28"/>
        </w:rPr>
        <w:t>х правил</w:t>
      </w:r>
    </w:p>
    <w:p w14:paraId="494542FA" w14:textId="77777777" w:rsidR="001C4CDB" w:rsidRPr="002803CB" w:rsidRDefault="001C4CDB" w:rsidP="002803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6B300" w14:textId="3C6C0C27" w:rsidR="001C4CDB" w:rsidRPr="002803CB" w:rsidRDefault="001C4CDB" w:rsidP="002803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3CB">
        <w:rPr>
          <w:rFonts w:ascii="Times New Roman" w:hAnsi="Times New Roman" w:cs="Times New Roman"/>
          <w:b/>
          <w:bCs/>
          <w:sz w:val="28"/>
          <w:szCs w:val="28"/>
        </w:rPr>
        <w:t xml:space="preserve">Многие хотят инвестировать, но не знают, с чего начать, да и страшно. Тут пригодится наша небольшая инструкция, которая поможет новичкам избежать ошибок, грозящих финансовыми потерями. </w:t>
      </w:r>
      <w:hyperlink r:id="rId7" w:history="1">
        <w:r w:rsidRPr="002803C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Эксперты «Мои финансы»</w:t>
        </w:r>
      </w:hyperlink>
      <w:r w:rsidRPr="002803CB">
        <w:rPr>
          <w:rFonts w:ascii="Times New Roman" w:hAnsi="Times New Roman" w:cs="Times New Roman"/>
          <w:b/>
          <w:bCs/>
          <w:sz w:val="28"/>
          <w:szCs w:val="28"/>
        </w:rPr>
        <w:t xml:space="preserve"> рассказали о 10 базовых правилах, которые нужно изучить до того, как откроете брокерский счет.</w:t>
      </w:r>
    </w:p>
    <w:p w14:paraId="4606FA05" w14:textId="77777777" w:rsidR="00667DF4" w:rsidRPr="002803CB" w:rsidRDefault="00667DF4" w:rsidP="002803C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3700516" w14:textId="77777777" w:rsidR="001C4CDB" w:rsidRPr="002803CB" w:rsidRDefault="001C4CDB" w:rsidP="002803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3CB">
        <w:rPr>
          <w:rFonts w:ascii="Times New Roman" w:hAnsi="Times New Roman" w:cs="Times New Roman"/>
          <w:b/>
          <w:bCs/>
          <w:sz w:val="28"/>
          <w:szCs w:val="28"/>
        </w:rPr>
        <w:t>Оцените свое финансовое состояние</w:t>
      </w:r>
    </w:p>
    <w:p w14:paraId="21DF6AA7" w14:textId="77777777" w:rsidR="001C4CDB" w:rsidRPr="002803CB" w:rsidRDefault="001C4CDB" w:rsidP="002803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7FD3B1" w14:textId="196A6633" w:rsidR="001C4CDB" w:rsidRPr="002803CB" w:rsidRDefault="001C4CDB" w:rsidP="002803C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CB">
        <w:rPr>
          <w:rFonts w:ascii="Times New Roman" w:hAnsi="Times New Roman" w:cs="Times New Roman"/>
          <w:sz w:val="28"/>
          <w:szCs w:val="28"/>
        </w:rPr>
        <w:t xml:space="preserve">Для начала несколько общих правил. Инвестиции не являются способом решить финансовые проблемы. Нельзя купить условные акции и выбраться из финансовых трудностей. Инвестирование подходит тем, у кого все в порядке </w:t>
      </w:r>
      <w:proofErr w:type="gramStart"/>
      <w:r w:rsidRPr="002803CB">
        <w:rPr>
          <w:rFonts w:ascii="Times New Roman" w:hAnsi="Times New Roman" w:cs="Times New Roman"/>
          <w:sz w:val="28"/>
          <w:szCs w:val="28"/>
        </w:rPr>
        <w:t>с финансами</w:t>
      </w:r>
      <w:proofErr w:type="gramEnd"/>
      <w:r w:rsidRPr="002803CB">
        <w:rPr>
          <w:rFonts w:ascii="Times New Roman" w:hAnsi="Times New Roman" w:cs="Times New Roman"/>
          <w:sz w:val="28"/>
          <w:szCs w:val="28"/>
        </w:rPr>
        <w:t xml:space="preserve"> и кто хотел бы в приумножить свои сбережения.</w:t>
      </w:r>
    </w:p>
    <w:p w14:paraId="01E8F7B5" w14:textId="77777777" w:rsidR="001C4CDB" w:rsidRPr="002803CB" w:rsidRDefault="001C4CDB" w:rsidP="002803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739C64" w14:textId="77777777" w:rsidR="001C4CDB" w:rsidRPr="002803CB" w:rsidRDefault="001C4CDB" w:rsidP="002803C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CB">
        <w:rPr>
          <w:rFonts w:ascii="Times New Roman" w:hAnsi="Times New Roman" w:cs="Times New Roman"/>
          <w:sz w:val="28"/>
          <w:szCs w:val="28"/>
        </w:rPr>
        <w:t>Если есть непогашенные краткосрочные и среднесрочные займы (на смартфон, отпуск, свадьбу), надо сначала погасить их. То же самое касается кредитных карт. Когда долговая нагрузка слишком велика, не до инвестиций. </w:t>
      </w:r>
    </w:p>
    <w:p w14:paraId="2B4386AB" w14:textId="77777777" w:rsidR="001C4CDB" w:rsidRPr="002803CB" w:rsidRDefault="001C4CDB" w:rsidP="002803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920C89" w14:textId="77777777" w:rsidR="001C4CDB" w:rsidRPr="002803CB" w:rsidRDefault="001C4CDB" w:rsidP="002803C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CB">
        <w:rPr>
          <w:rFonts w:ascii="Times New Roman" w:hAnsi="Times New Roman" w:cs="Times New Roman"/>
          <w:sz w:val="28"/>
          <w:szCs w:val="28"/>
        </w:rPr>
        <w:t xml:space="preserve">Исключение </w:t>
      </w:r>
      <w:proofErr w:type="gramStart"/>
      <w:r w:rsidRPr="002803CB">
        <w:rPr>
          <w:rFonts w:ascii="Times New Roman" w:hAnsi="Times New Roman" w:cs="Times New Roman"/>
          <w:sz w:val="28"/>
          <w:szCs w:val="28"/>
        </w:rPr>
        <w:t>–  крупные</w:t>
      </w:r>
      <w:proofErr w:type="gramEnd"/>
      <w:r w:rsidRPr="002803CB">
        <w:rPr>
          <w:rFonts w:ascii="Times New Roman" w:hAnsi="Times New Roman" w:cs="Times New Roman"/>
          <w:sz w:val="28"/>
          <w:szCs w:val="28"/>
        </w:rPr>
        <w:t xml:space="preserve"> целевые кредиты, например ипотека, особенно если она была взята по льготной программе, например «Семейная» по ставке 6% или ипотека для новых территорий (до 2%). Подчеркнем, что здесь два ключевых момента: долгий срок и небольшая по нынешним временам ставка. </w:t>
      </w:r>
    </w:p>
    <w:p w14:paraId="0BB0D1B9" w14:textId="77777777" w:rsidR="001C4CDB" w:rsidRPr="002803CB" w:rsidRDefault="001C4CDB" w:rsidP="002803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1ACB77" w14:textId="12E238FC" w:rsidR="00164231" w:rsidRPr="002803CB" w:rsidRDefault="00164231" w:rsidP="002803C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CB">
        <w:rPr>
          <w:rFonts w:ascii="Times New Roman" w:hAnsi="Times New Roman" w:cs="Times New Roman"/>
          <w:sz w:val="28"/>
          <w:szCs w:val="28"/>
        </w:rPr>
        <w:t>Конечно, хочется верить в «волшебную таблетку», которая решит все проблемы, но, к сожалению, ее не существует. Улучшение финансового положения — это труд, это всегда вопрос выбора правильной стратегии, расстановки приоритетов, дисциплины и времени. </w:t>
      </w:r>
    </w:p>
    <w:p w14:paraId="0D838545" w14:textId="77777777" w:rsidR="00164231" w:rsidRPr="002803CB" w:rsidRDefault="00164231" w:rsidP="002803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1269560C" w:rsidR="001D4C90" w:rsidRPr="002803CB" w:rsidRDefault="001C4CDB" w:rsidP="002803C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CB">
        <w:rPr>
          <w:rFonts w:ascii="Times New Roman" w:hAnsi="Times New Roman" w:cs="Times New Roman"/>
          <w:sz w:val="28"/>
          <w:szCs w:val="28"/>
        </w:rPr>
        <w:t>Остальные шаги на пути начинающего инвестора</w:t>
      </w:r>
      <w:r w:rsidR="00164231" w:rsidRPr="002803C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D4C90" w:rsidRPr="002803CB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r w:rsidR="001D4C90" w:rsidRPr="002803CB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r w:rsidR="001D4C90" w:rsidRPr="002803C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14:paraId="29598306" w14:textId="3C1953C0" w:rsidR="001D4C90" w:rsidRPr="002803CB" w:rsidRDefault="001D4C90" w:rsidP="002803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6FB2669A" w:rsidR="00E85F37" w:rsidRPr="002803CB" w:rsidRDefault="00FC278A" w:rsidP="002803CB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2803CB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2803CB">
        <w:rPr>
          <w:rFonts w:ascii="Times New Roman" w:hAnsi="Times New Roman" w:cs="Times New Roman"/>
          <w:sz w:val="28"/>
          <w:szCs w:val="28"/>
        </w:rPr>
        <w:fldChar w:fldCharType="begin"/>
      </w:r>
      <w:r w:rsidR="001C4CDB" w:rsidRPr="002803CB">
        <w:rPr>
          <w:rFonts w:ascii="Times New Roman" w:hAnsi="Times New Roman" w:cs="Times New Roman"/>
          <w:sz w:val="28"/>
          <w:szCs w:val="28"/>
        </w:rPr>
        <w:instrText>HYPERLINK "https://xn--80apaohbc3aw9e.xn--p1ai/article/investitsii-s-nulya-10-bazovyh-pravil/"</w:instrText>
      </w:r>
      <w:r w:rsidR="00E64CDA" w:rsidRPr="002803CB">
        <w:rPr>
          <w:rFonts w:ascii="Times New Roman" w:hAnsi="Times New Roman" w:cs="Times New Roman"/>
          <w:sz w:val="28"/>
          <w:szCs w:val="28"/>
        </w:rPr>
        <w:fldChar w:fldCharType="separate"/>
      </w:r>
      <w:r w:rsidRPr="002803CB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2803CB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2803CB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0F6F36A4" w14:textId="7CD6A2C2" w:rsidR="001D4C90" w:rsidRPr="002803CB" w:rsidRDefault="00E64CDA" w:rsidP="002803C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CB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2803CB">
        <w:rPr>
          <w:rFonts w:ascii="Times New Roman" w:hAnsi="Times New Roman" w:cs="Times New Roman"/>
          <w:sz w:val="28"/>
          <w:szCs w:val="28"/>
        </w:rPr>
        <w:t>Автор</w:t>
      </w:r>
      <w:r w:rsidR="00591F16" w:rsidRPr="002803CB">
        <w:rPr>
          <w:rFonts w:ascii="Times New Roman" w:hAnsi="Times New Roman" w:cs="Times New Roman"/>
          <w:sz w:val="28"/>
          <w:szCs w:val="28"/>
        </w:rPr>
        <w:t>ы</w:t>
      </w:r>
      <w:r w:rsidR="002808B9" w:rsidRPr="002803CB">
        <w:rPr>
          <w:rFonts w:ascii="Times New Roman" w:hAnsi="Times New Roman" w:cs="Times New Roman"/>
          <w:sz w:val="28"/>
          <w:szCs w:val="28"/>
        </w:rPr>
        <w:t xml:space="preserve">: </w:t>
      </w:r>
      <w:r w:rsidR="00164231" w:rsidRPr="002803CB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164231" w:rsidRPr="002803CB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</w:p>
    <w:sectPr w:rsidR="001D4C90" w:rsidRPr="002803CB" w:rsidSect="00D91DC0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EAF6E" w14:textId="77777777" w:rsidR="00C574FA" w:rsidRDefault="00C574FA" w:rsidP="00902E5C">
      <w:r>
        <w:separator/>
      </w:r>
    </w:p>
  </w:endnote>
  <w:endnote w:type="continuationSeparator" w:id="0">
    <w:p w14:paraId="19671777" w14:textId="77777777" w:rsidR="00C574FA" w:rsidRDefault="00C574FA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96A3C" w14:textId="77777777" w:rsidR="00C574FA" w:rsidRDefault="00C574FA" w:rsidP="00902E5C">
      <w:r>
        <w:separator/>
      </w:r>
    </w:p>
  </w:footnote>
  <w:footnote w:type="continuationSeparator" w:id="0">
    <w:p w14:paraId="0DD7B427" w14:textId="77777777" w:rsidR="00C574FA" w:rsidRDefault="00C574FA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E73E4"/>
    <w:rsid w:val="000F0233"/>
    <w:rsid w:val="000F2D61"/>
    <w:rsid w:val="001139C6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2CCA"/>
    <w:rsid w:val="001C4CDB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708B"/>
    <w:rsid w:val="002563AF"/>
    <w:rsid w:val="00264EFD"/>
    <w:rsid w:val="00271F84"/>
    <w:rsid w:val="002803CB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41B2"/>
    <w:rsid w:val="008F4276"/>
    <w:rsid w:val="00902E5C"/>
    <w:rsid w:val="009243DC"/>
    <w:rsid w:val="009263C2"/>
    <w:rsid w:val="009302F3"/>
    <w:rsid w:val="00944668"/>
    <w:rsid w:val="00947105"/>
    <w:rsid w:val="00951326"/>
    <w:rsid w:val="009B0C34"/>
    <w:rsid w:val="009B1784"/>
    <w:rsid w:val="009B4B99"/>
    <w:rsid w:val="009D16AD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574FA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21C1B"/>
    <w:rsid w:val="00D44743"/>
    <w:rsid w:val="00D50A21"/>
    <w:rsid w:val="00D51853"/>
    <w:rsid w:val="00D7392D"/>
    <w:rsid w:val="00D83FC2"/>
    <w:rsid w:val="00D841EF"/>
    <w:rsid w:val="00D91DC0"/>
    <w:rsid w:val="00D97A3F"/>
    <w:rsid w:val="00DB27E6"/>
    <w:rsid w:val="00DB3797"/>
    <w:rsid w:val="00DC2BCE"/>
    <w:rsid w:val="00DC4EEF"/>
    <w:rsid w:val="00DC7A16"/>
    <w:rsid w:val="00DD0E40"/>
    <w:rsid w:val="00DD17DE"/>
    <w:rsid w:val="00E00767"/>
    <w:rsid w:val="00E11DB4"/>
    <w:rsid w:val="00E21256"/>
    <w:rsid w:val="00E22B83"/>
    <w:rsid w:val="00E62ABD"/>
    <w:rsid w:val="00E64CDA"/>
    <w:rsid w:val="00E70055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0B97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investitsii-s-nulya-10-bazovyh-prav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investitsii-s-nulya-10-bazovyh-prav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3</cp:revision>
  <dcterms:created xsi:type="dcterms:W3CDTF">2026-03-25T01:05:00Z</dcterms:created>
  <dcterms:modified xsi:type="dcterms:W3CDTF">2026-03-25T01:07:00Z</dcterms:modified>
</cp:coreProperties>
</file>