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9D348" w14:textId="7CC0F56A" w:rsidR="00E64CDA" w:rsidRPr="0006571C" w:rsidRDefault="00F81E3A" w:rsidP="0006571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06571C">
        <w:rPr>
          <w:rFonts w:ascii="Times New Roman" w:hAnsi="Times New Roman" w:cs="Times New Roman"/>
          <w:b/>
          <w:bCs/>
          <w:sz w:val="28"/>
          <w:szCs w:val="28"/>
        </w:rPr>
        <w:t>Как застраховать квартиру в 2025 году</w:t>
      </w:r>
    </w:p>
    <w:p w14:paraId="6FA5251B" w14:textId="77777777" w:rsidR="00F81E3A" w:rsidRPr="0006571C" w:rsidRDefault="00F81E3A" w:rsidP="0006571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4BAD4B" w14:textId="30093655" w:rsidR="00F81E3A" w:rsidRPr="0006571C" w:rsidRDefault="00F81E3A" w:rsidP="0006571C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6571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 2025 году тема страхования квартиры как никогда актуальна: рост стоимости недвижимости и ремонта делает финансовую защиту жилья разумным решением. </w:t>
      </w:r>
      <w:hyperlink r:id="rId7" w:history="1">
        <w:r w:rsidRPr="0006571C">
          <w:rPr>
            <w:rStyle w:val="a3"/>
            <w:rFonts w:ascii="Times New Roman" w:hAnsi="Times New Roman" w:cs="Times New Roman"/>
            <w:b/>
            <w:bCs/>
            <w:i/>
            <w:iCs/>
            <w:sz w:val="28"/>
            <w:szCs w:val="28"/>
          </w:rPr>
          <w:t xml:space="preserve">Эксперты </w:t>
        </w:r>
        <w:proofErr w:type="spellStart"/>
        <w:proofErr w:type="gramStart"/>
        <w:r w:rsidRPr="0006571C">
          <w:rPr>
            <w:rStyle w:val="a3"/>
            <w:rFonts w:ascii="Times New Roman" w:hAnsi="Times New Roman" w:cs="Times New Roman"/>
            <w:b/>
            <w:bCs/>
            <w:i/>
            <w:iCs/>
            <w:sz w:val="28"/>
            <w:szCs w:val="28"/>
          </w:rPr>
          <w:t>моифинансы.рф</w:t>
        </w:r>
        <w:proofErr w:type="spellEnd"/>
        <w:proofErr w:type="gramEnd"/>
        <w:r w:rsidRPr="0006571C">
          <w:rPr>
            <w:rStyle w:val="a3"/>
            <w:rFonts w:ascii="Times New Roman" w:hAnsi="Times New Roman" w:cs="Times New Roman"/>
            <w:b/>
            <w:bCs/>
            <w:i/>
            <w:iCs/>
            <w:sz w:val="28"/>
            <w:szCs w:val="28"/>
          </w:rPr>
          <w:t xml:space="preserve"> рассказали</w:t>
        </w:r>
      </w:hyperlink>
      <w:r w:rsidRPr="000657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как защитить себя от двух ключевых рисков — ущерба своему имуществу и ответственности перед соседями.</w:t>
      </w:r>
    </w:p>
    <w:p w14:paraId="1E7FDCB3" w14:textId="77777777" w:rsidR="00E64CDA" w:rsidRPr="0006571C" w:rsidRDefault="00E64CDA" w:rsidP="0006571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E87311" w14:textId="77777777" w:rsidR="00F81E3A" w:rsidRPr="0006571C" w:rsidRDefault="00F81E3A" w:rsidP="0006571C">
      <w:pPr>
        <w:jc w:val="both"/>
        <w:rPr>
          <w:rFonts w:ascii="Times New Roman" w:hAnsi="Times New Roman" w:cs="Times New Roman"/>
          <w:sz w:val="28"/>
          <w:szCs w:val="28"/>
        </w:rPr>
      </w:pPr>
      <w:r w:rsidRPr="0006571C">
        <w:rPr>
          <w:rFonts w:ascii="Times New Roman" w:hAnsi="Times New Roman" w:cs="Times New Roman"/>
          <w:sz w:val="28"/>
          <w:szCs w:val="28"/>
        </w:rPr>
        <w:t>Страхование ущерба: “коробка” VS индивидуальный полис </w:t>
      </w:r>
    </w:p>
    <w:p w14:paraId="6B932F43" w14:textId="77777777" w:rsidR="00F81E3A" w:rsidRPr="0006571C" w:rsidRDefault="00F81E3A" w:rsidP="0006571C">
      <w:pPr>
        <w:jc w:val="both"/>
        <w:rPr>
          <w:rFonts w:ascii="Times New Roman" w:hAnsi="Times New Roman" w:cs="Times New Roman"/>
          <w:sz w:val="28"/>
          <w:szCs w:val="28"/>
        </w:rPr>
      </w:pPr>
      <w:r w:rsidRPr="0006571C">
        <w:rPr>
          <w:rFonts w:ascii="Times New Roman" w:hAnsi="Times New Roman" w:cs="Times New Roman"/>
          <w:sz w:val="28"/>
          <w:szCs w:val="28"/>
        </w:rPr>
        <w:t>Есть два принципиально разных подхода к стоимости и уровню защиты квартиры. Эконом-вариант— т.н. «коробочный» продукт. Это готовое и недорогое решение с базовым набором рисков, которое можно оформить онлайн за несколько минут. Его ключевая особенность — ограниченный охват.</w:t>
      </w:r>
    </w:p>
    <w:p w14:paraId="08890040" w14:textId="77777777" w:rsidR="00F81E3A" w:rsidRPr="0006571C" w:rsidRDefault="00F81E3A" w:rsidP="0006571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DB41BD" w14:textId="77777777" w:rsidR="00F81E3A" w:rsidRPr="0006571C" w:rsidRDefault="00F81E3A" w:rsidP="0006571C">
      <w:pPr>
        <w:jc w:val="both"/>
        <w:rPr>
          <w:rFonts w:ascii="Times New Roman" w:hAnsi="Times New Roman" w:cs="Times New Roman"/>
          <w:sz w:val="28"/>
          <w:szCs w:val="28"/>
        </w:rPr>
      </w:pPr>
      <w:r w:rsidRPr="0006571C">
        <w:rPr>
          <w:rFonts w:ascii="Times New Roman" w:hAnsi="Times New Roman" w:cs="Times New Roman"/>
          <w:sz w:val="28"/>
          <w:szCs w:val="28"/>
        </w:rPr>
        <w:t>В этом случае страхуются конструктивные элементы квартиры: несущие стены, перекрытия, полы, потолки. Если вас затопит сосед, то такой полис в рамках небольшого лимита покроет стоимость ремонта — пришедших в негодность обоев, вздувшегося ламината и размокшего от влаги гипсокартонного потолка.</w:t>
      </w:r>
    </w:p>
    <w:p w14:paraId="1875A2C4" w14:textId="77777777" w:rsidR="00F81E3A" w:rsidRPr="0006571C" w:rsidRDefault="00F81E3A" w:rsidP="0006571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F1E808" w14:textId="77777777" w:rsidR="00F81E3A" w:rsidRPr="0006571C" w:rsidRDefault="00F81E3A" w:rsidP="0006571C">
      <w:pPr>
        <w:jc w:val="both"/>
        <w:rPr>
          <w:rFonts w:ascii="Times New Roman" w:hAnsi="Times New Roman" w:cs="Times New Roman"/>
          <w:sz w:val="28"/>
          <w:szCs w:val="28"/>
        </w:rPr>
      </w:pPr>
      <w:r w:rsidRPr="0006571C">
        <w:rPr>
          <w:rFonts w:ascii="Times New Roman" w:hAnsi="Times New Roman" w:cs="Times New Roman"/>
          <w:sz w:val="28"/>
          <w:szCs w:val="28"/>
        </w:rPr>
        <w:t>При этом конкретные предметы мебели, бытовой техники, электроники и личные вещи, не страхуются. Например, отдельно стоимость новенького дивана и OLED-телевизора страховая не вернет. Придется смириться с этими потерями. Дорогой дизайнерский ремонт тоже часто не входит в базовый пакет. Страховая компания оценит все «по минималке». </w:t>
      </w:r>
    </w:p>
    <w:p w14:paraId="225F68E7" w14:textId="77777777" w:rsidR="00F81E3A" w:rsidRPr="0006571C" w:rsidRDefault="00F81E3A" w:rsidP="0006571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14DE22" w14:textId="4C24F8E2" w:rsidR="001D4C90" w:rsidRPr="0006571C" w:rsidRDefault="00F81E3A" w:rsidP="0006571C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06571C">
        <w:rPr>
          <w:rFonts w:ascii="Times New Roman" w:hAnsi="Times New Roman" w:cs="Times New Roman"/>
          <w:sz w:val="28"/>
          <w:szCs w:val="28"/>
        </w:rPr>
        <w:t xml:space="preserve">О плюсах и минусах коробочного страхования, а также о страховании гражданской ответственности </w:t>
      </w:r>
      <w:r w:rsidR="00E64CDA" w:rsidRPr="0006571C">
        <w:rPr>
          <w:rFonts w:ascii="Times New Roman" w:hAnsi="Times New Roman" w:cs="Times New Roman"/>
          <w:sz w:val="28"/>
          <w:szCs w:val="28"/>
        </w:rPr>
        <w:fldChar w:fldCharType="begin"/>
      </w:r>
      <w:r w:rsidRPr="0006571C">
        <w:rPr>
          <w:rFonts w:ascii="Times New Roman" w:hAnsi="Times New Roman" w:cs="Times New Roman"/>
          <w:sz w:val="28"/>
          <w:szCs w:val="28"/>
        </w:rPr>
        <w:instrText>HYPERLINK "https://xn--80apaohbc3aw9e.xn--p1ai/article/kak-zastrahovat-kvartiru-v-2025-godu/"</w:instrText>
      </w:r>
      <w:r w:rsidR="00E64CDA" w:rsidRPr="0006571C">
        <w:rPr>
          <w:rFonts w:ascii="Times New Roman" w:hAnsi="Times New Roman" w:cs="Times New Roman"/>
          <w:sz w:val="28"/>
          <w:szCs w:val="28"/>
        </w:rPr>
        <w:fldChar w:fldCharType="separate"/>
      </w:r>
      <w:r w:rsidR="001D4C90" w:rsidRPr="0006571C">
        <w:rPr>
          <w:rStyle w:val="a3"/>
          <w:rFonts w:ascii="Times New Roman" w:hAnsi="Times New Roman" w:cs="Times New Roman"/>
          <w:sz w:val="28"/>
          <w:szCs w:val="28"/>
        </w:rPr>
        <w:t xml:space="preserve">читайте на портале </w:t>
      </w:r>
      <w:proofErr w:type="spellStart"/>
      <w:r w:rsidR="001D4C90" w:rsidRPr="0006571C">
        <w:rPr>
          <w:rStyle w:val="a3"/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r w:rsidR="001D4C90" w:rsidRPr="0006571C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14:paraId="29598306" w14:textId="70F81F4F" w:rsidR="001D4C90" w:rsidRPr="0006571C" w:rsidRDefault="00E64CDA" w:rsidP="0006571C">
      <w:pPr>
        <w:jc w:val="both"/>
        <w:rPr>
          <w:rFonts w:ascii="Times New Roman" w:hAnsi="Times New Roman" w:cs="Times New Roman"/>
          <w:sz w:val="28"/>
          <w:szCs w:val="28"/>
        </w:rPr>
      </w:pPr>
      <w:r w:rsidRPr="0006571C">
        <w:rPr>
          <w:rFonts w:ascii="Times New Roman" w:hAnsi="Times New Roman" w:cs="Times New Roman"/>
          <w:sz w:val="28"/>
          <w:szCs w:val="28"/>
        </w:rPr>
        <w:fldChar w:fldCharType="end"/>
      </w:r>
    </w:p>
    <w:p w14:paraId="59A312F3" w14:textId="6380D881" w:rsidR="00E85F37" w:rsidRPr="0006571C" w:rsidRDefault="00FC278A" w:rsidP="0006571C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06571C">
        <w:rPr>
          <w:rFonts w:ascii="Times New Roman" w:hAnsi="Times New Roman" w:cs="Times New Roman"/>
          <w:sz w:val="28"/>
          <w:szCs w:val="28"/>
        </w:rPr>
        <w:t>Источник</w:t>
      </w:r>
      <w:r w:rsidR="00E64CDA" w:rsidRPr="0006571C">
        <w:rPr>
          <w:rFonts w:ascii="Times New Roman" w:hAnsi="Times New Roman" w:cs="Times New Roman"/>
          <w:sz w:val="28"/>
          <w:szCs w:val="28"/>
        </w:rPr>
        <w:fldChar w:fldCharType="begin"/>
      </w:r>
      <w:r w:rsidR="00F81E3A" w:rsidRPr="0006571C">
        <w:rPr>
          <w:rFonts w:ascii="Times New Roman" w:hAnsi="Times New Roman" w:cs="Times New Roman"/>
          <w:sz w:val="28"/>
          <w:szCs w:val="28"/>
        </w:rPr>
        <w:instrText>HYPERLINK "https://xn--80apaohbc3aw9e.xn--p1ai/article/kak-zastrahovat-kvartiru-v-2025-godu/"</w:instrText>
      </w:r>
      <w:r w:rsidR="00E64CDA" w:rsidRPr="0006571C">
        <w:rPr>
          <w:rFonts w:ascii="Times New Roman" w:hAnsi="Times New Roman" w:cs="Times New Roman"/>
          <w:sz w:val="28"/>
          <w:szCs w:val="28"/>
        </w:rPr>
        <w:fldChar w:fldCharType="separate"/>
      </w:r>
      <w:r w:rsidRPr="0006571C">
        <w:rPr>
          <w:rStyle w:val="a3"/>
          <w:rFonts w:ascii="Times New Roman" w:hAnsi="Times New Roman" w:cs="Times New Roman"/>
          <w:sz w:val="28"/>
          <w:szCs w:val="28"/>
        </w:rPr>
        <w:t xml:space="preserve">: Редакция </w:t>
      </w:r>
      <w:proofErr w:type="spellStart"/>
      <w:r w:rsidRPr="0006571C">
        <w:rPr>
          <w:rStyle w:val="a3"/>
          <w:rFonts w:ascii="Times New Roman" w:hAnsi="Times New Roman" w:cs="Times New Roman"/>
          <w:sz w:val="28"/>
          <w:szCs w:val="28"/>
        </w:rPr>
        <w:t>МоиФинансы</w:t>
      </w:r>
      <w:proofErr w:type="spellEnd"/>
      <w:r w:rsidR="00FB1A29" w:rsidRPr="0006571C">
        <w:rPr>
          <w:rStyle w:val="a3"/>
          <w:rFonts w:ascii="Times New Roman" w:hAnsi="Times New Roman" w:cs="Times New Roman"/>
          <w:sz w:val="28"/>
          <w:szCs w:val="28"/>
        </w:rPr>
        <w:tab/>
      </w:r>
    </w:p>
    <w:p w14:paraId="4EECA32B" w14:textId="37536D3B" w:rsidR="001D4C90" w:rsidRPr="0006571C" w:rsidRDefault="00E64CDA" w:rsidP="0006571C">
      <w:pPr>
        <w:jc w:val="both"/>
        <w:rPr>
          <w:rFonts w:ascii="Times New Roman" w:hAnsi="Times New Roman" w:cs="Times New Roman"/>
          <w:sz w:val="28"/>
          <w:szCs w:val="28"/>
        </w:rPr>
      </w:pPr>
      <w:r w:rsidRPr="0006571C">
        <w:rPr>
          <w:rFonts w:ascii="Times New Roman" w:hAnsi="Times New Roman" w:cs="Times New Roman"/>
          <w:sz w:val="28"/>
          <w:szCs w:val="28"/>
        </w:rPr>
        <w:fldChar w:fldCharType="end"/>
      </w:r>
      <w:r w:rsidR="002808B9" w:rsidRPr="0006571C">
        <w:rPr>
          <w:rFonts w:ascii="Times New Roman" w:hAnsi="Times New Roman" w:cs="Times New Roman"/>
          <w:sz w:val="28"/>
          <w:szCs w:val="28"/>
        </w:rPr>
        <w:t>Автор</w:t>
      </w:r>
      <w:r w:rsidR="00591F16" w:rsidRPr="0006571C">
        <w:rPr>
          <w:rFonts w:ascii="Times New Roman" w:hAnsi="Times New Roman" w:cs="Times New Roman"/>
          <w:sz w:val="28"/>
          <w:szCs w:val="28"/>
        </w:rPr>
        <w:t>ы</w:t>
      </w:r>
      <w:r w:rsidR="002808B9" w:rsidRPr="0006571C">
        <w:rPr>
          <w:rFonts w:ascii="Times New Roman" w:hAnsi="Times New Roman" w:cs="Times New Roman"/>
          <w:sz w:val="28"/>
          <w:szCs w:val="28"/>
        </w:rPr>
        <w:t xml:space="preserve">: </w:t>
      </w:r>
      <w:r w:rsidR="00F81E3A" w:rsidRPr="0006571C">
        <w:rPr>
          <w:rFonts w:ascii="Times New Roman" w:hAnsi="Times New Roman" w:cs="Times New Roman"/>
          <w:sz w:val="28"/>
          <w:szCs w:val="28"/>
        </w:rPr>
        <w:t xml:space="preserve">Мария </w:t>
      </w:r>
      <w:proofErr w:type="spellStart"/>
      <w:r w:rsidR="00F81E3A" w:rsidRPr="0006571C">
        <w:rPr>
          <w:rFonts w:ascii="Times New Roman" w:hAnsi="Times New Roman" w:cs="Times New Roman"/>
          <w:sz w:val="28"/>
          <w:szCs w:val="28"/>
        </w:rPr>
        <w:t>Иваткина</w:t>
      </w:r>
      <w:proofErr w:type="spellEnd"/>
      <w:r w:rsidR="00F81E3A" w:rsidRPr="0006571C">
        <w:rPr>
          <w:rFonts w:ascii="Times New Roman" w:hAnsi="Times New Roman" w:cs="Times New Roman"/>
          <w:sz w:val="28"/>
          <w:szCs w:val="28"/>
        </w:rPr>
        <w:t xml:space="preserve">, Мария </w:t>
      </w:r>
      <w:proofErr w:type="spellStart"/>
      <w:r w:rsidR="00F81E3A" w:rsidRPr="0006571C">
        <w:rPr>
          <w:rFonts w:ascii="Times New Roman" w:hAnsi="Times New Roman" w:cs="Times New Roman"/>
          <w:sz w:val="28"/>
          <w:szCs w:val="28"/>
        </w:rPr>
        <w:t>Соловиченко</w:t>
      </w:r>
      <w:proofErr w:type="spellEnd"/>
      <w:r w:rsidR="00F81E3A" w:rsidRPr="000657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6F36A4" w14:textId="673C865B" w:rsidR="001D4C90" w:rsidRPr="0006571C" w:rsidRDefault="001D4C90" w:rsidP="0006571C">
      <w:pPr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42E62F09" w14:textId="17FB33D1" w:rsidR="002808B9" w:rsidRPr="0006571C" w:rsidRDefault="002808B9" w:rsidP="0006571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808B9" w:rsidRPr="0006571C" w:rsidSect="00D91DC0">
      <w:headerReference w:type="default" r:id="rId8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785D9" w14:textId="77777777" w:rsidR="0083446C" w:rsidRDefault="0083446C" w:rsidP="00902E5C">
      <w:r>
        <w:separator/>
      </w:r>
    </w:p>
  </w:endnote>
  <w:endnote w:type="continuationSeparator" w:id="0">
    <w:p w14:paraId="5D7C4A31" w14:textId="77777777" w:rsidR="0083446C" w:rsidRDefault="0083446C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16B90D" w14:textId="77777777" w:rsidR="0083446C" w:rsidRDefault="0083446C" w:rsidP="00902E5C">
      <w:r>
        <w:separator/>
      </w:r>
    </w:p>
  </w:footnote>
  <w:footnote w:type="continuationSeparator" w:id="0">
    <w:p w14:paraId="3259416F" w14:textId="77777777" w:rsidR="0083446C" w:rsidRDefault="0083446C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E610E"/>
    <w:multiLevelType w:val="hybridMultilevel"/>
    <w:tmpl w:val="4CEEC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85878"/>
    <w:multiLevelType w:val="hybridMultilevel"/>
    <w:tmpl w:val="9B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7B7111"/>
    <w:multiLevelType w:val="hybridMultilevel"/>
    <w:tmpl w:val="B8949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7"/>
  </w:num>
  <w:num w:numId="5">
    <w:abstractNumId w:val="0"/>
  </w:num>
  <w:num w:numId="6">
    <w:abstractNumId w:val="11"/>
  </w:num>
  <w:num w:numId="7">
    <w:abstractNumId w:val="14"/>
  </w:num>
  <w:num w:numId="8">
    <w:abstractNumId w:val="10"/>
  </w:num>
  <w:num w:numId="9">
    <w:abstractNumId w:val="4"/>
  </w:num>
  <w:num w:numId="10">
    <w:abstractNumId w:val="2"/>
  </w:num>
  <w:num w:numId="11">
    <w:abstractNumId w:val="1"/>
  </w:num>
  <w:num w:numId="12">
    <w:abstractNumId w:val="8"/>
  </w:num>
  <w:num w:numId="13">
    <w:abstractNumId w:val="12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2C75"/>
    <w:rsid w:val="00045EB7"/>
    <w:rsid w:val="00060C0B"/>
    <w:rsid w:val="0006571C"/>
    <w:rsid w:val="000813E9"/>
    <w:rsid w:val="000B0D45"/>
    <w:rsid w:val="000B7D55"/>
    <w:rsid w:val="000C5ABA"/>
    <w:rsid w:val="000E73E4"/>
    <w:rsid w:val="000F0233"/>
    <w:rsid w:val="000F2D61"/>
    <w:rsid w:val="00120ABA"/>
    <w:rsid w:val="001234F4"/>
    <w:rsid w:val="00126390"/>
    <w:rsid w:val="001335C5"/>
    <w:rsid w:val="00135ECF"/>
    <w:rsid w:val="0013723C"/>
    <w:rsid w:val="0014286D"/>
    <w:rsid w:val="001444F6"/>
    <w:rsid w:val="0015393A"/>
    <w:rsid w:val="0015433A"/>
    <w:rsid w:val="00156524"/>
    <w:rsid w:val="00167082"/>
    <w:rsid w:val="00167C99"/>
    <w:rsid w:val="00182608"/>
    <w:rsid w:val="00196569"/>
    <w:rsid w:val="001A7684"/>
    <w:rsid w:val="001B3527"/>
    <w:rsid w:val="001C2CCA"/>
    <w:rsid w:val="001D099D"/>
    <w:rsid w:val="001D4C90"/>
    <w:rsid w:val="001D4F61"/>
    <w:rsid w:val="001E1AB3"/>
    <w:rsid w:val="001F7AF7"/>
    <w:rsid w:val="00221690"/>
    <w:rsid w:val="00225CC5"/>
    <w:rsid w:val="00226C42"/>
    <w:rsid w:val="002270D4"/>
    <w:rsid w:val="002323F7"/>
    <w:rsid w:val="0023708B"/>
    <w:rsid w:val="002563AF"/>
    <w:rsid w:val="00264EFD"/>
    <w:rsid w:val="00271F84"/>
    <w:rsid w:val="002808B9"/>
    <w:rsid w:val="002B32D4"/>
    <w:rsid w:val="002B56F8"/>
    <w:rsid w:val="00302C24"/>
    <w:rsid w:val="00315DDF"/>
    <w:rsid w:val="003215AE"/>
    <w:rsid w:val="003221CC"/>
    <w:rsid w:val="003246FA"/>
    <w:rsid w:val="0033397E"/>
    <w:rsid w:val="00334E14"/>
    <w:rsid w:val="003374FF"/>
    <w:rsid w:val="00345268"/>
    <w:rsid w:val="00345AE7"/>
    <w:rsid w:val="003544EE"/>
    <w:rsid w:val="00354BA0"/>
    <w:rsid w:val="00377522"/>
    <w:rsid w:val="003918A2"/>
    <w:rsid w:val="003918B8"/>
    <w:rsid w:val="00394377"/>
    <w:rsid w:val="003B1DBD"/>
    <w:rsid w:val="003D0B03"/>
    <w:rsid w:val="003D17C3"/>
    <w:rsid w:val="003D5B12"/>
    <w:rsid w:val="003E155E"/>
    <w:rsid w:val="00430D1B"/>
    <w:rsid w:val="00434705"/>
    <w:rsid w:val="004366F7"/>
    <w:rsid w:val="00437D55"/>
    <w:rsid w:val="0044416E"/>
    <w:rsid w:val="004854F5"/>
    <w:rsid w:val="004B76D1"/>
    <w:rsid w:val="004C2244"/>
    <w:rsid w:val="004C53DC"/>
    <w:rsid w:val="004E4080"/>
    <w:rsid w:val="004E750C"/>
    <w:rsid w:val="00511F85"/>
    <w:rsid w:val="00533992"/>
    <w:rsid w:val="00534823"/>
    <w:rsid w:val="00560620"/>
    <w:rsid w:val="00581803"/>
    <w:rsid w:val="00586617"/>
    <w:rsid w:val="00591F16"/>
    <w:rsid w:val="00593F77"/>
    <w:rsid w:val="005A098B"/>
    <w:rsid w:val="005A6A20"/>
    <w:rsid w:val="005C0A6A"/>
    <w:rsid w:val="005E26E4"/>
    <w:rsid w:val="005F2076"/>
    <w:rsid w:val="00617E10"/>
    <w:rsid w:val="006223F2"/>
    <w:rsid w:val="006520DF"/>
    <w:rsid w:val="006631A5"/>
    <w:rsid w:val="00682951"/>
    <w:rsid w:val="006A3F8C"/>
    <w:rsid w:val="006A5583"/>
    <w:rsid w:val="006A7F0D"/>
    <w:rsid w:val="006B1E00"/>
    <w:rsid w:val="006F756C"/>
    <w:rsid w:val="00716EA2"/>
    <w:rsid w:val="00746EBD"/>
    <w:rsid w:val="007945D0"/>
    <w:rsid w:val="007A25D7"/>
    <w:rsid w:val="007B03FD"/>
    <w:rsid w:val="007F2E73"/>
    <w:rsid w:val="007F3A79"/>
    <w:rsid w:val="0081727A"/>
    <w:rsid w:val="0082514D"/>
    <w:rsid w:val="0083446C"/>
    <w:rsid w:val="008550A9"/>
    <w:rsid w:val="008914E0"/>
    <w:rsid w:val="00891CB3"/>
    <w:rsid w:val="008A4216"/>
    <w:rsid w:val="008A60BD"/>
    <w:rsid w:val="008A6943"/>
    <w:rsid w:val="008C41B2"/>
    <w:rsid w:val="00902E5C"/>
    <w:rsid w:val="009243DC"/>
    <w:rsid w:val="009263C2"/>
    <w:rsid w:val="009302F3"/>
    <w:rsid w:val="00944668"/>
    <w:rsid w:val="00947105"/>
    <w:rsid w:val="009B0C34"/>
    <w:rsid w:val="009B1784"/>
    <w:rsid w:val="009B4B99"/>
    <w:rsid w:val="009D16AD"/>
    <w:rsid w:val="009D6A00"/>
    <w:rsid w:val="009D6E4D"/>
    <w:rsid w:val="009F7623"/>
    <w:rsid w:val="00A003F3"/>
    <w:rsid w:val="00A25270"/>
    <w:rsid w:val="00A30BE9"/>
    <w:rsid w:val="00A31F6F"/>
    <w:rsid w:val="00A37C71"/>
    <w:rsid w:val="00A4115E"/>
    <w:rsid w:val="00A5008B"/>
    <w:rsid w:val="00A53E8E"/>
    <w:rsid w:val="00A75CB5"/>
    <w:rsid w:val="00A93C27"/>
    <w:rsid w:val="00AA1004"/>
    <w:rsid w:val="00AB1D0F"/>
    <w:rsid w:val="00AC1246"/>
    <w:rsid w:val="00AC298C"/>
    <w:rsid w:val="00AC2AC3"/>
    <w:rsid w:val="00B063E3"/>
    <w:rsid w:val="00B115CF"/>
    <w:rsid w:val="00B146C2"/>
    <w:rsid w:val="00B147B4"/>
    <w:rsid w:val="00B22CCC"/>
    <w:rsid w:val="00B276F8"/>
    <w:rsid w:val="00B3407A"/>
    <w:rsid w:val="00B374E2"/>
    <w:rsid w:val="00B425AC"/>
    <w:rsid w:val="00B46B8E"/>
    <w:rsid w:val="00B50044"/>
    <w:rsid w:val="00B53448"/>
    <w:rsid w:val="00B53B5A"/>
    <w:rsid w:val="00B62837"/>
    <w:rsid w:val="00B766C1"/>
    <w:rsid w:val="00B80104"/>
    <w:rsid w:val="00B84A40"/>
    <w:rsid w:val="00B90279"/>
    <w:rsid w:val="00B95C85"/>
    <w:rsid w:val="00B9729C"/>
    <w:rsid w:val="00BA46C5"/>
    <w:rsid w:val="00BB0B2B"/>
    <w:rsid w:val="00BC48F2"/>
    <w:rsid w:val="00BE0CD4"/>
    <w:rsid w:val="00BE67B2"/>
    <w:rsid w:val="00C05787"/>
    <w:rsid w:val="00C11E3F"/>
    <w:rsid w:val="00C1723D"/>
    <w:rsid w:val="00C178C3"/>
    <w:rsid w:val="00C21C60"/>
    <w:rsid w:val="00C22371"/>
    <w:rsid w:val="00C241EE"/>
    <w:rsid w:val="00C2589A"/>
    <w:rsid w:val="00C351C2"/>
    <w:rsid w:val="00C37F92"/>
    <w:rsid w:val="00C539A4"/>
    <w:rsid w:val="00C54733"/>
    <w:rsid w:val="00C732E9"/>
    <w:rsid w:val="00C7626E"/>
    <w:rsid w:val="00C835B3"/>
    <w:rsid w:val="00C86DD0"/>
    <w:rsid w:val="00C87FD1"/>
    <w:rsid w:val="00C94BBF"/>
    <w:rsid w:val="00CA4C9E"/>
    <w:rsid w:val="00CA68C5"/>
    <w:rsid w:val="00CB0639"/>
    <w:rsid w:val="00CB6EBF"/>
    <w:rsid w:val="00CC745F"/>
    <w:rsid w:val="00CE5CFF"/>
    <w:rsid w:val="00CF1F47"/>
    <w:rsid w:val="00D04080"/>
    <w:rsid w:val="00D074A8"/>
    <w:rsid w:val="00D13540"/>
    <w:rsid w:val="00D44743"/>
    <w:rsid w:val="00D50A21"/>
    <w:rsid w:val="00D51853"/>
    <w:rsid w:val="00D7392D"/>
    <w:rsid w:val="00D83FC2"/>
    <w:rsid w:val="00D841EF"/>
    <w:rsid w:val="00D91DC0"/>
    <w:rsid w:val="00DB27E6"/>
    <w:rsid w:val="00DB3797"/>
    <w:rsid w:val="00DC2BCE"/>
    <w:rsid w:val="00DC4EEF"/>
    <w:rsid w:val="00DC7A16"/>
    <w:rsid w:val="00DD0E40"/>
    <w:rsid w:val="00DD17DE"/>
    <w:rsid w:val="00E00767"/>
    <w:rsid w:val="00E11DB4"/>
    <w:rsid w:val="00E21256"/>
    <w:rsid w:val="00E22B83"/>
    <w:rsid w:val="00E62ABD"/>
    <w:rsid w:val="00E64CDA"/>
    <w:rsid w:val="00E70055"/>
    <w:rsid w:val="00E814A0"/>
    <w:rsid w:val="00E83E8F"/>
    <w:rsid w:val="00E84634"/>
    <w:rsid w:val="00E85F37"/>
    <w:rsid w:val="00E92AE6"/>
    <w:rsid w:val="00E95820"/>
    <w:rsid w:val="00EA57DE"/>
    <w:rsid w:val="00EB45B2"/>
    <w:rsid w:val="00EE05DE"/>
    <w:rsid w:val="00EE18F0"/>
    <w:rsid w:val="00EE56F3"/>
    <w:rsid w:val="00EF57BE"/>
    <w:rsid w:val="00EF7223"/>
    <w:rsid w:val="00F076C5"/>
    <w:rsid w:val="00F25050"/>
    <w:rsid w:val="00F35A2B"/>
    <w:rsid w:val="00F37B6A"/>
    <w:rsid w:val="00F4799E"/>
    <w:rsid w:val="00F7492D"/>
    <w:rsid w:val="00F7519E"/>
    <w:rsid w:val="00F81E3A"/>
    <w:rsid w:val="00F90BDA"/>
    <w:rsid w:val="00F95AE3"/>
    <w:rsid w:val="00F967AF"/>
    <w:rsid w:val="00FA199C"/>
    <w:rsid w:val="00FA69D2"/>
    <w:rsid w:val="00FB1A29"/>
    <w:rsid w:val="00FB4CA8"/>
    <w:rsid w:val="00FB6C21"/>
    <w:rsid w:val="00FB740C"/>
    <w:rsid w:val="00FC15FA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kak-zastrahovat-kvartiru-v-2025-go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Ивлева Дарья Михайловна</cp:lastModifiedBy>
  <cp:revision>125</cp:revision>
  <dcterms:created xsi:type="dcterms:W3CDTF">2022-01-21T11:55:00Z</dcterms:created>
  <dcterms:modified xsi:type="dcterms:W3CDTF">2025-12-08T02:19:00Z</dcterms:modified>
</cp:coreProperties>
</file>