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CA172" w14:textId="77777777" w:rsidR="009F7623" w:rsidRPr="002D6DB6" w:rsidRDefault="009F7623" w:rsidP="009F762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D6DB6">
        <w:rPr>
          <w:rFonts w:ascii="Times New Roman" w:hAnsi="Times New Roman" w:cs="Times New Roman"/>
          <w:b/>
          <w:bCs/>
          <w:sz w:val="28"/>
          <w:szCs w:val="28"/>
        </w:rPr>
        <w:t>Рецессия в экономике: как она влияет на жизнь каждого из нас?</w:t>
      </w:r>
    </w:p>
    <w:bookmarkEnd w:id="0"/>
    <w:p w14:paraId="4F7A82BB" w14:textId="77777777" w:rsidR="009F7623" w:rsidRPr="002D6DB6" w:rsidRDefault="009F7623" w:rsidP="009F76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CA2258" w14:textId="0DB4535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 xml:space="preserve">Часто в новостях или личных разговорах можно услышать о рецессии. Многие понимают этот термин, как что-то вроде «болезни» экономики. </w:t>
      </w:r>
      <w:hyperlink r:id="rId7" w:history="1">
        <w:r w:rsidRPr="002D6DB6">
          <w:rPr>
            <w:rStyle w:val="a3"/>
            <w:rFonts w:ascii="Times New Roman" w:hAnsi="Times New Roman" w:cs="Times New Roman"/>
            <w:sz w:val="28"/>
            <w:szCs w:val="28"/>
          </w:rPr>
          <w:t xml:space="preserve">Эксперты </w:t>
        </w:r>
        <w:proofErr w:type="spellStart"/>
        <w:proofErr w:type="gramStart"/>
        <w:r w:rsidRPr="002D6DB6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proofErr w:type="gramEnd"/>
        <w:r w:rsidRPr="002D6DB6">
          <w:rPr>
            <w:rStyle w:val="a3"/>
            <w:rFonts w:ascii="Times New Roman" w:hAnsi="Times New Roman" w:cs="Times New Roman"/>
            <w:sz w:val="28"/>
            <w:szCs w:val="28"/>
          </w:rPr>
          <w:t xml:space="preserve"> рассказали</w:t>
        </w:r>
      </w:hyperlink>
      <w:r w:rsidRPr="002D6DB6">
        <w:rPr>
          <w:rFonts w:ascii="Times New Roman" w:hAnsi="Times New Roman" w:cs="Times New Roman"/>
          <w:sz w:val="28"/>
          <w:szCs w:val="28"/>
        </w:rPr>
        <w:t xml:space="preserve"> о рецессии простыми словами и объясним, как вести себя в такой ситуации.</w:t>
      </w:r>
    </w:p>
    <w:p w14:paraId="62944130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</w:p>
    <w:p w14:paraId="17C0C6E2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Понятие рецессии</w:t>
      </w:r>
    </w:p>
    <w:p w14:paraId="599A9D3F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Экономика страны – это большой и сложный организм. Бывают времена, когда он растет: люди больше покупают, компании расширяются, строятся новые дома, появляются рабочие места. Этот рост измеряют валовым внутренним продуктом (ВВП) — общей стоимостью всех товаров и услуг, произведенных за год. Когда ВВП увеличивается два квартала (полгода) подряд — экономика на подъеме. Но что, если организм заболел? Он замедляется, слабеет, ему нужно время на восстановление. Это состояние «болезни» экономики и есть рецессия.</w:t>
      </w:r>
    </w:p>
    <w:p w14:paraId="1B8F6F3A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</w:p>
    <w:p w14:paraId="68AAC8C7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Если говорить научным языком, рецессия — это значительное снижение экономической активности, которое длится более нескольких месяцев. Обычно главный признак — падение ВВП два квартала подряд. Но это не просто сухие отвлеченные цифры. Рецессия — это то, что ощущает на себе каждый из нас.</w:t>
      </w:r>
    </w:p>
    <w:p w14:paraId="0FDC400D" w14:textId="77777777" w:rsidR="009F7623" w:rsidRPr="002D6DB6" w:rsidRDefault="009F7623" w:rsidP="009F7623">
      <w:pPr>
        <w:rPr>
          <w:rFonts w:ascii="Times New Roman" w:hAnsi="Times New Roman" w:cs="Times New Roman"/>
          <w:sz w:val="28"/>
          <w:szCs w:val="28"/>
        </w:rPr>
      </w:pPr>
    </w:p>
    <w:p w14:paraId="6F14DE22" w14:textId="4174E199" w:rsidR="001D4C90" w:rsidRPr="002D6DB6" w:rsidRDefault="009F7623" w:rsidP="00D7392D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О причинах, признаках, что делать сейчас и чего ждать в 2026 году</w:t>
      </w:r>
      <w:r w:rsidR="00C732E9" w:rsidRPr="002D6DB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D4C90" w:rsidRPr="002D6DB6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2D6DB6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="001D4C90" w:rsidRPr="002D6DB6">
        <w:rPr>
          <w:rFonts w:ascii="Times New Roman" w:hAnsi="Times New Roman" w:cs="Times New Roman"/>
          <w:sz w:val="28"/>
          <w:szCs w:val="28"/>
        </w:rPr>
        <w:t>.</w:t>
      </w:r>
    </w:p>
    <w:p w14:paraId="29598306" w14:textId="72E6286B" w:rsidR="001D4C90" w:rsidRPr="002D6DB6" w:rsidRDefault="001D4C90" w:rsidP="00A37C71">
      <w:pPr>
        <w:rPr>
          <w:rFonts w:ascii="Times New Roman" w:hAnsi="Times New Roman" w:cs="Times New Roman"/>
          <w:sz w:val="28"/>
          <w:szCs w:val="28"/>
        </w:rPr>
      </w:pPr>
    </w:p>
    <w:p w14:paraId="59A312F3" w14:textId="480E3246" w:rsidR="00E85F37" w:rsidRPr="002D6DB6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2D6DB6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2D6DB6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2D6DB6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217E4B96" w:rsidR="001D4C90" w:rsidRPr="002D6DB6" w:rsidRDefault="002808B9" w:rsidP="001D4C90">
      <w:pPr>
        <w:rPr>
          <w:rFonts w:ascii="Times New Roman" w:hAnsi="Times New Roman" w:cs="Times New Roman"/>
          <w:sz w:val="28"/>
          <w:szCs w:val="28"/>
        </w:rPr>
      </w:pPr>
      <w:r w:rsidRPr="002D6DB6">
        <w:rPr>
          <w:rFonts w:ascii="Times New Roman" w:hAnsi="Times New Roman" w:cs="Times New Roman"/>
          <w:sz w:val="28"/>
          <w:szCs w:val="28"/>
        </w:rPr>
        <w:t>Автор</w:t>
      </w:r>
      <w:r w:rsidR="00591F16" w:rsidRPr="002D6DB6">
        <w:rPr>
          <w:rFonts w:ascii="Times New Roman" w:hAnsi="Times New Roman" w:cs="Times New Roman"/>
          <w:sz w:val="28"/>
          <w:szCs w:val="28"/>
        </w:rPr>
        <w:t>ы</w:t>
      </w:r>
      <w:r w:rsidRPr="002D6DB6">
        <w:rPr>
          <w:rFonts w:ascii="Times New Roman" w:hAnsi="Times New Roman" w:cs="Times New Roman"/>
          <w:sz w:val="28"/>
          <w:szCs w:val="28"/>
        </w:rPr>
        <w:t xml:space="preserve">: </w:t>
      </w:r>
      <w:r w:rsidR="00B46B8E" w:rsidRPr="002D6DB6">
        <w:rPr>
          <w:rFonts w:ascii="Times New Roman" w:hAnsi="Times New Roman" w:cs="Times New Roman"/>
          <w:sz w:val="28"/>
          <w:szCs w:val="28"/>
        </w:rPr>
        <w:t xml:space="preserve">Евгения </w:t>
      </w:r>
      <w:proofErr w:type="spellStart"/>
      <w:r w:rsidR="00B46B8E" w:rsidRPr="002D6DB6"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</w:p>
    <w:p w14:paraId="0F6F36A4" w14:textId="673C865B" w:rsidR="001D4C90" w:rsidRPr="002D6DB6" w:rsidRDefault="001D4C90" w:rsidP="001D4C90">
      <w:pPr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2D6DB6" w:rsidRDefault="002808B9" w:rsidP="001D4C90">
      <w:pPr>
        <w:rPr>
          <w:rFonts w:ascii="Times New Roman" w:hAnsi="Times New Roman" w:cs="Times New Roman"/>
          <w:sz w:val="28"/>
          <w:szCs w:val="28"/>
        </w:rPr>
      </w:pPr>
    </w:p>
    <w:sectPr w:rsidR="002808B9" w:rsidRPr="002D6DB6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AB3AF" w14:textId="77777777" w:rsidR="00FC15FA" w:rsidRDefault="00FC15FA" w:rsidP="00902E5C">
      <w:r>
        <w:separator/>
      </w:r>
    </w:p>
  </w:endnote>
  <w:endnote w:type="continuationSeparator" w:id="0">
    <w:p w14:paraId="4935DD96" w14:textId="77777777" w:rsidR="00FC15FA" w:rsidRDefault="00FC15F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316DE" w14:textId="77777777" w:rsidR="00FC15FA" w:rsidRDefault="00FC15FA" w:rsidP="00902E5C">
      <w:r>
        <w:separator/>
      </w:r>
    </w:p>
  </w:footnote>
  <w:footnote w:type="continuationSeparator" w:id="0">
    <w:p w14:paraId="54D8CDD4" w14:textId="77777777" w:rsidR="00FC15FA" w:rsidRDefault="00FC15F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2D6DB6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retsessiya-v-ekonomike-chto-ona-vliyaet-na-zhizn-kazhdogo-iz-n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retsessiya-v-ekonomike-chto-ona-vliyaet-na-zhizn-kazhdogo-iz-n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odarochnyy-sertifikat-kak-ego-obmenyat-na-deng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2025-10-20T03:40:00Z</dcterms:created>
  <dcterms:modified xsi:type="dcterms:W3CDTF">2025-10-20T03:40:00Z</dcterms:modified>
</cp:coreProperties>
</file>