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9C27C1" w14:textId="732BA9A2" w:rsidR="009414CF" w:rsidRPr="00533025" w:rsidRDefault="00292C8B" w:rsidP="0053302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33025">
        <w:rPr>
          <w:rFonts w:ascii="Times New Roman" w:hAnsi="Times New Roman" w:cs="Times New Roman"/>
          <w:b/>
          <w:sz w:val="28"/>
          <w:szCs w:val="28"/>
          <w:lang w:val="ru-RU"/>
        </w:rPr>
        <w:t>Алексей Родин</w:t>
      </w:r>
      <w:r w:rsidR="009414CF" w:rsidRPr="0053302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bookmarkStart w:id="0" w:name="_GoBack"/>
      <w:r w:rsidR="009414CF" w:rsidRPr="00533025">
        <w:rPr>
          <w:rFonts w:ascii="Times New Roman" w:hAnsi="Times New Roman" w:cs="Times New Roman"/>
          <w:b/>
          <w:sz w:val="28"/>
          <w:szCs w:val="28"/>
          <w:lang w:val="ru-RU"/>
        </w:rPr>
        <w:t>об инвестициях в золото</w:t>
      </w:r>
      <w:bookmarkEnd w:id="0"/>
    </w:p>
    <w:p w14:paraId="7FBDF17E" w14:textId="77777777" w:rsidR="009414CF" w:rsidRPr="00533025" w:rsidRDefault="009414CF" w:rsidP="00533025">
      <w:pPr>
        <w:ind w:left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5ACD80D" w14:textId="77777777" w:rsidR="00533025" w:rsidRPr="00533025" w:rsidRDefault="009414CF" w:rsidP="00533025">
      <w:pPr>
        <w:ind w:left="426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</w:pPr>
      <w:r w:rsidRPr="00533025"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  <w:t xml:space="preserve">Алексей Родин </w:t>
      </w:r>
      <w:r w:rsidR="00292C8B" w:rsidRPr="00533025"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  <w:t>финансовый советник, эксперт проекта НИФИ Минфина России «</w:t>
      </w:r>
      <w:proofErr w:type="spellStart"/>
      <w:r w:rsidR="00292C8B" w:rsidRPr="00533025"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  <w:t>Моифинансы.рф</w:t>
      </w:r>
      <w:proofErr w:type="spellEnd"/>
      <w:r w:rsidR="00292C8B" w:rsidRPr="00533025"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  <w:t>»</w:t>
      </w:r>
      <w:r w:rsidRPr="00533025"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  <w:t xml:space="preserve"> в </w:t>
      </w:r>
      <w:hyperlink r:id="rId7" w:history="1">
        <w:r w:rsidRPr="00533025">
          <w:rPr>
            <w:rStyle w:val="a5"/>
            <w:rFonts w:ascii="Times New Roman" w:hAnsi="Times New Roman" w:cs="Times New Roman"/>
            <w:b/>
            <w:i/>
            <w:iCs/>
            <w:sz w:val="28"/>
            <w:szCs w:val="28"/>
            <w:lang w:val="ru-RU"/>
          </w:rPr>
          <w:t>интервью Российской газете</w:t>
        </w:r>
      </w:hyperlink>
      <w:r w:rsidRPr="00533025"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  <w:t xml:space="preserve"> рассказал о вложениях в золото.</w:t>
      </w:r>
    </w:p>
    <w:p w14:paraId="305C1E3F" w14:textId="77777777" w:rsidR="00533025" w:rsidRPr="00533025" w:rsidRDefault="00292C8B" w:rsidP="00533025">
      <w:pPr>
        <w:ind w:left="426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</w:pPr>
      <w:r w:rsidRPr="00533025">
        <w:rPr>
          <w:rFonts w:ascii="Times New Roman" w:hAnsi="Times New Roman" w:cs="Times New Roman"/>
          <w:sz w:val="28"/>
          <w:szCs w:val="28"/>
        </w:rPr>
        <w:t xml:space="preserve">Золото показало существенный рост за </w:t>
      </w:r>
      <w:r w:rsidR="009414CF" w:rsidRPr="00533025">
        <w:rPr>
          <w:rFonts w:ascii="Times New Roman" w:hAnsi="Times New Roman" w:cs="Times New Roman"/>
          <w:sz w:val="28"/>
          <w:szCs w:val="28"/>
          <w:lang w:val="ru-RU"/>
        </w:rPr>
        <w:t>2024</w:t>
      </w:r>
      <w:r w:rsidRPr="00533025">
        <w:rPr>
          <w:rFonts w:ascii="Times New Roman" w:hAnsi="Times New Roman" w:cs="Times New Roman"/>
          <w:sz w:val="28"/>
          <w:szCs w:val="28"/>
        </w:rPr>
        <w:t xml:space="preserve"> год, поэтому в ближайшее время его цена может расти не так сильно. Тем не менее долгосрочно золото по-прежнему остается интересным для инвесторов инструментом. В ближайшие несколько лет цена на золото может расти благодаря низкой ставке ФРС в США, ослаблению доллара, а также росту спроса со стороны мировых Центральных Банков. </w:t>
      </w:r>
    </w:p>
    <w:p w14:paraId="0A5802BF" w14:textId="77777777" w:rsidR="00533025" w:rsidRPr="00533025" w:rsidRDefault="00292C8B" w:rsidP="00533025">
      <w:pPr>
        <w:ind w:left="426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</w:pPr>
      <w:r w:rsidRPr="00533025">
        <w:rPr>
          <w:rFonts w:ascii="Times New Roman" w:hAnsi="Times New Roman" w:cs="Times New Roman"/>
          <w:sz w:val="28"/>
          <w:szCs w:val="28"/>
        </w:rPr>
        <w:t xml:space="preserve">Инвестировать в золото можно даже с минимальным бюджетом. Цена паев БПИФ «Доступное золото» от УК Первая повторяет динамику цен на золото. Стоимость одного пая составляет 26,3 рубля. Через открытие обезличенного металлического счета в банке можно купить золото от 0,1 грамма, минимальная сумма инвестиций - 1000 рублей. </w:t>
      </w:r>
    </w:p>
    <w:p w14:paraId="21743BA6" w14:textId="77777777" w:rsidR="00533025" w:rsidRPr="00533025" w:rsidRDefault="00292C8B" w:rsidP="00533025">
      <w:pPr>
        <w:ind w:left="426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</w:pPr>
      <w:r w:rsidRPr="00533025">
        <w:rPr>
          <w:rFonts w:ascii="Times New Roman" w:hAnsi="Times New Roman" w:cs="Times New Roman"/>
          <w:sz w:val="28"/>
          <w:szCs w:val="28"/>
          <w:highlight w:val="white"/>
        </w:rPr>
        <w:t>Инвестировать в золото можно путем покупки золотых слитков или инвестиционных монет в банке, через открытие обезличенного металлического счета или путем покупки на брокерский счет паев биржевых фондов на золото или фьючерсных контрактов GLDRUB_TOM.</w:t>
      </w:r>
    </w:p>
    <w:p w14:paraId="754F138E" w14:textId="77777777" w:rsidR="00533025" w:rsidRPr="00533025" w:rsidRDefault="00292C8B" w:rsidP="00533025">
      <w:pPr>
        <w:ind w:left="426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</w:pPr>
      <w:r w:rsidRPr="00533025">
        <w:rPr>
          <w:rFonts w:ascii="Times New Roman" w:hAnsi="Times New Roman" w:cs="Times New Roman"/>
          <w:sz w:val="28"/>
          <w:szCs w:val="28"/>
        </w:rPr>
        <w:t xml:space="preserve">Долю золота в своем портфеле каждый инвестор определяет для себя сам исходя из своего риск-профиля. Стандартно рекомендуется держать в портфеле 10-15% золота, но эта доля может быть выше, если вы не хотите рисковать своими деньгами. </w:t>
      </w:r>
    </w:p>
    <w:p w14:paraId="00000006" w14:textId="2729452A" w:rsidR="007C7DC5" w:rsidRPr="00533025" w:rsidRDefault="00292C8B" w:rsidP="00533025">
      <w:pPr>
        <w:ind w:left="426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</w:pPr>
      <w:r w:rsidRPr="00533025">
        <w:rPr>
          <w:rFonts w:ascii="Times New Roman" w:hAnsi="Times New Roman" w:cs="Times New Roman"/>
          <w:sz w:val="28"/>
          <w:szCs w:val="28"/>
          <w:highlight w:val="white"/>
        </w:rPr>
        <w:t xml:space="preserve">Физическое золото надежней, потому что доступ к нему не зависит от работы бирж или банков. При этом за ним необходимо тщательно следить, чтобы защитить от кражи или повреждений. Поврежденные монеты и слитки очень сильно теряют в цене. “Бумажное” золото проще купить или продать, а также не нужно заботиться о хранении. Но за это придется платить комиссию, а возможность реализации такого золота будет зависеть от работы биржевой инфраструктуры. </w:t>
      </w:r>
    </w:p>
    <w:p w14:paraId="00000007" w14:textId="77777777" w:rsidR="007C7DC5" w:rsidRPr="00533025" w:rsidRDefault="007C7DC5" w:rsidP="0053302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000008" w14:textId="77777777" w:rsidR="007C7DC5" w:rsidRDefault="007C7DC5"/>
    <w:sectPr w:rsidR="007C7DC5">
      <w:head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BEA74F" w14:textId="77777777" w:rsidR="00533025" w:rsidRDefault="00533025" w:rsidP="00533025">
      <w:pPr>
        <w:spacing w:line="240" w:lineRule="auto"/>
      </w:pPr>
      <w:r>
        <w:separator/>
      </w:r>
    </w:p>
  </w:endnote>
  <w:endnote w:type="continuationSeparator" w:id="0">
    <w:p w14:paraId="6F6E28D0" w14:textId="77777777" w:rsidR="00533025" w:rsidRDefault="00533025" w:rsidP="005330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168979" w14:textId="77777777" w:rsidR="00533025" w:rsidRDefault="00533025" w:rsidP="00533025">
      <w:pPr>
        <w:spacing w:line="240" w:lineRule="auto"/>
      </w:pPr>
      <w:r>
        <w:separator/>
      </w:r>
    </w:p>
  </w:footnote>
  <w:footnote w:type="continuationSeparator" w:id="0">
    <w:p w14:paraId="78EACB22" w14:textId="77777777" w:rsidR="00533025" w:rsidRDefault="00533025" w:rsidP="005330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A714FD" w14:textId="73E8E7BA" w:rsidR="00533025" w:rsidRDefault="00533025">
    <w:pPr>
      <w:pStyle w:val="a9"/>
    </w:pPr>
    <w:r w:rsidRPr="006E316C">
      <w:rPr>
        <w:noProof/>
      </w:rPr>
      <w:drawing>
        <wp:anchor distT="0" distB="0" distL="114300" distR="114300" simplePos="0" relativeHeight="251658240" behindDoc="0" locked="0" layoutInCell="1" allowOverlap="1" wp14:anchorId="490EBE56" wp14:editId="73A04248">
          <wp:simplePos x="0" y="0"/>
          <wp:positionH relativeFrom="column">
            <wp:posOffset>4924425</wp:posOffset>
          </wp:positionH>
          <wp:positionV relativeFrom="paragraph">
            <wp:posOffset>133350</wp:posOffset>
          </wp:positionV>
          <wp:extent cx="1282616" cy="32385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2616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3878ED"/>
    <w:multiLevelType w:val="multilevel"/>
    <w:tmpl w:val="EAB4A43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9157C13"/>
    <w:multiLevelType w:val="hybridMultilevel"/>
    <w:tmpl w:val="5198B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DC5"/>
    <w:rsid w:val="00062768"/>
    <w:rsid w:val="00292C8B"/>
    <w:rsid w:val="00533025"/>
    <w:rsid w:val="005A6A20"/>
    <w:rsid w:val="007C7DC5"/>
    <w:rsid w:val="0094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47B31"/>
  <w15:docId w15:val="{21E50B1B-1FE2-8A4E-A4BD-C445594AD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06276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9414CF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9414CF"/>
    <w:pPr>
      <w:ind w:left="720"/>
      <w:contextualSpacing/>
    </w:pPr>
  </w:style>
  <w:style w:type="character" w:styleId="a8">
    <w:name w:val="Unresolved Mention"/>
    <w:basedOn w:val="a0"/>
    <w:uiPriority w:val="99"/>
    <w:semiHidden/>
    <w:unhideWhenUsed/>
    <w:rsid w:val="009414CF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533025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33025"/>
  </w:style>
  <w:style w:type="paragraph" w:styleId="ab">
    <w:name w:val="footer"/>
    <w:basedOn w:val="a"/>
    <w:link w:val="ac"/>
    <w:uiPriority w:val="99"/>
    <w:unhideWhenUsed/>
    <w:rsid w:val="00533025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330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g.ru/2025/02/20/slitki-obshchestv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1596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</dc:creator>
  <cp:lastModifiedBy>Ивлева Дарья Михайловна</cp:lastModifiedBy>
  <cp:revision>2</cp:revision>
  <dcterms:created xsi:type="dcterms:W3CDTF">2025-08-04T05:44:00Z</dcterms:created>
  <dcterms:modified xsi:type="dcterms:W3CDTF">2025-08-04T05:44:00Z</dcterms:modified>
</cp:coreProperties>
</file>