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контрольной деятельности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Забайкальского края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внутреннего государственного финансового контроля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2025 года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4B0" w:rsidRPr="0084231C" w:rsidRDefault="00FF54B0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полугодии 2025 года  управлением государственного финансового контроля Министерства финансов Забайкальского края проведено </w:t>
      </w:r>
      <w:r w:rsidR="00E303F8">
        <w:rPr>
          <w:rFonts w:ascii="Times New Roman" w:hAnsi="Times New Roman" w:cs="Times New Roman"/>
          <w:sz w:val="28"/>
          <w:szCs w:val="28"/>
        </w:rPr>
        <w:br/>
      </w:r>
      <w:r w:rsidR="0084231C" w:rsidRPr="0084231C">
        <w:rPr>
          <w:rFonts w:ascii="Times New Roman" w:hAnsi="Times New Roman" w:cs="Times New Roman"/>
          <w:sz w:val="28"/>
          <w:szCs w:val="28"/>
        </w:rPr>
        <w:t xml:space="preserve">11 </w:t>
      </w:r>
      <w:r w:rsidR="0084231C">
        <w:rPr>
          <w:rFonts w:ascii="Times New Roman" w:hAnsi="Times New Roman" w:cs="Times New Roman"/>
          <w:sz w:val="28"/>
          <w:szCs w:val="28"/>
        </w:rPr>
        <w:t xml:space="preserve">контрольных мероприятий, в том числе 5 плановых проверок в исполнительных органах государственной власти и 1 плановая проверка в муниципальном образовании края, а также 5 внеплановых проверок в государственных учреждениях края. </w:t>
      </w:r>
    </w:p>
    <w:p w:rsidR="00FF54B0" w:rsidRDefault="0084231C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проверенных средств – 2 455 228,83 тыс. рублей.</w:t>
      </w:r>
    </w:p>
    <w:p w:rsidR="00935EF3" w:rsidRDefault="00935EF3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57 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Наибольшую долю в структуре нарушений (84%) составляют нефинансовые нарушения, основными из которых являются:</w:t>
      </w:r>
    </w:p>
    <w:p w:rsidR="00E303F8" w:rsidRPr="00935EF3" w:rsidRDefault="00E303F8" w:rsidP="00E303F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недостаточный контроль</w:t>
      </w:r>
      <w:r w:rsidRPr="00935EF3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35EF3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35EF3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Pr="00935EF3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в ч</w:t>
      </w:r>
      <w:proofErr w:type="gramEnd"/>
      <w:r>
        <w:rPr>
          <w:rFonts w:ascii="Times New Roman" w:hAnsi="Times New Roman" w:cs="Times New Roman"/>
          <w:sz w:val="28"/>
          <w:szCs w:val="28"/>
        </w:rPr>
        <w:t>асти</w:t>
      </w:r>
      <w:r w:rsidRPr="00935EF3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35EF3">
        <w:rPr>
          <w:rFonts w:ascii="Times New Roman" w:hAnsi="Times New Roman" w:cs="Times New Roman"/>
          <w:sz w:val="28"/>
          <w:szCs w:val="28"/>
        </w:rPr>
        <w:t xml:space="preserve"> </w:t>
      </w:r>
      <w:r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результативности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бюджетных средств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35EF3" w:rsidRDefault="00935EF3" w:rsidP="00FF54B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порядков предоставления субсидий из бюджета Забайкальского края общим требованиям </w:t>
      </w:r>
      <w:r w:rsidRPr="00935EF3">
        <w:rPr>
          <w:rFonts w:ascii="Times New Roman" w:eastAsia="Calibri" w:hAnsi="Times New Roman" w:cs="Times New Roman"/>
          <w:sz w:val="28"/>
          <w:szCs w:val="28"/>
          <w:lang w:eastAsia="ru-RU"/>
        </w:rPr>
        <w:t>к нормативным правовым актам, муниципальным правовым актам, утвержденным постановлением Правительства Российской Федерации от 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октября </w:t>
      </w:r>
      <w:r w:rsidRPr="00935EF3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5EF3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ода</w:t>
      </w:r>
      <w:r w:rsidRPr="00935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№ 1782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35EF3" w:rsidRDefault="00935EF3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F3">
        <w:rPr>
          <w:rFonts w:ascii="Times New Roman" w:hAnsi="Times New Roman" w:cs="Times New Roman"/>
          <w:sz w:val="28"/>
          <w:szCs w:val="28"/>
        </w:rPr>
        <w:t xml:space="preserve">несоответствие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государственных учре</w:t>
      </w:r>
      <w:r w:rsidRPr="00935EF3">
        <w:rPr>
          <w:rFonts w:ascii="Times New Roman" w:hAnsi="Times New Roman" w:cs="Times New Roman"/>
          <w:sz w:val="28"/>
          <w:szCs w:val="28"/>
        </w:rPr>
        <w:t>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5EF3">
        <w:rPr>
          <w:rFonts w:ascii="Times New Roman" w:hAnsi="Times New Roman" w:cs="Times New Roman"/>
          <w:sz w:val="28"/>
          <w:szCs w:val="28"/>
        </w:rPr>
        <w:t>, устанавливающих систему оплаты труда работников, действующей нормативной правовой базе края, регламентирующей оплату труда работников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5EF3" w:rsidRDefault="00935EF3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порядка составления, утверждения и ведения бюджетных смет казенных учреждений.</w:t>
      </w:r>
    </w:p>
    <w:p w:rsidR="00FF54B0" w:rsidRDefault="00E303F8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 финансовых нарушений – </w:t>
      </w:r>
      <w:r w:rsidR="00935EF3">
        <w:rPr>
          <w:rFonts w:ascii="Times New Roman" w:hAnsi="Times New Roman" w:cs="Times New Roman"/>
          <w:sz w:val="28"/>
          <w:szCs w:val="28"/>
        </w:rPr>
        <w:t>1 548 822,</w:t>
      </w:r>
      <w:r w:rsidR="0082660A">
        <w:rPr>
          <w:rFonts w:ascii="Times New Roman" w:hAnsi="Times New Roman" w:cs="Times New Roman"/>
          <w:sz w:val="28"/>
          <w:szCs w:val="28"/>
        </w:rPr>
        <w:t>4 тыс. рублей. Основными из них являются:</w:t>
      </w:r>
    </w:p>
    <w:p w:rsidR="0082660A" w:rsidRDefault="0082660A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субсидии из бюджета Забайкальского края;</w:t>
      </w:r>
    </w:p>
    <w:p w:rsidR="0082660A" w:rsidRDefault="0082660A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неэффективное расходование бюджетных средств; </w:t>
      </w:r>
    </w:p>
    <w:p w:rsidR="00C2707A" w:rsidRDefault="0082660A" w:rsidP="00C27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правил ведения бухгалтерского учета.</w:t>
      </w:r>
    </w:p>
    <w:p w:rsidR="00FF54B0" w:rsidRDefault="00FF54B0" w:rsidP="00C27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объектам контроля </w:t>
      </w:r>
      <w:r w:rsidR="00C2707A">
        <w:rPr>
          <w:rFonts w:ascii="Times New Roman" w:hAnsi="Times New Roman" w:cs="Times New Roman"/>
          <w:sz w:val="28"/>
          <w:szCs w:val="28"/>
        </w:rPr>
        <w:t xml:space="preserve">вынесены представления с требованиями об устранении нарушений и о принятии мер по устранению причин и условий допущенных нарушений. </w:t>
      </w:r>
    </w:p>
    <w:p w:rsidR="00C2707A" w:rsidRDefault="00FF54B0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производства по делам об административных правонарушениях в </w:t>
      </w:r>
      <w:r w:rsidR="00C2707A">
        <w:rPr>
          <w:rFonts w:ascii="Times New Roman" w:hAnsi="Times New Roman" w:cs="Times New Roman"/>
          <w:sz w:val="28"/>
          <w:szCs w:val="28"/>
        </w:rPr>
        <w:t>1 полугодии 2025 года</w:t>
      </w:r>
      <w:r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C2707A">
        <w:rPr>
          <w:rFonts w:ascii="Times New Roman" w:hAnsi="Times New Roman" w:cs="Times New Roman"/>
          <w:sz w:val="28"/>
          <w:szCs w:val="28"/>
        </w:rPr>
        <w:t xml:space="preserve"> 4 дела об административных правонарушениях. Вынесено 3 постановления о наложении административных штрафов на должностное лицо </w:t>
      </w:r>
      <w:r w:rsidR="00C2707A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 государстве</w:t>
      </w:r>
      <w:r w:rsidR="007218E9">
        <w:rPr>
          <w:rFonts w:ascii="Times New Roman" w:hAnsi="Times New Roman" w:cs="Times New Roman"/>
          <w:sz w:val="28"/>
          <w:szCs w:val="28"/>
        </w:rPr>
        <w:t xml:space="preserve">нной власти, муниципального образования и государственного учреждения края на общую сумму </w:t>
      </w:r>
      <w:r w:rsidR="007218E9">
        <w:rPr>
          <w:rFonts w:ascii="Times New Roman" w:hAnsi="Times New Roman" w:cs="Times New Roman"/>
          <w:sz w:val="28"/>
          <w:szCs w:val="28"/>
        </w:rPr>
        <w:br/>
        <w:t xml:space="preserve">45,0 тыс. рублей, 1 постановление о назначении наказания в виде предупреждения в отношении должностного лица государственного учреждения края. 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8E9" w:rsidRDefault="007218E9" w:rsidP="007218E9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эффективности контрольной деятельности Министерством финансов Забайкальского края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полугодии 2025 года </w:t>
      </w:r>
      <w:r w:rsidRPr="00282E26">
        <w:rPr>
          <w:rFonts w:ascii="Times New Roman" w:hAnsi="Times New Roman" w:cs="Times New Roman"/>
          <w:sz w:val="28"/>
          <w:szCs w:val="28"/>
        </w:rPr>
        <w:t xml:space="preserve">запланировано и </w:t>
      </w:r>
      <w:r>
        <w:rPr>
          <w:rFonts w:ascii="Times New Roman" w:hAnsi="Times New Roman" w:cs="Times New Roman"/>
          <w:sz w:val="28"/>
          <w:szCs w:val="28"/>
        </w:rPr>
        <w:t>реализовано</w:t>
      </w:r>
      <w:r w:rsidRPr="00282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2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профилактических </w:t>
      </w:r>
      <w:r w:rsidRPr="00282E26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2E26">
        <w:rPr>
          <w:rFonts w:ascii="Times New Roman" w:hAnsi="Times New Roman" w:cs="Times New Roman"/>
          <w:sz w:val="28"/>
          <w:szCs w:val="28"/>
        </w:rPr>
        <w:t>:</w:t>
      </w:r>
    </w:p>
    <w:p w:rsidR="007218E9" w:rsidRDefault="007218E9" w:rsidP="007218E9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C93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04C93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4C93">
        <w:rPr>
          <w:rFonts w:ascii="Times New Roman" w:hAnsi="Times New Roman" w:cs="Times New Roman"/>
          <w:sz w:val="28"/>
          <w:szCs w:val="28"/>
        </w:rPr>
        <w:t xml:space="preserve"> по рассмотрению проблемных вопросов </w:t>
      </w:r>
      <w:r w:rsidR="00E303F8" w:rsidRPr="00104C93">
        <w:rPr>
          <w:rFonts w:ascii="Times New Roman" w:hAnsi="Times New Roman" w:cs="Times New Roman"/>
          <w:sz w:val="28"/>
          <w:szCs w:val="28"/>
        </w:rPr>
        <w:t>внутреннего государственного финансового контроля, контроля в сфере закупок и обзору типовых нарушений</w:t>
      </w:r>
      <w:r w:rsidR="00E303F8">
        <w:rPr>
          <w:rFonts w:ascii="Times New Roman" w:hAnsi="Times New Roman" w:cs="Times New Roman"/>
          <w:sz w:val="28"/>
          <w:szCs w:val="28"/>
        </w:rPr>
        <w:t xml:space="preserve"> </w:t>
      </w:r>
      <w:r w:rsidRPr="00104C93">
        <w:rPr>
          <w:rFonts w:ascii="Times New Roman" w:hAnsi="Times New Roman" w:cs="Times New Roman"/>
          <w:sz w:val="28"/>
          <w:szCs w:val="28"/>
        </w:rPr>
        <w:t>с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04C93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104C93">
        <w:rPr>
          <w:rFonts w:ascii="Times New Roman" w:hAnsi="Times New Roman" w:cs="Times New Roman"/>
          <w:sz w:val="28"/>
          <w:szCs w:val="28"/>
        </w:rPr>
        <w:t>Карымский</w:t>
      </w:r>
      <w:proofErr w:type="spellEnd"/>
      <w:r w:rsidRPr="00104C93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при участии администрации городского поселения «</w:t>
      </w:r>
      <w:proofErr w:type="spellStart"/>
      <w:r w:rsidRPr="00104C93">
        <w:rPr>
          <w:rFonts w:ascii="Times New Roman" w:hAnsi="Times New Roman" w:cs="Times New Roman"/>
          <w:sz w:val="28"/>
          <w:szCs w:val="28"/>
        </w:rPr>
        <w:t>Карымское</w:t>
      </w:r>
      <w:proofErr w:type="spellEnd"/>
      <w:r w:rsidRPr="00104C93">
        <w:rPr>
          <w:rFonts w:ascii="Times New Roman" w:hAnsi="Times New Roman" w:cs="Times New Roman"/>
          <w:sz w:val="28"/>
          <w:szCs w:val="28"/>
        </w:rPr>
        <w:t>»</w:t>
      </w:r>
      <w:r w:rsidR="00E303F8">
        <w:rPr>
          <w:rFonts w:ascii="Times New Roman" w:hAnsi="Times New Roman" w:cs="Times New Roman"/>
          <w:sz w:val="28"/>
          <w:szCs w:val="28"/>
        </w:rPr>
        <w:t xml:space="preserve">, администрациями </w:t>
      </w:r>
      <w:r w:rsidRPr="00104C93">
        <w:rPr>
          <w:rFonts w:ascii="Times New Roman" w:hAnsi="Times New Roman" w:cs="Times New Roman"/>
          <w:sz w:val="28"/>
          <w:szCs w:val="28"/>
        </w:rPr>
        <w:t xml:space="preserve"> </w:t>
      </w:r>
      <w:r w:rsidR="00E303F8" w:rsidRPr="00104C93">
        <w:rPr>
          <w:rFonts w:ascii="Times New Roman" w:hAnsi="Times New Roman" w:cs="Times New Roman"/>
          <w:sz w:val="28"/>
          <w:szCs w:val="28"/>
        </w:rPr>
        <w:t xml:space="preserve">Забайкальского </w:t>
      </w:r>
      <w:r w:rsidR="00E303F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303F8" w:rsidRPr="00EC1AA4">
        <w:rPr>
          <w:rFonts w:ascii="Times New Roman" w:hAnsi="Times New Roman" w:cs="Times New Roman"/>
          <w:sz w:val="28"/>
          <w:szCs w:val="28"/>
        </w:rPr>
        <w:t>Тунгокоченского</w:t>
      </w:r>
      <w:proofErr w:type="spellEnd"/>
      <w:r w:rsidR="00E303F8" w:rsidRPr="00104C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303F8">
        <w:rPr>
          <w:rFonts w:ascii="Times New Roman" w:hAnsi="Times New Roman" w:cs="Times New Roman"/>
          <w:sz w:val="28"/>
          <w:szCs w:val="28"/>
        </w:rPr>
        <w:t>ых</w:t>
      </w:r>
      <w:r w:rsidR="00E303F8" w:rsidRPr="00104C9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303F8">
        <w:rPr>
          <w:rFonts w:ascii="Times New Roman" w:hAnsi="Times New Roman" w:cs="Times New Roman"/>
          <w:sz w:val="28"/>
          <w:szCs w:val="28"/>
        </w:rPr>
        <w:t>ов;</w:t>
      </w:r>
    </w:p>
    <w:p w:rsidR="007218E9" w:rsidRDefault="00E303F8" w:rsidP="007218E9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218E9" w:rsidRPr="00EC1AA4">
        <w:rPr>
          <w:rFonts w:ascii="Times New Roman" w:hAnsi="Times New Roman" w:cs="Times New Roman"/>
          <w:sz w:val="28"/>
          <w:szCs w:val="28"/>
        </w:rPr>
        <w:t>абочая встреча с исполнительными органами и администрациями муниципальных образований края по проблемным вопросам исполнительской дисциплины объектов контроля.</w:t>
      </w:r>
    </w:p>
    <w:p w:rsidR="007218E9" w:rsidRDefault="007218E9" w:rsidP="007218E9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профилактических мероприятий направлена на повышение эффективности расходования бюджетных средств, </w:t>
      </w:r>
      <w:r w:rsidRPr="00A21878">
        <w:rPr>
          <w:rFonts w:ascii="Times New Roman" w:hAnsi="Times New Roman" w:cs="Times New Roman"/>
          <w:sz w:val="28"/>
          <w:szCs w:val="28"/>
        </w:rPr>
        <w:t>предупреждение и пресечение нарушений</w:t>
      </w:r>
      <w:r>
        <w:rPr>
          <w:rFonts w:ascii="Times New Roman" w:hAnsi="Times New Roman" w:cs="Times New Roman"/>
          <w:sz w:val="28"/>
          <w:szCs w:val="28"/>
        </w:rPr>
        <w:t xml:space="preserve"> в финансово-бюджетной сфере и сфере закупок для государственных и муниципальных нужд. </w:t>
      </w: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99" w:rsidRDefault="00D70099"/>
    <w:sectPr w:rsidR="00D70099" w:rsidSect="00D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4B0"/>
    <w:rsid w:val="000737E1"/>
    <w:rsid w:val="007218E9"/>
    <w:rsid w:val="0082660A"/>
    <w:rsid w:val="0084231C"/>
    <w:rsid w:val="00935EF3"/>
    <w:rsid w:val="00C2707A"/>
    <w:rsid w:val="00D70099"/>
    <w:rsid w:val="00E303F8"/>
    <w:rsid w:val="00FA646C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4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54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ЕЯнина</dc:creator>
  <cp:keywords/>
  <dc:description/>
  <cp:lastModifiedBy>ЕЯнина</cp:lastModifiedBy>
  <cp:revision>2</cp:revision>
  <cp:lastPrinted>2025-07-14T06:35:00Z</cp:lastPrinted>
  <dcterms:created xsi:type="dcterms:W3CDTF">2025-07-14T02:49:00Z</dcterms:created>
  <dcterms:modified xsi:type="dcterms:W3CDTF">2025-07-14T06:36:00Z</dcterms:modified>
</cp:coreProperties>
</file>