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5577" w:rsidRDefault="009B1BE9" w:rsidP="009528E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577">
        <w:rPr>
          <w:rFonts w:ascii="Times New Roman" w:hAnsi="Times New Roman" w:cs="Times New Roman"/>
          <w:b/>
          <w:bCs/>
          <w:sz w:val="28"/>
          <w:szCs w:val="28"/>
        </w:rPr>
        <w:t xml:space="preserve">Что делать, если отказывают в предоставлении бесплатных услуг </w:t>
      </w:r>
    </w:p>
    <w:p w:rsidR="009B1BE9" w:rsidRPr="004B5577" w:rsidRDefault="009B1BE9" w:rsidP="009528EE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B5577">
        <w:rPr>
          <w:rFonts w:ascii="Times New Roman" w:hAnsi="Times New Roman" w:cs="Times New Roman"/>
          <w:b/>
          <w:bCs/>
          <w:sz w:val="28"/>
          <w:szCs w:val="28"/>
        </w:rPr>
        <w:t>по ОМС</w:t>
      </w:r>
    </w:p>
    <w:p w:rsidR="009528EE" w:rsidRPr="004B5577" w:rsidRDefault="009528EE" w:rsidP="000051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10146" w:rsidRPr="004B5577" w:rsidRDefault="009B1BE9" w:rsidP="000051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5577">
        <w:rPr>
          <w:rFonts w:ascii="Times New Roman" w:hAnsi="Times New Roman" w:cs="Times New Roman"/>
          <w:sz w:val="28"/>
          <w:szCs w:val="28"/>
        </w:rPr>
        <w:t>К кому обращаться, если отказывают в бесплатном лечении в больнице по ОМС</w:t>
      </w:r>
      <w:r w:rsidR="009528EE" w:rsidRPr="004B5577">
        <w:rPr>
          <w:rFonts w:ascii="Times New Roman" w:hAnsi="Times New Roman" w:cs="Times New Roman"/>
          <w:sz w:val="28"/>
          <w:szCs w:val="28"/>
        </w:rPr>
        <w:t>,</w:t>
      </w:r>
      <w:r w:rsidRPr="004B5577">
        <w:rPr>
          <w:rFonts w:ascii="Times New Roman" w:hAnsi="Times New Roman" w:cs="Times New Roman"/>
          <w:sz w:val="28"/>
          <w:szCs w:val="28"/>
        </w:rPr>
        <w:t xml:space="preserve"> </w:t>
      </w:r>
      <w:r w:rsidR="009528EE" w:rsidRPr="004B5577">
        <w:rPr>
          <w:rFonts w:ascii="Times New Roman" w:hAnsi="Times New Roman" w:cs="Times New Roman"/>
          <w:sz w:val="28"/>
          <w:szCs w:val="28"/>
        </w:rPr>
        <w:t>п</w:t>
      </w:r>
      <w:r w:rsidRPr="004B5577">
        <w:rPr>
          <w:rFonts w:ascii="Times New Roman" w:hAnsi="Times New Roman" w:cs="Times New Roman"/>
          <w:sz w:val="28"/>
          <w:szCs w:val="28"/>
        </w:rPr>
        <w:t>очему могут отказать</w:t>
      </w:r>
      <w:r w:rsidR="009528EE" w:rsidRPr="004B5577">
        <w:rPr>
          <w:rFonts w:ascii="Times New Roman" w:hAnsi="Times New Roman" w:cs="Times New Roman"/>
          <w:sz w:val="28"/>
          <w:szCs w:val="28"/>
        </w:rPr>
        <w:t xml:space="preserve"> и с</w:t>
      </w:r>
      <w:r w:rsidRPr="004B5577">
        <w:rPr>
          <w:rFonts w:ascii="Times New Roman" w:hAnsi="Times New Roman" w:cs="Times New Roman"/>
          <w:sz w:val="28"/>
          <w:szCs w:val="28"/>
        </w:rPr>
        <w:t>колько займет процесс разбирательств в страховой компани</w:t>
      </w:r>
      <w:r w:rsidR="009528EE" w:rsidRPr="004B5577">
        <w:rPr>
          <w:rFonts w:ascii="Times New Roman" w:hAnsi="Times New Roman" w:cs="Times New Roman"/>
          <w:sz w:val="28"/>
          <w:szCs w:val="28"/>
        </w:rPr>
        <w:t xml:space="preserve">и в </w:t>
      </w:r>
      <w:hyperlink r:id="rId6" w:history="1">
        <w:r w:rsidR="009528EE" w:rsidRPr="004B5577">
          <w:rPr>
            <w:rStyle w:val="a5"/>
            <w:rFonts w:ascii="Times New Roman" w:hAnsi="Times New Roman" w:cs="Times New Roman"/>
            <w:sz w:val="28"/>
            <w:szCs w:val="28"/>
          </w:rPr>
          <w:t>интервью «Газете.Ru»</w:t>
        </w:r>
      </w:hyperlink>
      <w:r w:rsidR="009528EE" w:rsidRPr="004B5577">
        <w:rPr>
          <w:rFonts w:ascii="Times New Roman" w:hAnsi="Times New Roman" w:cs="Times New Roman"/>
          <w:sz w:val="28"/>
          <w:szCs w:val="28"/>
        </w:rPr>
        <w:t xml:space="preserve"> рассказала эксперт проекта НИФИ Минфина России «</w:t>
      </w:r>
      <w:proofErr w:type="spellStart"/>
      <w:r w:rsidR="009528EE" w:rsidRPr="004B5577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9528EE" w:rsidRPr="004B5577">
        <w:rPr>
          <w:rFonts w:ascii="Times New Roman" w:hAnsi="Times New Roman" w:cs="Times New Roman"/>
          <w:sz w:val="28"/>
          <w:szCs w:val="28"/>
        </w:rPr>
        <w:t>» Ольга Дайнеко.</w:t>
      </w:r>
    </w:p>
    <w:p w:rsidR="005651F0" w:rsidRPr="004B5577" w:rsidRDefault="00A83BED" w:rsidP="0051014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77">
        <w:rPr>
          <w:rFonts w:ascii="Times New Roman" w:hAnsi="Times New Roman" w:cs="Times New Roman"/>
          <w:sz w:val="28"/>
          <w:szCs w:val="28"/>
        </w:rPr>
        <w:t xml:space="preserve">Перечень услуг, которые можно получить </w:t>
      </w:r>
      <w:r w:rsidR="005651F0" w:rsidRPr="004B5577">
        <w:rPr>
          <w:rFonts w:ascii="Times New Roman" w:hAnsi="Times New Roman" w:cs="Times New Roman"/>
          <w:sz w:val="28"/>
          <w:szCs w:val="28"/>
        </w:rPr>
        <w:t xml:space="preserve">по полису </w:t>
      </w:r>
      <w:r w:rsidRPr="004B5577">
        <w:rPr>
          <w:rFonts w:ascii="Times New Roman" w:hAnsi="Times New Roman" w:cs="Times New Roman"/>
          <w:sz w:val="28"/>
          <w:szCs w:val="28"/>
        </w:rPr>
        <w:t>ОМС (обязательного медицинского страхования) достаточно обширный</w:t>
      </w:r>
      <w:r w:rsidR="005651F0" w:rsidRPr="004B5577">
        <w:rPr>
          <w:rFonts w:ascii="Times New Roman" w:hAnsi="Times New Roman" w:cs="Times New Roman"/>
          <w:sz w:val="28"/>
          <w:szCs w:val="28"/>
        </w:rPr>
        <w:t xml:space="preserve">. В рамках программы </w:t>
      </w:r>
      <w:r w:rsidR="00510146" w:rsidRPr="004B5577">
        <w:rPr>
          <w:rFonts w:ascii="Times New Roman" w:hAnsi="Times New Roman" w:cs="Times New Roman"/>
          <w:sz w:val="28"/>
          <w:szCs w:val="28"/>
        </w:rPr>
        <w:t>бесплатно предоставляе</w:t>
      </w:r>
      <w:r w:rsidR="005651F0" w:rsidRPr="004B5577">
        <w:rPr>
          <w:rFonts w:ascii="Times New Roman" w:hAnsi="Times New Roman" w:cs="Times New Roman"/>
          <w:sz w:val="28"/>
          <w:szCs w:val="28"/>
        </w:rPr>
        <w:t>тся: первичная (неотложная в том числе), специализированная (узкопрофильными специалистами), высокотехнологичная</w:t>
      </w:r>
      <w:r w:rsidR="00E3206A" w:rsidRPr="004B5577">
        <w:rPr>
          <w:rFonts w:ascii="Times New Roman" w:hAnsi="Times New Roman" w:cs="Times New Roman"/>
          <w:sz w:val="28"/>
          <w:szCs w:val="28"/>
        </w:rPr>
        <w:t>, паллиативная</w:t>
      </w:r>
      <w:r w:rsidR="005651F0" w:rsidRPr="004B5577">
        <w:rPr>
          <w:rFonts w:ascii="Times New Roman" w:hAnsi="Times New Roman" w:cs="Times New Roman"/>
          <w:sz w:val="28"/>
          <w:szCs w:val="28"/>
        </w:rPr>
        <w:t xml:space="preserve"> и скорая медицинская помощь. Спектр медицинских услуг включает в себя не только лечение выявленных заболеваний, но и диагностику/профилактику и реабилитацию. При этом на экстренную помощь (при жизнеугрожающих состояниях) могут рассчитывать все без исключения, вне зависимости от </w:t>
      </w:r>
      <w:r w:rsidR="003C787F" w:rsidRPr="004B5577">
        <w:rPr>
          <w:rFonts w:ascii="Times New Roman" w:hAnsi="Times New Roman" w:cs="Times New Roman"/>
          <w:sz w:val="28"/>
          <w:szCs w:val="28"/>
        </w:rPr>
        <w:t>наличия полиса ОМС.</w:t>
      </w:r>
    </w:p>
    <w:p w:rsidR="003C787F" w:rsidRPr="004B5577" w:rsidRDefault="003C787F" w:rsidP="005101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pacing w:val="1"/>
          <w:sz w:val="28"/>
          <w:szCs w:val="28"/>
        </w:rPr>
      </w:pPr>
      <w:r w:rsidRPr="004B5577">
        <w:rPr>
          <w:spacing w:val="1"/>
          <w:sz w:val="28"/>
          <w:szCs w:val="28"/>
        </w:rPr>
        <w:t>Все медицинские услуги, которые обязаны предоставляться, содержатся в базовой (федерально</w:t>
      </w:r>
      <w:r w:rsidR="00510146" w:rsidRPr="004B5577">
        <w:rPr>
          <w:spacing w:val="1"/>
          <w:sz w:val="28"/>
          <w:szCs w:val="28"/>
        </w:rPr>
        <w:t>й</w:t>
      </w:r>
      <w:r w:rsidRPr="004B5577">
        <w:rPr>
          <w:spacing w:val="1"/>
          <w:sz w:val="28"/>
          <w:szCs w:val="28"/>
        </w:rPr>
        <w:t>) и терри</w:t>
      </w:r>
      <w:r w:rsidR="00510146" w:rsidRPr="004B5577">
        <w:rPr>
          <w:spacing w:val="1"/>
          <w:sz w:val="28"/>
          <w:szCs w:val="28"/>
        </w:rPr>
        <w:t>ториальной программах</w:t>
      </w:r>
      <w:r w:rsidRPr="004B5577">
        <w:rPr>
          <w:spacing w:val="1"/>
          <w:sz w:val="28"/>
          <w:szCs w:val="28"/>
        </w:rPr>
        <w:t>. При этом территориальная программа дополняет базовый перечень в зависимости от бюджетных возможностей региона. Несмотря на то, что отказ в предоставлении медицинских услуг, содержащихся в перечне программ не допускается, пациенты могут столкнуться с отказами в предоставлении услуг по ОМС. По общему правилу отказ может быть только по следующим причинам:</w:t>
      </w:r>
    </w:p>
    <w:p w:rsidR="003C787F" w:rsidRPr="004B5577" w:rsidRDefault="00375E6C" w:rsidP="005101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pacing w:val="1"/>
          <w:sz w:val="28"/>
          <w:szCs w:val="28"/>
        </w:rPr>
      </w:pPr>
      <w:r w:rsidRPr="004B5577">
        <w:rPr>
          <w:spacing w:val="1"/>
          <w:sz w:val="28"/>
          <w:szCs w:val="28"/>
        </w:rPr>
        <w:t>-услуга не входит в перечни программ</w:t>
      </w:r>
      <w:r w:rsidR="003C787F" w:rsidRPr="004B5577">
        <w:rPr>
          <w:spacing w:val="1"/>
          <w:sz w:val="28"/>
          <w:szCs w:val="28"/>
        </w:rPr>
        <w:t xml:space="preserve"> </w:t>
      </w:r>
      <w:r w:rsidRPr="004B5577">
        <w:rPr>
          <w:spacing w:val="1"/>
          <w:sz w:val="28"/>
          <w:szCs w:val="28"/>
        </w:rPr>
        <w:t xml:space="preserve">оказания медицинской помощи по </w:t>
      </w:r>
      <w:r w:rsidR="003C787F" w:rsidRPr="004B5577">
        <w:rPr>
          <w:spacing w:val="1"/>
          <w:sz w:val="28"/>
          <w:szCs w:val="28"/>
        </w:rPr>
        <w:t xml:space="preserve">ОМС (например, </w:t>
      </w:r>
      <w:r w:rsidR="00510146" w:rsidRPr="004B5577">
        <w:rPr>
          <w:spacing w:val="1"/>
          <w:sz w:val="28"/>
          <w:szCs w:val="28"/>
        </w:rPr>
        <w:t xml:space="preserve">косметические, </w:t>
      </w:r>
      <w:r w:rsidR="003C787F" w:rsidRPr="004B5577">
        <w:rPr>
          <w:spacing w:val="1"/>
          <w:sz w:val="28"/>
          <w:szCs w:val="28"/>
        </w:rPr>
        <w:t>эстетические процедуры</w:t>
      </w:r>
      <w:r w:rsidRPr="004B5577">
        <w:rPr>
          <w:spacing w:val="1"/>
          <w:sz w:val="28"/>
          <w:szCs w:val="28"/>
        </w:rPr>
        <w:t>/хирургия, не связанные с лечением заболевания);</w:t>
      </w:r>
    </w:p>
    <w:p w:rsidR="00375E6C" w:rsidRPr="004B5577" w:rsidRDefault="00375E6C" w:rsidP="005101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pacing w:val="1"/>
          <w:sz w:val="28"/>
          <w:szCs w:val="28"/>
        </w:rPr>
      </w:pPr>
      <w:r w:rsidRPr="004B5577">
        <w:rPr>
          <w:spacing w:val="1"/>
          <w:sz w:val="28"/>
          <w:szCs w:val="28"/>
        </w:rPr>
        <w:t>-лечение без назначения врача, а также медицинские услуги без показаний (когда пациент настаивает на услуге в отсутствие медицинских оснований)</w:t>
      </w:r>
      <w:r w:rsidR="00216578" w:rsidRPr="004B5577">
        <w:rPr>
          <w:spacing w:val="1"/>
          <w:sz w:val="28"/>
          <w:szCs w:val="28"/>
        </w:rPr>
        <w:t xml:space="preserve">. Например, если пациент требует кардиологическое лечение </w:t>
      </w:r>
      <w:r w:rsidR="00216578" w:rsidRPr="004B5577">
        <w:rPr>
          <w:spacing w:val="1"/>
          <w:sz w:val="28"/>
          <w:szCs w:val="28"/>
        </w:rPr>
        <w:lastRenderedPageBreak/>
        <w:t>(</w:t>
      </w:r>
      <w:proofErr w:type="spellStart"/>
      <w:r w:rsidR="0014334A" w:rsidRPr="004B5577">
        <w:rPr>
          <w:spacing w:val="1"/>
          <w:sz w:val="28"/>
          <w:szCs w:val="28"/>
        </w:rPr>
        <w:t>коронография</w:t>
      </w:r>
      <w:proofErr w:type="spellEnd"/>
      <w:r w:rsidR="0014334A" w:rsidRPr="004B5577">
        <w:rPr>
          <w:spacing w:val="1"/>
          <w:sz w:val="28"/>
          <w:szCs w:val="28"/>
        </w:rPr>
        <w:t xml:space="preserve"> с установкой</w:t>
      </w:r>
      <w:r w:rsidR="00216578" w:rsidRPr="004B5577">
        <w:rPr>
          <w:spacing w:val="1"/>
          <w:sz w:val="28"/>
          <w:szCs w:val="28"/>
        </w:rPr>
        <w:t xml:space="preserve"> </w:t>
      </w:r>
      <w:proofErr w:type="spellStart"/>
      <w:r w:rsidR="00216578" w:rsidRPr="004B5577">
        <w:rPr>
          <w:spacing w:val="1"/>
          <w:sz w:val="28"/>
          <w:szCs w:val="28"/>
        </w:rPr>
        <w:t>стента</w:t>
      </w:r>
      <w:proofErr w:type="spellEnd"/>
      <w:r w:rsidR="00216578" w:rsidRPr="004B5577">
        <w:rPr>
          <w:spacing w:val="1"/>
          <w:sz w:val="28"/>
          <w:szCs w:val="28"/>
        </w:rPr>
        <w:t>), но</w:t>
      </w:r>
      <w:r w:rsidR="0014334A" w:rsidRPr="004B5577">
        <w:rPr>
          <w:spacing w:val="1"/>
          <w:sz w:val="28"/>
          <w:szCs w:val="28"/>
        </w:rPr>
        <w:t xml:space="preserve"> пациент</w:t>
      </w:r>
      <w:r w:rsidR="00216578" w:rsidRPr="004B5577">
        <w:rPr>
          <w:spacing w:val="1"/>
          <w:sz w:val="28"/>
          <w:szCs w:val="28"/>
        </w:rPr>
        <w:t xml:space="preserve"> не прошел необходимые обследования, не получил рекомендации/направление на процедуру или не имеет к ней показаний</w:t>
      </w:r>
      <w:r w:rsidRPr="004B5577">
        <w:rPr>
          <w:spacing w:val="1"/>
          <w:sz w:val="28"/>
          <w:szCs w:val="28"/>
        </w:rPr>
        <w:t>;</w:t>
      </w:r>
    </w:p>
    <w:p w:rsidR="00375E6C" w:rsidRPr="004B5577" w:rsidRDefault="00375E6C" w:rsidP="005101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pacing w:val="1"/>
          <w:sz w:val="28"/>
          <w:szCs w:val="28"/>
        </w:rPr>
      </w:pPr>
      <w:r w:rsidRPr="004B5577">
        <w:rPr>
          <w:spacing w:val="1"/>
          <w:sz w:val="28"/>
          <w:szCs w:val="28"/>
        </w:rPr>
        <w:t xml:space="preserve">- когда пациент обращается </w:t>
      </w:r>
      <w:r w:rsidR="001200D0" w:rsidRPr="004B5577">
        <w:rPr>
          <w:spacing w:val="1"/>
          <w:sz w:val="28"/>
          <w:szCs w:val="28"/>
        </w:rPr>
        <w:t>для оказания плано</w:t>
      </w:r>
      <w:r w:rsidR="002C6EAD" w:rsidRPr="004B5577">
        <w:rPr>
          <w:spacing w:val="1"/>
          <w:sz w:val="28"/>
          <w:szCs w:val="28"/>
        </w:rPr>
        <w:t xml:space="preserve">вой </w:t>
      </w:r>
      <w:r w:rsidR="001200D0" w:rsidRPr="004B5577">
        <w:rPr>
          <w:spacing w:val="1"/>
          <w:sz w:val="28"/>
          <w:szCs w:val="28"/>
        </w:rPr>
        <w:t xml:space="preserve">услуги в медучреждение, к которому он не прикреплен </w:t>
      </w:r>
      <w:r w:rsidR="00216578" w:rsidRPr="004B5577">
        <w:rPr>
          <w:spacing w:val="1"/>
          <w:sz w:val="28"/>
          <w:szCs w:val="28"/>
        </w:rPr>
        <w:t xml:space="preserve">или </w:t>
      </w:r>
      <w:r w:rsidR="001200D0" w:rsidRPr="004B5577">
        <w:rPr>
          <w:spacing w:val="1"/>
          <w:sz w:val="28"/>
          <w:szCs w:val="28"/>
        </w:rPr>
        <w:t xml:space="preserve">без направления </w:t>
      </w:r>
      <w:r w:rsidR="00216578" w:rsidRPr="004B5577">
        <w:rPr>
          <w:spacing w:val="1"/>
          <w:sz w:val="28"/>
          <w:szCs w:val="28"/>
        </w:rPr>
        <w:t>от другой медицинской организации</w:t>
      </w:r>
      <w:r w:rsidR="001200D0" w:rsidRPr="004B5577">
        <w:rPr>
          <w:spacing w:val="1"/>
          <w:sz w:val="28"/>
          <w:szCs w:val="28"/>
        </w:rPr>
        <w:t xml:space="preserve"> (исключение-неотложные случаи: например, когда чело</w:t>
      </w:r>
      <w:r w:rsidR="00216578" w:rsidRPr="004B5577">
        <w:rPr>
          <w:spacing w:val="1"/>
          <w:sz w:val="28"/>
          <w:szCs w:val="28"/>
        </w:rPr>
        <w:t>век находится</w:t>
      </w:r>
      <w:r w:rsidR="001200D0" w:rsidRPr="004B5577">
        <w:rPr>
          <w:spacing w:val="1"/>
          <w:sz w:val="28"/>
          <w:szCs w:val="28"/>
        </w:rPr>
        <w:t xml:space="preserve"> в отпуске/командировке</w:t>
      </w:r>
      <w:r w:rsidR="00216578" w:rsidRPr="004B5577">
        <w:rPr>
          <w:spacing w:val="1"/>
          <w:sz w:val="28"/>
          <w:szCs w:val="28"/>
        </w:rPr>
        <w:t xml:space="preserve"> или по другой причине далеко от дома</w:t>
      </w:r>
      <w:r w:rsidR="001200D0" w:rsidRPr="004B5577">
        <w:rPr>
          <w:spacing w:val="1"/>
          <w:sz w:val="28"/>
          <w:szCs w:val="28"/>
        </w:rPr>
        <w:t xml:space="preserve"> и </w:t>
      </w:r>
      <w:r w:rsidR="002C6EAD" w:rsidRPr="004B5577">
        <w:rPr>
          <w:spacing w:val="1"/>
          <w:sz w:val="28"/>
          <w:szCs w:val="28"/>
        </w:rPr>
        <w:t xml:space="preserve">ему </w:t>
      </w:r>
      <w:r w:rsidR="001200D0" w:rsidRPr="004B5577">
        <w:rPr>
          <w:spacing w:val="1"/>
          <w:sz w:val="28"/>
          <w:szCs w:val="28"/>
        </w:rPr>
        <w:t>требуется первичный прием, обследования в случае заболевания</w:t>
      </w:r>
      <w:r w:rsidR="00216578" w:rsidRPr="004B5577">
        <w:rPr>
          <w:spacing w:val="1"/>
          <w:sz w:val="28"/>
          <w:szCs w:val="28"/>
        </w:rPr>
        <w:t xml:space="preserve"> или госпитализация</w:t>
      </w:r>
      <w:r w:rsidR="001200D0" w:rsidRPr="004B5577">
        <w:rPr>
          <w:spacing w:val="1"/>
          <w:sz w:val="28"/>
          <w:szCs w:val="28"/>
        </w:rPr>
        <w:t>);</w:t>
      </w:r>
    </w:p>
    <w:p w:rsidR="001200D0" w:rsidRPr="004B5577" w:rsidRDefault="001200D0" w:rsidP="005101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pacing w:val="1"/>
          <w:sz w:val="28"/>
          <w:szCs w:val="28"/>
        </w:rPr>
      </w:pPr>
      <w:r w:rsidRPr="004B5577">
        <w:rPr>
          <w:spacing w:val="1"/>
          <w:sz w:val="28"/>
          <w:szCs w:val="28"/>
        </w:rPr>
        <w:t>- нет полиса ОМС (человек не зарегистрирован в системе ОМС).  Если документа нет при себе</w:t>
      </w:r>
      <w:bookmarkStart w:id="0" w:name="_GoBack"/>
      <w:bookmarkEnd w:id="0"/>
      <w:r w:rsidR="00005123" w:rsidRPr="004B5577">
        <w:rPr>
          <w:spacing w:val="1"/>
          <w:sz w:val="28"/>
          <w:szCs w:val="28"/>
        </w:rPr>
        <w:t xml:space="preserve"> — это</w:t>
      </w:r>
      <w:r w:rsidRPr="004B5577">
        <w:rPr>
          <w:spacing w:val="1"/>
          <w:sz w:val="28"/>
          <w:szCs w:val="28"/>
        </w:rPr>
        <w:t xml:space="preserve"> не повод для отказа. При этом отсутствие полиса не является препятствием для оказания экстренной помощи. </w:t>
      </w:r>
    </w:p>
    <w:p w:rsidR="001200D0" w:rsidRPr="004B5577" w:rsidRDefault="001200D0" w:rsidP="005101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B5577">
        <w:rPr>
          <w:spacing w:val="1"/>
          <w:sz w:val="28"/>
          <w:szCs w:val="28"/>
        </w:rPr>
        <w:t xml:space="preserve">- </w:t>
      </w:r>
      <w:r w:rsidR="00216578" w:rsidRPr="004B5577">
        <w:rPr>
          <w:spacing w:val="1"/>
          <w:sz w:val="28"/>
          <w:szCs w:val="28"/>
        </w:rPr>
        <w:t>отказ в диспансеризации, если г</w:t>
      </w:r>
      <w:r w:rsidR="00216578" w:rsidRPr="004B5577">
        <w:rPr>
          <w:sz w:val="28"/>
          <w:szCs w:val="28"/>
          <w:shd w:val="clear" w:color="auto" w:fill="FFFFFF"/>
        </w:rPr>
        <w:t xml:space="preserve">од рождения не входит в график ее проведения (например, если пациенту менее 40 </w:t>
      </w:r>
      <w:proofErr w:type="gramStart"/>
      <w:r w:rsidR="00216578" w:rsidRPr="004B5577">
        <w:rPr>
          <w:sz w:val="28"/>
          <w:szCs w:val="28"/>
          <w:shd w:val="clear" w:color="auto" w:fill="FFFFFF"/>
        </w:rPr>
        <w:t>лет</w:t>
      </w:r>
      <w:proofErr w:type="gramEnd"/>
      <w:r w:rsidR="00216578" w:rsidRPr="004B5577">
        <w:rPr>
          <w:sz w:val="28"/>
          <w:szCs w:val="28"/>
          <w:shd w:val="clear" w:color="auto" w:fill="FFFFFF"/>
        </w:rPr>
        <w:t xml:space="preserve"> и он уже проходил диспансеризацию год назад). </w:t>
      </w:r>
      <w:r w:rsidR="005A5557" w:rsidRPr="004B5577">
        <w:rPr>
          <w:sz w:val="28"/>
          <w:szCs w:val="28"/>
          <w:shd w:val="clear" w:color="auto" w:fill="FFFFFF"/>
        </w:rPr>
        <w:t>Однако в этом случае у пациента есть право на профилактический</w:t>
      </w:r>
      <w:r w:rsidR="00216578" w:rsidRPr="004B5577">
        <w:rPr>
          <w:sz w:val="28"/>
          <w:szCs w:val="28"/>
          <w:shd w:val="clear" w:color="auto" w:fill="FFFFFF"/>
        </w:rPr>
        <w:t xml:space="preserve"> мед</w:t>
      </w:r>
      <w:r w:rsidR="005A5557" w:rsidRPr="004B5577">
        <w:rPr>
          <w:sz w:val="28"/>
          <w:szCs w:val="28"/>
          <w:shd w:val="clear" w:color="auto" w:fill="FFFFFF"/>
        </w:rPr>
        <w:t xml:space="preserve">ицинский </w:t>
      </w:r>
      <w:r w:rsidR="00216578" w:rsidRPr="004B5577">
        <w:rPr>
          <w:sz w:val="28"/>
          <w:szCs w:val="28"/>
          <w:shd w:val="clear" w:color="auto" w:fill="FFFFFF"/>
        </w:rPr>
        <w:t>осмотр</w:t>
      </w:r>
      <w:r w:rsidR="004730F8" w:rsidRPr="004B5577">
        <w:rPr>
          <w:sz w:val="28"/>
          <w:szCs w:val="28"/>
          <w:shd w:val="clear" w:color="auto" w:fill="FFFFFF"/>
        </w:rPr>
        <w:t>;</w:t>
      </w:r>
    </w:p>
    <w:p w:rsidR="004B5577" w:rsidRDefault="004730F8" w:rsidP="004B55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4B5577">
        <w:rPr>
          <w:sz w:val="28"/>
          <w:szCs w:val="28"/>
          <w:shd w:val="clear" w:color="auto" w:fill="FFFFFF"/>
        </w:rPr>
        <w:t>-медучреждение не работает в системе ОМС.</w:t>
      </w:r>
    </w:p>
    <w:p w:rsidR="004B5577" w:rsidRDefault="005A5557" w:rsidP="004B55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4B5577">
        <w:rPr>
          <w:spacing w:val="1"/>
          <w:sz w:val="28"/>
          <w:szCs w:val="28"/>
        </w:rPr>
        <w:t>Если возникают проблемы с оказанием медицинских услуг, помощь не оказывается, есть нарушения в сроках оказания медицинской помощи, отказы</w:t>
      </w:r>
      <w:r w:rsidR="002C6EAD" w:rsidRPr="004B5577">
        <w:rPr>
          <w:spacing w:val="1"/>
          <w:sz w:val="28"/>
          <w:szCs w:val="28"/>
        </w:rPr>
        <w:t>вают</w:t>
      </w:r>
      <w:r w:rsidRPr="004B5577">
        <w:rPr>
          <w:spacing w:val="1"/>
          <w:sz w:val="28"/>
          <w:szCs w:val="28"/>
        </w:rPr>
        <w:t xml:space="preserve"> в записи на прием или иные нарушения, необходимо:</w:t>
      </w:r>
    </w:p>
    <w:p w:rsidR="004B5577" w:rsidRDefault="005A5557" w:rsidP="004B55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4B5577">
        <w:rPr>
          <w:spacing w:val="1"/>
          <w:sz w:val="28"/>
          <w:szCs w:val="28"/>
        </w:rPr>
        <w:t>- обратиться к администрации медучреждения (написать письменное заявление для устранения нарушений на имя заведующего отделением/учреждением</w:t>
      </w:r>
      <w:r w:rsidR="00E95C13" w:rsidRPr="004B5577">
        <w:rPr>
          <w:spacing w:val="1"/>
          <w:sz w:val="28"/>
          <w:szCs w:val="28"/>
        </w:rPr>
        <w:t>, руководителя медицинской организации</w:t>
      </w:r>
      <w:r w:rsidR="002C6EAD" w:rsidRPr="004B5577">
        <w:rPr>
          <w:spacing w:val="1"/>
          <w:sz w:val="28"/>
          <w:szCs w:val="28"/>
        </w:rPr>
        <w:t>)</w:t>
      </w:r>
      <w:r w:rsidR="00E95C13" w:rsidRPr="004B5577">
        <w:rPr>
          <w:spacing w:val="1"/>
          <w:sz w:val="28"/>
          <w:szCs w:val="28"/>
        </w:rPr>
        <w:t xml:space="preserve">. На этой стадии урегулирования </w:t>
      </w:r>
      <w:r w:rsidR="002C6EAD" w:rsidRPr="004B5577">
        <w:rPr>
          <w:spacing w:val="1"/>
          <w:sz w:val="28"/>
          <w:szCs w:val="28"/>
        </w:rPr>
        <w:t>претензии пациента</w:t>
      </w:r>
      <w:r w:rsidR="00E95C13" w:rsidRPr="004B5577">
        <w:rPr>
          <w:spacing w:val="1"/>
          <w:sz w:val="28"/>
          <w:szCs w:val="28"/>
        </w:rPr>
        <w:t xml:space="preserve"> можно разрешить значительную часть возникающих проблем;</w:t>
      </w:r>
    </w:p>
    <w:p w:rsidR="004B5577" w:rsidRDefault="00E95C13" w:rsidP="004B55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4B5577">
        <w:rPr>
          <w:spacing w:val="1"/>
          <w:sz w:val="28"/>
          <w:szCs w:val="28"/>
        </w:rPr>
        <w:t xml:space="preserve">-если обращение к руководству медучреждения не </w:t>
      </w:r>
      <w:r w:rsidR="00253499" w:rsidRPr="004B5577">
        <w:rPr>
          <w:spacing w:val="1"/>
          <w:sz w:val="28"/>
          <w:szCs w:val="28"/>
        </w:rPr>
        <w:t xml:space="preserve">помогло, </w:t>
      </w:r>
      <w:r w:rsidRPr="004B5577">
        <w:rPr>
          <w:spacing w:val="1"/>
          <w:sz w:val="28"/>
          <w:szCs w:val="28"/>
        </w:rPr>
        <w:t>нужно обратиться в свою страховую компанию (очно или по телефону горячей линии или онлайн</w:t>
      </w:r>
      <w:r w:rsidR="002C6EAD" w:rsidRPr="004B5577">
        <w:rPr>
          <w:spacing w:val="1"/>
          <w:sz w:val="28"/>
          <w:szCs w:val="28"/>
        </w:rPr>
        <w:t xml:space="preserve"> через чаты поддержки</w:t>
      </w:r>
      <w:r w:rsidRPr="004B5577">
        <w:rPr>
          <w:spacing w:val="1"/>
          <w:sz w:val="28"/>
          <w:szCs w:val="28"/>
        </w:rPr>
        <w:t xml:space="preserve">). </w:t>
      </w:r>
      <w:r w:rsidRPr="004B5577">
        <w:rPr>
          <w:sz w:val="28"/>
          <w:szCs w:val="28"/>
        </w:rPr>
        <w:t xml:space="preserve"> </w:t>
      </w:r>
      <w:r w:rsidRPr="004B5577">
        <w:rPr>
          <w:spacing w:val="1"/>
          <w:sz w:val="28"/>
          <w:szCs w:val="28"/>
        </w:rPr>
        <w:t>Представитель страховой организации обязан проконсультировать, принять жалобу и оказать содействие в разрешении возникшей ситуации или вопроса</w:t>
      </w:r>
      <w:r w:rsidR="002C6EAD" w:rsidRPr="004B5577">
        <w:rPr>
          <w:spacing w:val="1"/>
          <w:sz w:val="28"/>
          <w:szCs w:val="28"/>
        </w:rPr>
        <w:t>;</w:t>
      </w:r>
      <w:r w:rsidR="004730F8" w:rsidRPr="004B5577">
        <w:rPr>
          <w:spacing w:val="1"/>
          <w:sz w:val="28"/>
          <w:szCs w:val="28"/>
        </w:rPr>
        <w:t xml:space="preserve"> </w:t>
      </w:r>
    </w:p>
    <w:p w:rsidR="004B5577" w:rsidRPr="004B5577" w:rsidRDefault="00E95C13" w:rsidP="004B55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4B5577">
        <w:rPr>
          <w:sz w:val="28"/>
          <w:szCs w:val="28"/>
        </w:rPr>
        <w:lastRenderedPageBreak/>
        <w:t>- далее можно подать жалобу в территориальный орган управления здравоохранения</w:t>
      </w:r>
      <w:r w:rsidRPr="004B5577">
        <w:rPr>
          <w:sz w:val="28"/>
          <w:szCs w:val="28"/>
          <w:shd w:val="clear" w:color="auto" w:fill="FFFFFF"/>
        </w:rPr>
        <w:t xml:space="preserve"> (Министерство здравоохранения)</w:t>
      </w:r>
      <w:r w:rsidR="00E00008" w:rsidRPr="004B5577">
        <w:rPr>
          <w:sz w:val="28"/>
          <w:szCs w:val="28"/>
        </w:rPr>
        <w:t>, Росздравнадзор и ТФОМС (</w:t>
      </w:r>
      <w:r w:rsidRPr="004B5577">
        <w:rPr>
          <w:sz w:val="28"/>
          <w:szCs w:val="28"/>
        </w:rPr>
        <w:t>территориальный фонд обязательного медицинского страхования</w:t>
      </w:r>
      <w:r w:rsidR="00E00008" w:rsidRPr="004B5577">
        <w:rPr>
          <w:sz w:val="28"/>
          <w:szCs w:val="28"/>
        </w:rPr>
        <w:t>)</w:t>
      </w:r>
      <w:r w:rsidR="002C6EAD" w:rsidRPr="004B5577">
        <w:rPr>
          <w:sz w:val="28"/>
          <w:szCs w:val="28"/>
        </w:rPr>
        <w:t>.</w:t>
      </w:r>
    </w:p>
    <w:p w:rsidR="00253499" w:rsidRPr="004B5577" w:rsidRDefault="002C6EAD" w:rsidP="004B55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577">
        <w:rPr>
          <w:rFonts w:ascii="Times New Roman" w:hAnsi="Times New Roman" w:cs="Times New Roman"/>
          <w:sz w:val="28"/>
          <w:szCs w:val="28"/>
        </w:rPr>
        <w:t>Е</w:t>
      </w:r>
      <w:r w:rsidR="00253499" w:rsidRPr="004B5577">
        <w:rPr>
          <w:rFonts w:ascii="Times New Roman" w:hAnsi="Times New Roman" w:cs="Times New Roman"/>
          <w:sz w:val="28"/>
          <w:szCs w:val="28"/>
        </w:rPr>
        <w:t xml:space="preserve">сли при оказании медицинской помощи нанесен ущерб, за его возмещением придется обращаться в суд. </w:t>
      </w:r>
    </w:p>
    <w:p w:rsidR="004730F8" w:rsidRPr="004B5577" w:rsidRDefault="004730F8" w:rsidP="004B55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577">
        <w:rPr>
          <w:rFonts w:ascii="Times New Roman" w:hAnsi="Times New Roman" w:cs="Times New Roman"/>
          <w:sz w:val="28"/>
          <w:szCs w:val="28"/>
        </w:rPr>
        <w:t>Сроки разрешения возникающих проблем зависят от обстоятельств: по текущим вопросам относительно отказа в записи, принуждения к платным услугам и ряду других ситуация может разрешиться в течение нескольких дней (</w:t>
      </w:r>
      <w:r w:rsidR="00510146" w:rsidRPr="004B5577">
        <w:rPr>
          <w:rFonts w:ascii="Times New Roman" w:hAnsi="Times New Roman" w:cs="Times New Roman"/>
          <w:sz w:val="28"/>
          <w:szCs w:val="28"/>
        </w:rPr>
        <w:t>например, уже после обращения</w:t>
      </w:r>
      <w:r w:rsidRPr="004B5577">
        <w:rPr>
          <w:rFonts w:ascii="Times New Roman" w:hAnsi="Times New Roman" w:cs="Times New Roman"/>
          <w:sz w:val="28"/>
          <w:szCs w:val="28"/>
        </w:rPr>
        <w:t xml:space="preserve"> страховой компании в медучреждение</w:t>
      </w:r>
      <w:r w:rsidR="00510146" w:rsidRPr="004B5577">
        <w:rPr>
          <w:rFonts w:ascii="Times New Roman" w:hAnsi="Times New Roman" w:cs="Times New Roman"/>
          <w:sz w:val="28"/>
          <w:szCs w:val="28"/>
        </w:rPr>
        <w:t xml:space="preserve"> «найдется» и нужный врач и время приема). Общие сроки рассмотрения жалоб составляют от 10 до 60 дней (в зависимости от необходимости проведения </w:t>
      </w:r>
      <w:r w:rsidR="00510146" w:rsidRPr="004B5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экспертизы качества медицинской помощи). В целом на результат по обращению с жалобой можно рассчитывать в срок, не превышающий 30 дней. </w:t>
      </w:r>
    </w:p>
    <w:p w:rsidR="00510146" w:rsidRPr="004B5577" w:rsidRDefault="00510146" w:rsidP="004B55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577">
        <w:rPr>
          <w:rFonts w:ascii="Times New Roman" w:hAnsi="Times New Roman" w:cs="Times New Roman"/>
          <w:sz w:val="28"/>
          <w:szCs w:val="28"/>
        </w:rPr>
        <w:t xml:space="preserve">Узнать о перечне и стоимости уже оказанных медицинских услуг можно через </w:t>
      </w:r>
      <w:r w:rsidR="002C6EAD" w:rsidRPr="004B5577">
        <w:rPr>
          <w:rFonts w:ascii="Times New Roman" w:hAnsi="Times New Roman" w:cs="Times New Roman"/>
          <w:sz w:val="28"/>
          <w:szCs w:val="28"/>
        </w:rPr>
        <w:t>запрос в</w:t>
      </w:r>
      <w:r w:rsidRPr="004B5577">
        <w:rPr>
          <w:rFonts w:ascii="Times New Roman" w:hAnsi="Times New Roman" w:cs="Times New Roman"/>
          <w:sz w:val="28"/>
          <w:szCs w:val="28"/>
        </w:rPr>
        <w:t xml:space="preserve">ыписки об объеме оказанных по ОМС услуг через портал Госуслуги. </w:t>
      </w:r>
    </w:p>
    <w:sectPr w:rsidR="00510146" w:rsidRPr="004B557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5577" w:rsidRDefault="004B5577" w:rsidP="004B5577">
      <w:pPr>
        <w:spacing w:after="0" w:line="240" w:lineRule="auto"/>
      </w:pPr>
      <w:r>
        <w:separator/>
      </w:r>
    </w:p>
  </w:endnote>
  <w:endnote w:type="continuationSeparator" w:id="0">
    <w:p w:rsidR="004B5577" w:rsidRDefault="004B5577" w:rsidP="004B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5577" w:rsidRDefault="004B5577" w:rsidP="004B5577">
      <w:pPr>
        <w:spacing w:after="0" w:line="240" w:lineRule="auto"/>
      </w:pPr>
      <w:r>
        <w:separator/>
      </w:r>
    </w:p>
  </w:footnote>
  <w:footnote w:type="continuationSeparator" w:id="0">
    <w:p w:rsidR="004B5577" w:rsidRDefault="004B5577" w:rsidP="004B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5577" w:rsidRDefault="004B5577">
    <w:pPr>
      <w:pStyle w:val="a8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0AA01AD9">
          <wp:simplePos x="0" y="0"/>
          <wp:positionH relativeFrom="column">
            <wp:posOffset>4787265</wp:posOffset>
          </wp:positionH>
          <wp:positionV relativeFrom="paragraph">
            <wp:posOffset>-68580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9"/>
    <w:rsid w:val="00005123"/>
    <w:rsid w:val="001200D0"/>
    <w:rsid w:val="00133EF1"/>
    <w:rsid w:val="0014334A"/>
    <w:rsid w:val="00216578"/>
    <w:rsid w:val="00253499"/>
    <w:rsid w:val="002C6EAD"/>
    <w:rsid w:val="00375E6C"/>
    <w:rsid w:val="003C787F"/>
    <w:rsid w:val="004730F8"/>
    <w:rsid w:val="00493F40"/>
    <w:rsid w:val="004B5577"/>
    <w:rsid w:val="00510146"/>
    <w:rsid w:val="005651F0"/>
    <w:rsid w:val="005A5557"/>
    <w:rsid w:val="006631A5"/>
    <w:rsid w:val="009528EE"/>
    <w:rsid w:val="009B1BE9"/>
    <w:rsid w:val="00A611C7"/>
    <w:rsid w:val="00A83BED"/>
    <w:rsid w:val="00E00008"/>
    <w:rsid w:val="00E3206A"/>
    <w:rsid w:val="00E90DE0"/>
    <w:rsid w:val="00E9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DEA42-7AC8-104D-A752-89D6845C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BE9"/>
    <w:rPr>
      <w:b/>
      <w:bCs/>
    </w:rPr>
  </w:style>
  <w:style w:type="character" w:styleId="a5">
    <w:name w:val="Hyperlink"/>
    <w:basedOn w:val="a0"/>
    <w:uiPriority w:val="99"/>
    <w:unhideWhenUsed/>
    <w:rsid w:val="00133EF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528EE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9528E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B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5577"/>
  </w:style>
  <w:style w:type="paragraph" w:styleId="aa">
    <w:name w:val="footer"/>
    <w:basedOn w:val="a"/>
    <w:link w:val="ab"/>
    <w:uiPriority w:val="99"/>
    <w:unhideWhenUsed/>
    <w:rsid w:val="004B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38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zeta.ru/business/news/2025/02/04/24990884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Ивлева Дарья Михайловна</cp:lastModifiedBy>
  <cp:revision>3</cp:revision>
  <dcterms:created xsi:type="dcterms:W3CDTF">2025-07-11T01:49:00Z</dcterms:created>
  <dcterms:modified xsi:type="dcterms:W3CDTF">2025-07-11T03:18:00Z</dcterms:modified>
</cp:coreProperties>
</file>