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C94BBF" w:rsidRDefault="00FC278A" w:rsidP="006520DF"/>
    <w:p w14:paraId="4B5683AC" w14:textId="1F5E2754" w:rsidR="00C86DD0" w:rsidRPr="0058618D" w:rsidRDefault="00C86DD0" w:rsidP="005861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618D">
        <w:rPr>
          <w:rFonts w:ascii="Times New Roman" w:hAnsi="Times New Roman" w:cs="Times New Roman"/>
          <w:b/>
          <w:bCs/>
          <w:sz w:val="28"/>
          <w:szCs w:val="28"/>
        </w:rPr>
        <w:t>Как получить налоговый вычет за покупку квартиры в 2025 году</w:t>
      </w:r>
      <w:r w:rsidR="00CB4F4B">
        <w:rPr>
          <w:rFonts w:ascii="Times New Roman" w:hAnsi="Times New Roman" w:cs="Times New Roman"/>
          <w:b/>
          <w:bCs/>
          <w:sz w:val="28"/>
          <w:szCs w:val="28"/>
        </w:rPr>
        <w:t>?</w:t>
      </w:r>
      <w:bookmarkStart w:id="0" w:name="_GoBack"/>
      <w:bookmarkEnd w:id="0"/>
    </w:p>
    <w:p w14:paraId="16E76850" w14:textId="77777777" w:rsidR="00C86DD0" w:rsidRPr="0058618D" w:rsidRDefault="00C86DD0" w:rsidP="005861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B4E19" w14:textId="6414D950" w:rsidR="00C86DD0" w:rsidRPr="0058618D" w:rsidRDefault="00C86DD0" w:rsidP="005861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618D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Государство дает возможность компенсировать часть затрат на покупку жилья: можно вернуть часть стоимости и уплаченных процентов по ипотеке. Эксперты </w:t>
      </w:r>
      <w:hyperlink r:id="rId7" w:history="1">
        <w:r w:rsidRPr="0058618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проекта Минфина России «Мои финансы»</w:t>
        </w:r>
      </w:hyperlink>
      <w:r w:rsidRPr="0058618D">
        <w:rPr>
          <w:rFonts w:ascii="Times New Roman" w:hAnsi="Times New Roman" w:cs="Times New Roman"/>
          <w:sz w:val="28"/>
          <w:szCs w:val="28"/>
        </w:rPr>
        <w:t xml:space="preserve"> </w:t>
      </w:r>
      <w:r w:rsidRPr="0058618D">
        <w:rPr>
          <w:rFonts w:ascii="Times New Roman" w:hAnsi="Times New Roman" w:cs="Times New Roman"/>
          <w:b/>
          <w:bCs/>
          <w:sz w:val="28"/>
          <w:szCs w:val="28"/>
        </w:rPr>
        <w:t>рассказали об условиях и ограничениях.</w:t>
      </w:r>
    </w:p>
    <w:p w14:paraId="692C7A1A" w14:textId="77777777" w:rsidR="00C22371" w:rsidRPr="0058618D" w:rsidRDefault="00C22371" w:rsidP="005861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95C09" w14:textId="6B2FF520" w:rsidR="00C86DD0" w:rsidRPr="0058618D" w:rsidRDefault="00C86DD0" w:rsidP="0058618D">
      <w:pPr>
        <w:jc w:val="both"/>
        <w:rPr>
          <w:rFonts w:ascii="Times New Roman" w:hAnsi="Times New Roman" w:cs="Times New Roman"/>
          <w:sz w:val="28"/>
          <w:szCs w:val="28"/>
        </w:rPr>
      </w:pPr>
      <w:r w:rsidRPr="0058618D">
        <w:rPr>
          <w:rFonts w:ascii="Times New Roman" w:hAnsi="Times New Roman" w:cs="Times New Roman"/>
          <w:sz w:val="28"/>
          <w:szCs w:val="28"/>
        </w:rPr>
        <w:t>Что такое налоговый вычет</w:t>
      </w:r>
      <w:r w:rsidR="00A131A7" w:rsidRPr="0058618D">
        <w:rPr>
          <w:rFonts w:ascii="Times New Roman" w:hAnsi="Times New Roman" w:cs="Times New Roman"/>
          <w:sz w:val="28"/>
          <w:szCs w:val="28"/>
        </w:rPr>
        <w:t>?</w:t>
      </w:r>
    </w:p>
    <w:p w14:paraId="11C754B5" w14:textId="77777777" w:rsidR="00C86DD0" w:rsidRPr="0058618D" w:rsidRDefault="00C86DD0" w:rsidP="005861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FD6408" w14:textId="77777777" w:rsidR="00C86DD0" w:rsidRPr="0058618D" w:rsidRDefault="00C86DD0" w:rsidP="0058618D">
      <w:pPr>
        <w:jc w:val="both"/>
        <w:rPr>
          <w:rFonts w:ascii="Times New Roman" w:hAnsi="Times New Roman" w:cs="Times New Roman"/>
          <w:sz w:val="28"/>
          <w:szCs w:val="28"/>
        </w:rPr>
      </w:pPr>
      <w:r w:rsidRPr="0058618D">
        <w:rPr>
          <w:rFonts w:ascii="Times New Roman" w:hAnsi="Times New Roman" w:cs="Times New Roman"/>
          <w:sz w:val="28"/>
          <w:szCs w:val="28"/>
        </w:rPr>
        <w:t>Для большинства людей возврат части средств с покупки квартиры становится существенным финансовым подспорьем. Деньги можно направить на снижение кредитной нагрузки (внести досрочный платеж по ипотеке), на ремонт или формирование сбережений. </w:t>
      </w:r>
    </w:p>
    <w:p w14:paraId="7AF33F19" w14:textId="77777777" w:rsidR="00C86DD0" w:rsidRPr="0058618D" w:rsidRDefault="00C86DD0" w:rsidP="005861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C8AB20" w14:textId="77777777" w:rsidR="00C86DD0" w:rsidRPr="0058618D" w:rsidRDefault="00C86DD0" w:rsidP="0058618D">
      <w:pPr>
        <w:jc w:val="both"/>
        <w:rPr>
          <w:rFonts w:ascii="Times New Roman" w:hAnsi="Times New Roman" w:cs="Times New Roman"/>
          <w:sz w:val="28"/>
          <w:szCs w:val="28"/>
        </w:rPr>
      </w:pPr>
      <w:r w:rsidRPr="0058618D">
        <w:rPr>
          <w:rFonts w:ascii="Times New Roman" w:hAnsi="Times New Roman" w:cs="Times New Roman"/>
          <w:sz w:val="28"/>
          <w:szCs w:val="28"/>
        </w:rPr>
        <w:t>Налоговый вычет – это сумма, на которую уменьшается налоговая база (доход, облагаемый налогом на доходы физических лиц). Если гражданин потратился на покупку жилья, он может вернуть часть уплаченного в бюджет НДФЛ. Важно: это не подарок от государства, а возврат собственных средств, но в пределах установленных лимитов. </w:t>
      </w:r>
    </w:p>
    <w:p w14:paraId="0D59CD02" w14:textId="77777777" w:rsidR="00C86DD0" w:rsidRPr="0058618D" w:rsidRDefault="00C86DD0" w:rsidP="005861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1A8C29" w14:textId="77777777" w:rsidR="00C86DD0" w:rsidRPr="0058618D" w:rsidRDefault="00C86DD0" w:rsidP="0058618D">
      <w:pPr>
        <w:jc w:val="both"/>
        <w:rPr>
          <w:rFonts w:ascii="Times New Roman" w:hAnsi="Times New Roman" w:cs="Times New Roman"/>
          <w:sz w:val="28"/>
          <w:szCs w:val="28"/>
        </w:rPr>
      </w:pPr>
      <w:r w:rsidRPr="0058618D">
        <w:rPr>
          <w:rFonts w:ascii="Times New Roman" w:hAnsi="Times New Roman" w:cs="Times New Roman"/>
          <w:sz w:val="28"/>
          <w:szCs w:val="28"/>
        </w:rPr>
        <w:t>Как отмечает доктор экономических наук, доцент Финансового университета Анна Тихонова, возврат уплаченного НДФЛ государство осуществляет не с любых доходов. Например, если в 2025 году предстоит уплатить налог с процентов по банковским вкладам, с дивидендов или от продажи имущества, то налог с таких доходов не возвращается.</w:t>
      </w:r>
    </w:p>
    <w:p w14:paraId="2B225297" w14:textId="77777777" w:rsidR="00C86DD0" w:rsidRPr="0058618D" w:rsidRDefault="00C86DD0" w:rsidP="005861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A264CD" w14:textId="2D3F6CF7" w:rsidR="00B9729C" w:rsidRPr="0058618D" w:rsidRDefault="00C86DD0" w:rsidP="0058618D">
      <w:pPr>
        <w:jc w:val="both"/>
        <w:rPr>
          <w:rFonts w:ascii="Times New Roman" w:hAnsi="Times New Roman" w:cs="Times New Roman"/>
          <w:sz w:val="28"/>
          <w:szCs w:val="28"/>
        </w:rPr>
      </w:pPr>
      <w:r w:rsidRPr="0058618D">
        <w:rPr>
          <w:rFonts w:ascii="Times New Roman" w:hAnsi="Times New Roman" w:cs="Times New Roman"/>
          <w:sz w:val="28"/>
          <w:szCs w:val="28"/>
        </w:rPr>
        <w:t xml:space="preserve">Об условиях для получения права на налоговый вычет, а также об имущественном вычете, вычете по ипотечным процентам, о способах получения денег, </w:t>
      </w:r>
      <w:r w:rsidR="00BB0B2B" w:rsidRPr="0058618D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58618D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="00F95AE3" w:rsidRPr="0058618D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6A5583" w:rsidRPr="0058618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w:history="1">
        <w:r w:rsidR="00A131A7" w:rsidRPr="0058618D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r w:rsidR="00A131A7" w:rsidRPr="0058618D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r w:rsidR="00A131A7" w:rsidRPr="0058618D">
          <w:rPr>
            <w:rStyle w:val="a3"/>
            <w:rFonts w:ascii="Times New Roman" w:hAnsi="Times New Roman" w:cs="Times New Roman"/>
            <w:sz w:val="28"/>
            <w:szCs w:val="28"/>
          </w:rPr>
          <w:t xml:space="preserve"> /article/kak-poluchit-nalogovyy-vychet-za-pokupku-kvartiry-v-2025-godu/</w:t>
        </w:r>
      </w:hyperlink>
      <w:r w:rsidRPr="005861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3F9F23" w14:textId="06147EC5" w:rsidR="00B146C2" w:rsidRPr="0058618D" w:rsidRDefault="00B9729C" w:rsidP="0058618D">
      <w:pPr>
        <w:jc w:val="both"/>
        <w:rPr>
          <w:rStyle w:val="a3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</w:pPr>
      <w:r w:rsidRPr="0058618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FBB21F3" w14:textId="77777777" w:rsidR="006F756C" w:rsidRPr="0058618D" w:rsidRDefault="006F756C" w:rsidP="005861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5A89CF87" w:rsidR="00E85F37" w:rsidRPr="0058618D" w:rsidRDefault="00FC278A" w:rsidP="0058618D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58618D">
        <w:rPr>
          <w:rFonts w:ascii="Times New Roman" w:hAnsi="Times New Roman" w:cs="Times New Roman"/>
          <w:sz w:val="28"/>
          <w:szCs w:val="28"/>
        </w:rPr>
        <w:t>Источник</w:t>
      </w:r>
      <w:hyperlink r:id="rId8" w:history="1">
        <w:r w:rsidRPr="0058618D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58618D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58618D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11ED87B7" w14:textId="77777777" w:rsidR="00C86DD0" w:rsidRPr="0058618D" w:rsidRDefault="002808B9" w:rsidP="0058618D">
      <w:pPr>
        <w:jc w:val="both"/>
        <w:rPr>
          <w:rFonts w:ascii="Times New Roman" w:hAnsi="Times New Roman" w:cs="Times New Roman"/>
          <w:sz w:val="28"/>
          <w:szCs w:val="28"/>
        </w:rPr>
      </w:pPr>
      <w:r w:rsidRPr="0058618D">
        <w:rPr>
          <w:rFonts w:ascii="Times New Roman" w:hAnsi="Times New Roman" w:cs="Times New Roman"/>
          <w:sz w:val="28"/>
          <w:szCs w:val="28"/>
        </w:rPr>
        <w:t>Автор</w:t>
      </w:r>
      <w:r w:rsidR="00591F16" w:rsidRPr="0058618D">
        <w:rPr>
          <w:rFonts w:ascii="Times New Roman" w:hAnsi="Times New Roman" w:cs="Times New Roman"/>
          <w:sz w:val="28"/>
          <w:szCs w:val="28"/>
        </w:rPr>
        <w:t>ы</w:t>
      </w:r>
      <w:r w:rsidRPr="005861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86DD0" w:rsidRPr="0058618D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  <w:r w:rsidR="00C86DD0" w:rsidRPr="0058618D">
        <w:rPr>
          <w:rFonts w:ascii="Times New Roman" w:hAnsi="Times New Roman" w:cs="Times New Roman"/>
          <w:sz w:val="28"/>
          <w:szCs w:val="28"/>
        </w:rPr>
        <w:t xml:space="preserve"> Мария</w:t>
      </w:r>
    </w:p>
    <w:p w14:paraId="42E62F09" w14:textId="19C1C590" w:rsidR="002808B9" w:rsidRPr="0058618D" w:rsidRDefault="002808B9" w:rsidP="005861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08B9" w:rsidRPr="0058618D" w:rsidSect="001B3527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226C5" w14:textId="77777777" w:rsidR="00746EBD" w:rsidRDefault="00746EBD" w:rsidP="00902E5C">
      <w:r>
        <w:separator/>
      </w:r>
    </w:p>
  </w:endnote>
  <w:endnote w:type="continuationSeparator" w:id="0">
    <w:p w14:paraId="08123FC6" w14:textId="77777777" w:rsidR="00746EBD" w:rsidRDefault="00746EBD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45907" w14:textId="77777777" w:rsidR="00746EBD" w:rsidRDefault="00746EBD" w:rsidP="00902E5C">
      <w:r>
        <w:separator/>
      </w:r>
    </w:p>
  </w:footnote>
  <w:footnote w:type="continuationSeparator" w:id="0">
    <w:p w14:paraId="73314D80" w14:textId="77777777" w:rsidR="00746EBD" w:rsidRDefault="00746EBD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B0D45"/>
    <w:rsid w:val="000B7D55"/>
    <w:rsid w:val="000C5ABA"/>
    <w:rsid w:val="000F0233"/>
    <w:rsid w:val="000F2D61"/>
    <w:rsid w:val="00120ABA"/>
    <w:rsid w:val="001234F4"/>
    <w:rsid w:val="001335C5"/>
    <w:rsid w:val="00135ECF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E1AB3"/>
    <w:rsid w:val="001F7AF7"/>
    <w:rsid w:val="00221690"/>
    <w:rsid w:val="00225CC5"/>
    <w:rsid w:val="00226C42"/>
    <w:rsid w:val="0023708B"/>
    <w:rsid w:val="002563AF"/>
    <w:rsid w:val="00264EFD"/>
    <w:rsid w:val="002808B9"/>
    <w:rsid w:val="002B32D4"/>
    <w:rsid w:val="002B56F8"/>
    <w:rsid w:val="00302C24"/>
    <w:rsid w:val="00315DDF"/>
    <w:rsid w:val="003215AE"/>
    <w:rsid w:val="003246FA"/>
    <w:rsid w:val="0033397E"/>
    <w:rsid w:val="003374FF"/>
    <w:rsid w:val="00345268"/>
    <w:rsid w:val="003544EE"/>
    <w:rsid w:val="00354BA0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33992"/>
    <w:rsid w:val="00560620"/>
    <w:rsid w:val="00581803"/>
    <w:rsid w:val="0058618D"/>
    <w:rsid w:val="00586617"/>
    <w:rsid w:val="00591F16"/>
    <w:rsid w:val="00593F77"/>
    <w:rsid w:val="005C0A6A"/>
    <w:rsid w:val="005E26E4"/>
    <w:rsid w:val="005F2076"/>
    <w:rsid w:val="00617E10"/>
    <w:rsid w:val="006223F2"/>
    <w:rsid w:val="006520DF"/>
    <w:rsid w:val="00682951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550A9"/>
    <w:rsid w:val="008914E0"/>
    <w:rsid w:val="00891CB3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131A7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98C"/>
    <w:rsid w:val="00AC2AC3"/>
    <w:rsid w:val="00B063E3"/>
    <w:rsid w:val="00B115CF"/>
    <w:rsid w:val="00B146C2"/>
    <w:rsid w:val="00B147B4"/>
    <w:rsid w:val="00B22CCC"/>
    <w:rsid w:val="00B3407A"/>
    <w:rsid w:val="00B374E2"/>
    <w:rsid w:val="00B425AC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67B2"/>
    <w:rsid w:val="00C05787"/>
    <w:rsid w:val="00C11E3F"/>
    <w:rsid w:val="00C1723D"/>
    <w:rsid w:val="00C21C60"/>
    <w:rsid w:val="00C22371"/>
    <w:rsid w:val="00C241EE"/>
    <w:rsid w:val="00C351C2"/>
    <w:rsid w:val="00C37F92"/>
    <w:rsid w:val="00C539A4"/>
    <w:rsid w:val="00C54733"/>
    <w:rsid w:val="00C7626E"/>
    <w:rsid w:val="00C86DD0"/>
    <w:rsid w:val="00C87FD1"/>
    <w:rsid w:val="00C94BBF"/>
    <w:rsid w:val="00CA4C9E"/>
    <w:rsid w:val="00CA68C5"/>
    <w:rsid w:val="00CB0639"/>
    <w:rsid w:val="00CB4F4B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3FC2"/>
    <w:rsid w:val="00D841EF"/>
    <w:rsid w:val="00DB3797"/>
    <w:rsid w:val="00DC7A16"/>
    <w:rsid w:val="00DD0E40"/>
    <w:rsid w:val="00E00767"/>
    <w:rsid w:val="00E11DB4"/>
    <w:rsid w:val="00E21256"/>
    <w:rsid w:val="00E62ABD"/>
    <w:rsid w:val="00E70055"/>
    <w:rsid w:val="00E83E8F"/>
    <w:rsid w:val="00E84634"/>
    <w:rsid w:val="00E85F37"/>
    <w:rsid w:val="00E95820"/>
    <w:rsid w:val="00EA57DE"/>
    <w:rsid w:val="00EB45B2"/>
    <w:rsid w:val="00EE56F3"/>
    <w:rsid w:val="00EF57BE"/>
    <w:rsid w:val="00EF7223"/>
    <w:rsid w:val="00F076C5"/>
    <w:rsid w:val="00F35A2B"/>
    <w:rsid w:val="00F37B6A"/>
    <w:rsid w:val="00F7492D"/>
    <w:rsid w:val="00F90BDA"/>
    <w:rsid w:val="00F95AE3"/>
    <w:rsid w:val="00FA199C"/>
    <w:rsid w:val="00FA69D2"/>
    <w:rsid w:val="00FB1A29"/>
    <w:rsid w:val="00FB4CA8"/>
    <w:rsid w:val="00FB6C21"/>
    <w:rsid w:val="00FB740C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lgoty-mnogodetnym-semyam-v-2025-go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ak-poluchit-nalogovyy-vychet-za-pokupku-kvartiry-v-2025-go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2025-05-26T02:24:00Z</dcterms:created>
  <dcterms:modified xsi:type="dcterms:W3CDTF">2025-05-26T02:24:00Z</dcterms:modified>
</cp:coreProperties>
</file>