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509A6757" w:rsidR="008E65A8" w:rsidRDefault="007F5331" w:rsidP="00143B82">
      <w:pPr>
        <w:spacing w:line="276" w:lineRule="auto"/>
        <w:jc w:val="both"/>
        <w:rPr>
          <w:b/>
          <w:sz w:val="28"/>
          <w:szCs w:val="28"/>
        </w:rPr>
      </w:pPr>
      <w:r w:rsidRPr="007F5331">
        <w:rPr>
          <w:b/>
          <w:sz w:val="28"/>
          <w:szCs w:val="28"/>
        </w:rPr>
        <w:t>Российские библиотеки будут вовлечены в финансовое просвещение взрослого населения</w:t>
      </w:r>
    </w:p>
    <w:p w14:paraId="4E7B459A" w14:textId="77777777" w:rsidR="007F5331" w:rsidRDefault="007F5331" w:rsidP="00143B82">
      <w:pPr>
        <w:spacing w:line="276" w:lineRule="auto"/>
        <w:jc w:val="both"/>
        <w:rPr>
          <w:sz w:val="28"/>
          <w:szCs w:val="28"/>
        </w:rPr>
      </w:pPr>
    </w:p>
    <w:p w14:paraId="00000003" w14:textId="4C745984" w:rsidR="008E65A8" w:rsidRDefault="00143B82" w:rsidP="00143B8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Общероссийский день библиотек, Научно-исследовательский финансовый институт Минфина России (НИФИ) и Российская государственная библиотека</w:t>
      </w:r>
      <w:r w:rsidRPr="00143B82">
        <w:rPr>
          <w:sz w:val="28"/>
          <w:szCs w:val="28"/>
        </w:rPr>
        <w:t xml:space="preserve"> </w:t>
      </w:r>
      <w:r>
        <w:rPr>
          <w:sz w:val="28"/>
          <w:szCs w:val="28"/>
        </w:rPr>
        <w:t>(РГБ) заключили соглашение о сотрудничестве в рамках реализации Стратегии повышения финансовой грамотности и формирования финансовой культуры до 2030 года.</w:t>
      </w:r>
    </w:p>
    <w:p w14:paraId="00000004" w14:textId="77777777" w:rsidR="008E65A8" w:rsidRDefault="008E65A8" w:rsidP="00143B82">
      <w:pPr>
        <w:spacing w:line="276" w:lineRule="auto"/>
        <w:jc w:val="both"/>
        <w:rPr>
          <w:sz w:val="28"/>
          <w:szCs w:val="28"/>
        </w:rPr>
      </w:pPr>
    </w:p>
    <w:p w14:paraId="00000005" w14:textId="7F5B0066" w:rsidR="008E65A8" w:rsidRDefault="00143B82" w:rsidP="00143B8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на документе поставили директор НИФИ Минфина России </w:t>
      </w:r>
      <w:r w:rsidRPr="00143B82">
        <w:rPr>
          <w:b/>
          <w:sz w:val="28"/>
          <w:szCs w:val="28"/>
        </w:rPr>
        <w:t>Владимир Назаров</w:t>
      </w:r>
      <w:r>
        <w:rPr>
          <w:sz w:val="28"/>
          <w:szCs w:val="28"/>
        </w:rPr>
        <w:t xml:space="preserve"> и генеральный директор РГБ </w:t>
      </w:r>
      <w:r w:rsidRPr="00143B82">
        <w:rPr>
          <w:b/>
          <w:sz w:val="28"/>
          <w:szCs w:val="28"/>
        </w:rPr>
        <w:t>Вадим Дуда</w:t>
      </w:r>
      <w:r>
        <w:rPr>
          <w:sz w:val="28"/>
          <w:szCs w:val="28"/>
        </w:rPr>
        <w:t xml:space="preserve">. </w:t>
      </w:r>
    </w:p>
    <w:p w14:paraId="00000006" w14:textId="77777777" w:rsidR="008E65A8" w:rsidRDefault="008E65A8" w:rsidP="00143B82">
      <w:pPr>
        <w:spacing w:line="276" w:lineRule="auto"/>
        <w:jc w:val="both"/>
        <w:rPr>
          <w:sz w:val="28"/>
          <w:szCs w:val="28"/>
        </w:rPr>
      </w:pPr>
    </w:p>
    <w:p w14:paraId="00000007" w14:textId="0830753C" w:rsidR="008E65A8" w:rsidRDefault="00143B82" w:rsidP="00143B82">
      <w:pPr>
        <w:spacing w:line="276" w:lineRule="auto"/>
        <w:jc w:val="both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«</w:t>
      </w:r>
      <w:r w:rsidRPr="00143B82">
        <w:rPr>
          <w:i/>
          <w:sz w:val="28"/>
          <w:szCs w:val="28"/>
        </w:rPr>
        <w:t>В России обширная сеть библиотек – более 40 тысяч по всей стране. Большинство из них находятся в сельской местности. Такие проекты как с Российской государственной библиотекой позволят нам «дотянуться» до самых отдаленных районов и поселений. На наш взгляд, библиотеки станут отличными площадками для финансового просвещения взрослых и граждан старшего возраста. К тому же современные библиотеки давно уже перестали быть местами, где только читают книги. Теперь это действительно комфортные культурные пространства для встреч и общения, интеллектуального и творческого роста, а теперь и для развития финансовой культуры</w:t>
      </w:r>
      <w:r>
        <w:rPr>
          <w:sz w:val="28"/>
          <w:szCs w:val="28"/>
        </w:rPr>
        <w:t xml:space="preserve">», – </w:t>
      </w:r>
      <w:r w:rsidR="00DE3F6A">
        <w:rPr>
          <w:sz w:val="28"/>
          <w:szCs w:val="28"/>
        </w:rPr>
        <w:t>подчеркнул</w:t>
      </w:r>
      <w:r>
        <w:rPr>
          <w:sz w:val="28"/>
          <w:szCs w:val="28"/>
        </w:rPr>
        <w:t xml:space="preserve"> Владимир Назаров. </w:t>
      </w:r>
    </w:p>
    <w:p w14:paraId="00000008" w14:textId="77777777" w:rsidR="008E65A8" w:rsidRDefault="008E65A8" w:rsidP="00143B82">
      <w:pPr>
        <w:spacing w:line="276" w:lineRule="auto"/>
        <w:jc w:val="both"/>
        <w:rPr>
          <w:sz w:val="28"/>
          <w:szCs w:val="28"/>
        </w:rPr>
      </w:pPr>
    </w:p>
    <w:p w14:paraId="06615456" w14:textId="77777777" w:rsidR="00143B82" w:rsidRDefault="00143B82" w:rsidP="00143B8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документу, НИФИ и РГБ будут заниматься популяризацией финансового образования, организовывать просветительские мероприятия и творческие конкурсы, участвовать в профильных экспертных обсуждениях, готовить предложения по совершенствованию нормативных правовых актов в сфере повышения финансовой грамотности и развития финансовой культуры. </w:t>
      </w:r>
    </w:p>
    <w:p w14:paraId="4BF8560E" w14:textId="77777777" w:rsidR="00143B82" w:rsidRDefault="00143B82" w:rsidP="00143B82">
      <w:pPr>
        <w:spacing w:line="276" w:lineRule="auto"/>
        <w:jc w:val="both"/>
        <w:rPr>
          <w:sz w:val="28"/>
          <w:szCs w:val="28"/>
          <w:highlight w:val="yellow"/>
        </w:rPr>
      </w:pPr>
    </w:p>
    <w:p w14:paraId="0000000A" w14:textId="29553CFC" w:rsidR="008E65A8" w:rsidRDefault="00DE3F6A" w:rsidP="00143B82">
      <w:pPr>
        <w:spacing w:line="276" w:lineRule="auto"/>
        <w:jc w:val="both"/>
        <w:rPr>
          <w:sz w:val="28"/>
          <w:szCs w:val="28"/>
        </w:rPr>
      </w:pPr>
      <w:r w:rsidRPr="00AE1F17">
        <w:rPr>
          <w:i/>
          <w:sz w:val="28"/>
          <w:szCs w:val="28"/>
        </w:rPr>
        <w:t>«На самом деле центральная фигура здесь — именно библиотекарь как навигатор в мире информации. Да, зачастую он не обладает специальными знаниями, но сегодня в библиотеках проводятся мероприятия по различным тематикам, которые зарождают в слушателях интерес к теме и желание подробно её изучить. Так и с финансовой грамотностью: иногда достаточно рассказать людям азы, чтобы они самостоятельно стали обращаться к материалам и  искать нуж</w:t>
      </w:r>
      <w:bookmarkStart w:id="1" w:name="_GoBack"/>
      <w:bookmarkEnd w:id="1"/>
      <w:r w:rsidRPr="00AE1F17">
        <w:rPr>
          <w:i/>
          <w:sz w:val="28"/>
          <w:szCs w:val="28"/>
        </w:rPr>
        <w:t>ную, а главное, достоверную информацию»,</w:t>
      </w:r>
      <w:r w:rsidRPr="00DE3F6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отметил </w:t>
      </w:r>
      <w:r w:rsidRPr="00DE3F6A">
        <w:rPr>
          <w:sz w:val="28"/>
          <w:szCs w:val="28"/>
        </w:rPr>
        <w:t>Вадим Дуда.</w:t>
      </w:r>
    </w:p>
    <w:p w14:paraId="0DB02405" w14:textId="77777777" w:rsidR="00143B82" w:rsidRDefault="00143B82">
      <w:pPr>
        <w:spacing w:line="276" w:lineRule="auto"/>
        <w:jc w:val="both"/>
        <w:rPr>
          <w:sz w:val="28"/>
          <w:szCs w:val="28"/>
        </w:rPr>
      </w:pPr>
    </w:p>
    <w:sectPr w:rsidR="00143B8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A8"/>
    <w:rsid w:val="00143B82"/>
    <w:rsid w:val="007F5331"/>
    <w:rsid w:val="008E65A8"/>
    <w:rsid w:val="009B7C8F"/>
    <w:rsid w:val="00AE1F17"/>
    <w:rsid w:val="00D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8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Караульная Дарья Михайловна</dc:creator>
  <cp:lastModifiedBy>Константин</cp:lastModifiedBy>
  <cp:revision>2</cp:revision>
  <dcterms:created xsi:type="dcterms:W3CDTF">2024-05-27T13:23:00Z</dcterms:created>
  <dcterms:modified xsi:type="dcterms:W3CDTF">2024-05-27T13:23:00Z</dcterms:modified>
</cp:coreProperties>
</file>