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368F8" w14:textId="504591C2" w:rsidR="00732AD1" w:rsidRPr="00C26E95" w:rsidRDefault="00BD154E" w:rsidP="00C26E95">
      <w:pPr>
        <w:jc w:val="center"/>
        <w:rPr>
          <w:b/>
        </w:rPr>
      </w:pPr>
      <w:bookmarkStart w:id="0" w:name="_GoBack"/>
      <w:bookmarkEnd w:id="0"/>
      <w:r w:rsidRPr="00C26E95">
        <w:rPr>
          <w:b/>
        </w:rPr>
        <w:t>Как распознать финансовую пирамиду</w:t>
      </w:r>
    </w:p>
    <w:p w14:paraId="05A176F0" w14:textId="7CF37B50" w:rsidR="00C26E95" w:rsidRPr="00CC0906" w:rsidRDefault="00BD154E" w:rsidP="00C26E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906">
        <w:rPr>
          <w:rFonts w:ascii="Times New Roman" w:hAnsi="Times New Roman" w:cs="Times New Roman"/>
          <w:sz w:val="24"/>
          <w:szCs w:val="24"/>
        </w:rPr>
        <w:t xml:space="preserve"> Финансовые пирамиды нашего времени предстают уже не в оболочке</w:t>
      </w:r>
      <w:r w:rsidR="00CC0906" w:rsidRPr="00CC0906">
        <w:rPr>
          <w:rFonts w:ascii="Times New Roman" w:hAnsi="Times New Roman" w:cs="Times New Roman"/>
          <w:noProof/>
          <w:sz w:val="24"/>
          <w:szCs w:val="24"/>
        </w:rPr>
        <w:t xml:space="preserve"> Хопер-Инвест</w:t>
      </w:r>
      <w:r w:rsidR="0067311C" w:rsidRPr="00CC0906">
        <w:rPr>
          <w:rFonts w:ascii="Times New Roman" w:hAnsi="Times New Roman" w:cs="Times New Roman"/>
          <w:sz w:val="24"/>
          <w:szCs w:val="24"/>
        </w:rPr>
        <w:t xml:space="preserve"> или МММ, они мимикрировали </w:t>
      </w:r>
      <w:r w:rsidR="00CC0906" w:rsidRPr="00CC0906">
        <w:rPr>
          <w:rFonts w:ascii="Times New Roman" w:hAnsi="Times New Roman" w:cs="Times New Roman"/>
          <w:sz w:val="24"/>
          <w:szCs w:val="24"/>
        </w:rPr>
        <w:t>под</w:t>
      </w:r>
      <w:r w:rsidR="0066507B" w:rsidRPr="00CC0906">
        <w:rPr>
          <w:rFonts w:ascii="Times New Roman" w:hAnsi="Times New Roman" w:cs="Times New Roman"/>
          <w:sz w:val="24"/>
          <w:szCs w:val="24"/>
        </w:rPr>
        <w:t xml:space="preserve"> инвестиционные и инновационные проекты, стартапы, упр</w:t>
      </w:r>
      <w:r w:rsidR="0067311C" w:rsidRPr="00CC0906">
        <w:rPr>
          <w:rFonts w:ascii="Times New Roman" w:hAnsi="Times New Roman" w:cs="Times New Roman"/>
          <w:sz w:val="24"/>
          <w:szCs w:val="24"/>
        </w:rPr>
        <w:t>авляющие компании</w:t>
      </w:r>
      <w:r w:rsidR="0066507B" w:rsidRPr="00CC0906">
        <w:rPr>
          <w:rFonts w:ascii="Times New Roman" w:hAnsi="Times New Roman" w:cs="Times New Roman"/>
          <w:sz w:val="24"/>
          <w:szCs w:val="24"/>
        </w:rPr>
        <w:t xml:space="preserve"> (по доверительному управлению деньгами)</w:t>
      </w:r>
      <w:r w:rsidR="0067311C" w:rsidRPr="00CC09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311C" w:rsidRPr="00CC0906">
        <w:rPr>
          <w:rFonts w:ascii="Times New Roman" w:hAnsi="Times New Roman" w:cs="Times New Roman"/>
          <w:sz w:val="24"/>
          <w:szCs w:val="24"/>
        </w:rPr>
        <w:t>потреб</w:t>
      </w:r>
      <w:r w:rsidR="0066507B" w:rsidRPr="00CC0906">
        <w:rPr>
          <w:rFonts w:ascii="Times New Roman" w:hAnsi="Times New Roman" w:cs="Times New Roman"/>
          <w:sz w:val="24"/>
          <w:szCs w:val="24"/>
        </w:rPr>
        <w:t>кооперативы</w:t>
      </w:r>
      <w:proofErr w:type="spellEnd"/>
      <w:r w:rsidR="0066507B" w:rsidRPr="00CC0906">
        <w:rPr>
          <w:rFonts w:ascii="Times New Roman" w:hAnsi="Times New Roman" w:cs="Times New Roman"/>
          <w:sz w:val="24"/>
          <w:szCs w:val="24"/>
        </w:rPr>
        <w:t xml:space="preserve">, займы от частных лиц и многое другое. Название, как правило, должно внушать потенциальному «инвестору» веру в светлое будущее или ощущение вхождения в узкий круг избранных </w:t>
      </w:r>
      <w:r w:rsidR="00743249">
        <w:rPr>
          <w:rFonts w:ascii="Times New Roman" w:hAnsi="Times New Roman" w:cs="Times New Roman"/>
          <w:sz w:val="24"/>
          <w:szCs w:val="24"/>
        </w:rPr>
        <w:t xml:space="preserve">– </w:t>
      </w:r>
      <w:r w:rsidR="0066507B" w:rsidRPr="00CC0906">
        <w:rPr>
          <w:rFonts w:ascii="Times New Roman" w:hAnsi="Times New Roman" w:cs="Times New Roman"/>
          <w:sz w:val="24"/>
          <w:szCs w:val="24"/>
        </w:rPr>
        <w:t xml:space="preserve">«успешный успех» проекта. </w:t>
      </w:r>
      <w:r w:rsidR="00C26E95">
        <w:rPr>
          <w:rFonts w:ascii="Times New Roman" w:hAnsi="Times New Roman" w:cs="Times New Roman"/>
          <w:sz w:val="24"/>
          <w:szCs w:val="24"/>
        </w:rPr>
        <w:t xml:space="preserve">О том как отличить «пирамиду» от добросовестной финансовой организации в интервью </w:t>
      </w:r>
      <w:hyperlink r:id="rId4" w:history="1">
        <w:r w:rsidR="00C26E95" w:rsidRPr="00C26E95">
          <w:rPr>
            <w:rStyle w:val="a4"/>
            <w:rFonts w:ascii="Times New Roman" w:hAnsi="Times New Roman" w:cs="Times New Roman"/>
            <w:sz w:val="24"/>
            <w:szCs w:val="24"/>
          </w:rPr>
          <w:t>«Российской газете»</w:t>
        </w:r>
      </w:hyperlink>
      <w:r w:rsidR="00C26E95">
        <w:rPr>
          <w:rFonts w:ascii="Times New Roman" w:hAnsi="Times New Roman" w:cs="Times New Roman"/>
          <w:sz w:val="24"/>
          <w:szCs w:val="24"/>
        </w:rPr>
        <w:t xml:space="preserve"> рассказал руководитель</w:t>
      </w:r>
      <w:r w:rsidR="00C26E95" w:rsidRPr="00C26E95">
        <w:rPr>
          <w:rFonts w:ascii="Times New Roman" w:hAnsi="Times New Roman" w:cs="Times New Roman"/>
          <w:sz w:val="24"/>
          <w:szCs w:val="24"/>
        </w:rPr>
        <w:t xml:space="preserve"> Центра финансовой грамотности НИФИ Михаил </w:t>
      </w:r>
      <w:proofErr w:type="spellStart"/>
      <w:r w:rsidR="00C26E95" w:rsidRPr="00C26E95">
        <w:rPr>
          <w:rFonts w:ascii="Times New Roman" w:hAnsi="Times New Roman" w:cs="Times New Roman"/>
          <w:sz w:val="24"/>
          <w:szCs w:val="24"/>
        </w:rPr>
        <w:t>Сергейчик</w:t>
      </w:r>
      <w:proofErr w:type="spellEnd"/>
      <w:r w:rsidR="00C26E95">
        <w:rPr>
          <w:rFonts w:ascii="Times New Roman" w:hAnsi="Times New Roman" w:cs="Times New Roman"/>
          <w:sz w:val="24"/>
          <w:szCs w:val="24"/>
        </w:rPr>
        <w:t>.</w:t>
      </w:r>
    </w:p>
    <w:p w14:paraId="47E8C920" w14:textId="2D7DD3A1" w:rsidR="0066507B" w:rsidRPr="00CC0906" w:rsidRDefault="0066507B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906">
        <w:rPr>
          <w:rFonts w:ascii="Times New Roman" w:hAnsi="Times New Roman" w:cs="Times New Roman"/>
          <w:sz w:val="24"/>
          <w:szCs w:val="24"/>
        </w:rPr>
        <w:t>Любые социально</w:t>
      </w:r>
      <w:r w:rsidR="00C26E95">
        <w:rPr>
          <w:rFonts w:ascii="Times New Roman" w:hAnsi="Times New Roman" w:cs="Times New Roman"/>
          <w:sz w:val="24"/>
          <w:szCs w:val="24"/>
        </w:rPr>
        <w:t xml:space="preserve"> – </w:t>
      </w:r>
      <w:r w:rsidRPr="00CC0906">
        <w:rPr>
          <w:rFonts w:ascii="Times New Roman" w:hAnsi="Times New Roman" w:cs="Times New Roman"/>
          <w:sz w:val="24"/>
          <w:szCs w:val="24"/>
        </w:rPr>
        <w:t>экономические изменения</w:t>
      </w:r>
      <w:r w:rsidR="00C26E95">
        <w:rPr>
          <w:rFonts w:ascii="Times New Roman" w:hAnsi="Times New Roman" w:cs="Times New Roman"/>
          <w:sz w:val="24"/>
          <w:szCs w:val="24"/>
        </w:rPr>
        <w:t xml:space="preserve"> </w:t>
      </w:r>
      <w:r w:rsidRPr="00CC0906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CB5B78" w:rsidRPr="00CC0906">
        <w:rPr>
          <w:rFonts w:ascii="Times New Roman" w:hAnsi="Times New Roman" w:cs="Times New Roman"/>
          <w:sz w:val="24"/>
          <w:szCs w:val="24"/>
        </w:rPr>
        <w:t>порождают</w:t>
      </w:r>
      <w:r w:rsidRPr="00CC0906">
        <w:rPr>
          <w:rFonts w:ascii="Times New Roman" w:hAnsi="Times New Roman" w:cs="Times New Roman"/>
          <w:sz w:val="24"/>
          <w:szCs w:val="24"/>
        </w:rPr>
        <w:t xml:space="preserve"> волну обманутых, поскольку любая тревожность снижает у человека</w:t>
      </w:r>
      <w:r w:rsidR="00BD154E" w:rsidRPr="00CC0906">
        <w:rPr>
          <w:rFonts w:ascii="Times New Roman" w:hAnsi="Times New Roman" w:cs="Times New Roman"/>
          <w:sz w:val="24"/>
          <w:szCs w:val="24"/>
        </w:rPr>
        <w:t xml:space="preserve"> </w:t>
      </w:r>
      <w:r w:rsidRPr="00CC0906">
        <w:rPr>
          <w:rFonts w:ascii="Times New Roman" w:hAnsi="Times New Roman" w:cs="Times New Roman"/>
          <w:sz w:val="24"/>
          <w:szCs w:val="24"/>
        </w:rPr>
        <w:t xml:space="preserve">способность критически оценивать происходящее. </w:t>
      </w:r>
      <w:r w:rsidR="00BD154E" w:rsidRPr="00CC09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8B6FA" w14:textId="77777777" w:rsidR="00CC0906" w:rsidRPr="00CC0906" w:rsidRDefault="0066507B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906">
        <w:rPr>
          <w:rFonts w:ascii="Times New Roman" w:hAnsi="Times New Roman" w:cs="Times New Roman"/>
          <w:sz w:val="24"/>
          <w:szCs w:val="24"/>
        </w:rPr>
        <w:t>Какой бы ни была маскировка, основные признаки финансовой пирамиды остались прежними</w:t>
      </w:r>
      <w:r w:rsidR="00CC0906" w:rsidRPr="00CC0906">
        <w:rPr>
          <w:rFonts w:ascii="Times New Roman" w:hAnsi="Times New Roman" w:cs="Times New Roman"/>
          <w:sz w:val="24"/>
          <w:szCs w:val="24"/>
        </w:rPr>
        <w:t>:</w:t>
      </w:r>
    </w:p>
    <w:p w14:paraId="5A10734E" w14:textId="77777777" w:rsidR="00CC0906" w:rsidRPr="00CC0906" w:rsidRDefault="00CC0906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906">
        <w:rPr>
          <w:rFonts w:ascii="Times New Roman" w:hAnsi="Times New Roman" w:cs="Times New Roman"/>
          <w:sz w:val="24"/>
          <w:szCs w:val="24"/>
        </w:rPr>
        <w:t>- обещание сверхприбыли</w:t>
      </w:r>
      <w:r w:rsidR="00765268">
        <w:rPr>
          <w:rFonts w:ascii="Times New Roman" w:hAnsi="Times New Roman" w:cs="Times New Roman"/>
          <w:sz w:val="24"/>
          <w:szCs w:val="24"/>
        </w:rPr>
        <w:t xml:space="preserve"> (в разы превышающей рыночные значения)</w:t>
      </w:r>
      <w:r w:rsidRPr="00CC0906">
        <w:rPr>
          <w:rFonts w:ascii="Times New Roman" w:hAnsi="Times New Roman" w:cs="Times New Roman"/>
          <w:sz w:val="24"/>
          <w:szCs w:val="24"/>
        </w:rPr>
        <w:t xml:space="preserve"> и быстрого обогащения;</w:t>
      </w:r>
    </w:p>
    <w:p w14:paraId="4424530C" w14:textId="77777777" w:rsidR="00CC0906" w:rsidRPr="00CC0906" w:rsidRDefault="00CC0906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906">
        <w:rPr>
          <w:rFonts w:ascii="Times New Roman" w:hAnsi="Times New Roman" w:cs="Times New Roman"/>
          <w:sz w:val="24"/>
          <w:szCs w:val="24"/>
        </w:rPr>
        <w:t>- стимулирование в привлечении новых участников (друзей/родственников)</w:t>
      </w:r>
      <w:r w:rsidR="00765268">
        <w:rPr>
          <w:rFonts w:ascii="Times New Roman" w:hAnsi="Times New Roman" w:cs="Times New Roman"/>
          <w:sz w:val="24"/>
          <w:szCs w:val="24"/>
        </w:rPr>
        <w:t>;</w:t>
      </w:r>
    </w:p>
    <w:p w14:paraId="4092D9C9" w14:textId="77777777" w:rsidR="00CC0906" w:rsidRDefault="00CC0906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906">
        <w:rPr>
          <w:rFonts w:ascii="Times New Roman" w:hAnsi="Times New Roman" w:cs="Times New Roman"/>
          <w:sz w:val="24"/>
          <w:szCs w:val="24"/>
        </w:rPr>
        <w:t>- серые системы расчетов с «инвесторами»</w:t>
      </w:r>
      <w:r w:rsidR="00765268">
        <w:rPr>
          <w:rFonts w:ascii="Times New Roman" w:hAnsi="Times New Roman" w:cs="Times New Roman"/>
          <w:sz w:val="24"/>
          <w:szCs w:val="24"/>
        </w:rPr>
        <w:t>;</w:t>
      </w:r>
      <w:r w:rsidRPr="00CC09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9D979" w14:textId="77777777" w:rsidR="00CC0906" w:rsidRDefault="00CC0906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агрессивная реклама</w:t>
      </w:r>
      <w:r w:rsidR="00765268">
        <w:rPr>
          <w:rFonts w:ascii="Times New Roman" w:hAnsi="Times New Roman" w:cs="Times New Roman"/>
          <w:sz w:val="24"/>
          <w:szCs w:val="24"/>
        </w:rPr>
        <w:t>;</w:t>
      </w:r>
    </w:p>
    <w:p w14:paraId="60D8CE8C" w14:textId="449AB0E6" w:rsidR="00CC0906" w:rsidRDefault="00CC0906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E3654">
        <w:rPr>
          <w:rFonts w:ascii="Times New Roman" w:hAnsi="Times New Roman" w:cs="Times New Roman"/>
          <w:sz w:val="24"/>
          <w:szCs w:val="24"/>
        </w:rPr>
        <w:t xml:space="preserve">убеждение быстро принять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FE3654">
        <w:rPr>
          <w:rFonts w:ascii="Times New Roman" w:hAnsi="Times New Roman" w:cs="Times New Roman"/>
          <w:sz w:val="24"/>
          <w:szCs w:val="24"/>
        </w:rPr>
        <w:t>выгодное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E3654">
        <w:rPr>
          <w:rFonts w:ascii="Times New Roman" w:hAnsi="Times New Roman" w:cs="Times New Roman"/>
          <w:sz w:val="24"/>
          <w:szCs w:val="24"/>
        </w:rPr>
        <w:t>предложение</w:t>
      </w:r>
      <w:r w:rsidR="00F35670">
        <w:rPr>
          <w:rFonts w:ascii="Times New Roman" w:hAnsi="Times New Roman" w:cs="Times New Roman"/>
          <w:sz w:val="24"/>
          <w:szCs w:val="24"/>
        </w:rPr>
        <w:t>, стимулирование азарта</w:t>
      </w:r>
      <w:r w:rsidR="00765268">
        <w:rPr>
          <w:rFonts w:ascii="Times New Roman" w:hAnsi="Times New Roman" w:cs="Times New Roman"/>
          <w:sz w:val="24"/>
          <w:szCs w:val="24"/>
        </w:rPr>
        <w:t>;</w:t>
      </w:r>
    </w:p>
    <w:p w14:paraId="7878B7A8" w14:textId="7D8133D4" w:rsidR="00CC0906" w:rsidRDefault="00CC0906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3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отсутствие у организации лицензии ЦБ (на инвестиционную, брокерскую или банковскую деятельность)</w:t>
      </w:r>
      <w:r w:rsidR="00765268">
        <w:rPr>
          <w:rFonts w:ascii="Times New Roman" w:hAnsi="Times New Roman" w:cs="Times New Roman"/>
          <w:sz w:val="24"/>
          <w:szCs w:val="24"/>
        </w:rPr>
        <w:t>;</w:t>
      </w:r>
    </w:p>
    <w:p w14:paraId="4A2AB053" w14:textId="77777777" w:rsidR="00CC0906" w:rsidRDefault="00CC0906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отсутствие внятных сведений о способе получения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инвестдохода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>, финансовой отчетности и сведений о владельцах/учредительных документах</w:t>
      </w:r>
      <w:r w:rsidR="00765268">
        <w:rPr>
          <w:rFonts w:ascii="Times New Roman" w:hAnsi="Times New Roman" w:cs="Times New Roman"/>
          <w:sz w:val="24"/>
          <w:szCs w:val="24"/>
        </w:rPr>
        <w:t>;</w:t>
      </w:r>
    </w:p>
    <w:p w14:paraId="62BB4993" w14:textId="2A45D075" w:rsidR="00CC0906" w:rsidRDefault="00CC0906" w:rsidP="00CC09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3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отсутствие сведений о </w:t>
      </w:r>
      <w:r w:rsidR="00765268">
        <w:rPr>
          <w:rFonts w:ascii="Times New Roman" w:hAnsi="Times New Roman" w:cs="Times New Roman"/>
          <w:sz w:val="24"/>
          <w:szCs w:val="24"/>
        </w:rPr>
        <w:t>деятельности (описание «уникальности» секретного метода получения дохода – не в счет).</w:t>
      </w:r>
    </w:p>
    <w:p w14:paraId="46027C0C" w14:textId="60AE48C5" w:rsidR="00765268" w:rsidRDefault="00765268" w:rsidP="00F356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бы </w:t>
      </w:r>
      <w:r w:rsidR="0065668F">
        <w:rPr>
          <w:rFonts w:ascii="Times New Roman" w:hAnsi="Times New Roman" w:cs="Times New Roman"/>
          <w:sz w:val="24"/>
          <w:szCs w:val="24"/>
        </w:rPr>
        <w:t xml:space="preserve">привлекательным </w:t>
      </w:r>
      <w:r>
        <w:rPr>
          <w:rFonts w:ascii="Times New Roman" w:hAnsi="Times New Roman" w:cs="Times New Roman"/>
          <w:sz w:val="24"/>
          <w:szCs w:val="24"/>
        </w:rPr>
        <w:t>ни казался «проект», если хоть один из перечисленных признаков присутствует, от таких «инвестиций» лучше отказаться.</w:t>
      </w:r>
      <w:r w:rsidRPr="00765268">
        <w:rPr>
          <w:rFonts w:ascii="Arial" w:hAnsi="Arial" w:cs="Arial"/>
          <w:color w:val="2B2E33"/>
          <w:spacing w:val="-3"/>
          <w:sz w:val="30"/>
          <w:szCs w:val="30"/>
          <w:shd w:val="clear" w:color="auto" w:fill="FFFFFF"/>
        </w:rPr>
        <w:t xml:space="preserve"> </w:t>
      </w:r>
      <w:r w:rsidRPr="00F35670">
        <w:rPr>
          <w:rFonts w:ascii="Times New Roman" w:hAnsi="Times New Roman" w:cs="Times New Roman"/>
          <w:sz w:val="24"/>
          <w:szCs w:val="24"/>
        </w:rPr>
        <w:t xml:space="preserve">Даже если прибыль от «инвестиций» выплачена, нужно понимать, что это происходит за счет новых привлеченных участников. </w:t>
      </w:r>
    </w:p>
    <w:p w14:paraId="5BF0F8AD" w14:textId="1B1DC6F2" w:rsidR="001161E6" w:rsidRPr="001161E6" w:rsidRDefault="000665C2" w:rsidP="001161E6">
      <w:pPr>
        <w:pStyle w:val="a3"/>
        <w:shd w:val="clear" w:color="auto" w:fill="FFFFFF"/>
        <w:spacing w:line="360" w:lineRule="auto"/>
        <w:jc w:val="both"/>
        <w:rPr>
          <w:rStyle w:val="a4"/>
          <w:rFonts w:eastAsiaTheme="minorHAnsi"/>
          <w:lang w:eastAsia="en-US"/>
        </w:rPr>
      </w:pPr>
      <w:r w:rsidRPr="00F35670">
        <w:rPr>
          <w:rFonts w:eastAsiaTheme="minorHAnsi"/>
          <w:lang w:eastAsia="en-US"/>
        </w:rPr>
        <w:t xml:space="preserve">Перед тем как окунуться в новый проект с головой, нужно проверить организацию </w:t>
      </w:r>
      <w:r w:rsidR="00C26E95">
        <w:rPr>
          <w:rFonts w:eastAsiaTheme="minorHAnsi"/>
          <w:lang w:eastAsia="en-US"/>
        </w:rPr>
        <w:t>в базах Банка России</w:t>
      </w:r>
      <w:r w:rsidRPr="00F35670">
        <w:rPr>
          <w:rFonts w:eastAsiaTheme="minorHAnsi"/>
          <w:lang w:eastAsia="en-US"/>
        </w:rPr>
        <w:t xml:space="preserve"> </w:t>
      </w:r>
      <w:r w:rsidR="00743249">
        <w:rPr>
          <w:rFonts w:eastAsiaTheme="minorHAnsi"/>
          <w:lang w:eastAsia="en-US"/>
        </w:rPr>
        <w:t>–</w:t>
      </w:r>
      <w:r w:rsidR="00C26E95">
        <w:rPr>
          <w:rFonts w:eastAsiaTheme="minorHAnsi"/>
          <w:lang w:eastAsia="en-US"/>
        </w:rPr>
        <w:t xml:space="preserve"> </w:t>
      </w:r>
      <w:hyperlink r:id="rId5" w:history="1">
        <w:r w:rsidR="001161E6">
          <w:rPr>
            <w:rStyle w:val="a4"/>
            <w:rFonts w:eastAsiaTheme="minorHAnsi"/>
            <w:lang w:eastAsia="en-US"/>
          </w:rPr>
          <w:t>С</w:t>
        </w:r>
        <w:r w:rsidRPr="00C26E95">
          <w:rPr>
            <w:rStyle w:val="a4"/>
            <w:rFonts w:eastAsiaTheme="minorHAnsi"/>
            <w:lang w:eastAsia="en-US"/>
          </w:rPr>
          <w:t>правочник</w:t>
        </w:r>
        <w:r w:rsidR="001161E6">
          <w:rPr>
            <w:rStyle w:val="a4"/>
            <w:rFonts w:eastAsiaTheme="minorHAnsi"/>
            <w:lang w:eastAsia="en-US"/>
          </w:rPr>
          <w:t>е</w:t>
        </w:r>
        <w:r w:rsidRPr="00C26E95">
          <w:rPr>
            <w:rStyle w:val="a4"/>
            <w:rFonts w:eastAsiaTheme="minorHAnsi"/>
            <w:lang w:eastAsia="en-US"/>
          </w:rPr>
          <w:t xml:space="preserve"> финансовых организаций</w:t>
        </w:r>
      </w:hyperlink>
      <w:r w:rsidRPr="00F35670">
        <w:rPr>
          <w:rFonts w:eastAsiaTheme="minorHAnsi"/>
          <w:lang w:eastAsia="en-US"/>
        </w:rPr>
        <w:t xml:space="preserve">, а также </w:t>
      </w:r>
      <w:r w:rsidR="001161E6">
        <w:rPr>
          <w:rFonts w:eastAsiaTheme="minorHAnsi"/>
          <w:lang w:eastAsia="en-US"/>
        </w:rPr>
        <w:fldChar w:fldCharType="begin"/>
      </w:r>
      <w:r w:rsidR="001161E6">
        <w:rPr>
          <w:rFonts w:eastAsiaTheme="minorHAnsi"/>
          <w:lang w:eastAsia="en-US"/>
        </w:rPr>
        <w:instrText xml:space="preserve"> HYPERLINK "https://cbr.ru/inside/warning-list/" </w:instrText>
      </w:r>
      <w:r w:rsidR="001161E6">
        <w:rPr>
          <w:rFonts w:eastAsiaTheme="minorHAnsi"/>
          <w:lang w:eastAsia="en-US"/>
        </w:rPr>
        <w:fldChar w:fldCharType="separate"/>
      </w:r>
      <w:r w:rsidR="001161E6" w:rsidRPr="001161E6">
        <w:rPr>
          <w:rStyle w:val="a4"/>
          <w:rFonts w:eastAsiaTheme="minorHAnsi"/>
          <w:lang w:eastAsia="en-US"/>
        </w:rPr>
        <w:t>Списке компаний</w:t>
      </w:r>
    </w:p>
    <w:p w14:paraId="685DA48F" w14:textId="442C10E8" w:rsidR="00BD154E" w:rsidRDefault="001161E6" w:rsidP="001161E6">
      <w:pPr>
        <w:pStyle w:val="a3"/>
        <w:shd w:val="clear" w:color="auto" w:fill="FFFFFF"/>
        <w:spacing w:line="360" w:lineRule="auto"/>
        <w:jc w:val="both"/>
        <w:rPr>
          <w:rFonts w:eastAsiaTheme="minorHAnsi"/>
          <w:lang w:eastAsia="en-US"/>
        </w:rPr>
      </w:pPr>
      <w:r w:rsidRPr="001161E6">
        <w:rPr>
          <w:rStyle w:val="a4"/>
          <w:rFonts w:eastAsiaTheme="minorHAnsi"/>
          <w:lang w:eastAsia="en-US"/>
        </w:rPr>
        <w:t>с выявленными признаками нелегальной деятельности на финансовом рынке</w:t>
      </w:r>
      <w:r>
        <w:rPr>
          <w:rFonts w:eastAsiaTheme="minorHAnsi"/>
          <w:lang w:eastAsia="en-US"/>
        </w:rPr>
        <w:fldChar w:fldCharType="end"/>
      </w:r>
      <w:r w:rsidR="000665C2" w:rsidRPr="00F35670">
        <w:rPr>
          <w:rFonts w:eastAsiaTheme="minorHAnsi"/>
          <w:lang w:eastAsia="en-US"/>
        </w:rPr>
        <w:t>. Если «выгодный проект» в этих списках</w:t>
      </w:r>
      <w:r w:rsidR="0065668F">
        <w:rPr>
          <w:rFonts w:eastAsiaTheme="minorHAnsi"/>
          <w:lang w:eastAsia="en-US"/>
        </w:rPr>
        <w:t xml:space="preserve"> – </w:t>
      </w:r>
      <w:r w:rsidR="000665C2" w:rsidRPr="00F35670">
        <w:rPr>
          <w:rFonts w:eastAsiaTheme="minorHAnsi"/>
          <w:lang w:eastAsia="en-US"/>
        </w:rPr>
        <w:t xml:space="preserve">нужно отказаться от участия в нем. Несмотря на то, </w:t>
      </w:r>
      <w:r w:rsidR="000665C2" w:rsidRPr="00F35670">
        <w:rPr>
          <w:rFonts w:eastAsiaTheme="minorHAnsi"/>
          <w:lang w:eastAsia="en-US"/>
        </w:rPr>
        <w:lastRenderedPageBreak/>
        <w:t>что Банк России осуществляет мониторинг по выявлению подобных мошеннических действий (в т.ч. в информационном пространстве) и пополняет перечень финансовых нелегалов, компании еще может не быть в списке. Поэтому основой для принятия решения должны быть здравый смысл и трезвая оценка</w:t>
      </w:r>
      <w:r w:rsidR="00F35670" w:rsidRPr="00F35670">
        <w:rPr>
          <w:rFonts w:eastAsiaTheme="minorHAnsi"/>
          <w:lang w:eastAsia="en-US"/>
        </w:rPr>
        <w:t xml:space="preserve"> рисков и</w:t>
      </w:r>
      <w:r w:rsidR="000665C2" w:rsidRPr="00F35670">
        <w:rPr>
          <w:rFonts w:eastAsiaTheme="minorHAnsi"/>
          <w:lang w:eastAsia="en-US"/>
        </w:rPr>
        <w:t xml:space="preserve"> признаков </w:t>
      </w:r>
      <w:r w:rsidR="00F35670" w:rsidRPr="00F35670">
        <w:rPr>
          <w:rFonts w:eastAsiaTheme="minorHAnsi"/>
          <w:lang w:eastAsia="en-US"/>
        </w:rPr>
        <w:t xml:space="preserve">нелегальности деятельности. </w:t>
      </w:r>
    </w:p>
    <w:p w14:paraId="4D4B9E8B" w14:textId="240563B1" w:rsidR="00743249" w:rsidRPr="00743249" w:rsidRDefault="00743249" w:rsidP="00743249">
      <w:pPr>
        <w:pStyle w:val="a3"/>
        <w:shd w:val="clear" w:color="auto" w:fill="FFFFFF"/>
        <w:spacing w:line="360" w:lineRule="auto"/>
        <w:jc w:val="both"/>
        <w:rPr>
          <w:rFonts w:eastAsiaTheme="minorHAnsi"/>
          <w:lang w:eastAsia="en-US"/>
        </w:rPr>
      </w:pPr>
      <w:r w:rsidRPr="00743249">
        <w:rPr>
          <w:rFonts w:eastAsiaTheme="minorHAnsi"/>
          <w:lang w:eastAsia="en-US"/>
        </w:rPr>
        <w:t xml:space="preserve">Теперь о черных кредиторах. Как правило, это рынок для «отказников» </w:t>
      </w:r>
      <w:r w:rsidR="0065668F">
        <w:rPr>
          <w:rFonts w:eastAsiaTheme="minorHAnsi"/>
          <w:lang w:eastAsia="en-US"/>
        </w:rPr>
        <w:t>–</w:t>
      </w:r>
      <w:r w:rsidR="0065668F" w:rsidRPr="00743249">
        <w:rPr>
          <w:rFonts w:eastAsiaTheme="minorHAnsi"/>
          <w:lang w:eastAsia="en-US"/>
        </w:rPr>
        <w:t xml:space="preserve"> </w:t>
      </w:r>
      <w:r w:rsidRPr="00743249">
        <w:rPr>
          <w:rFonts w:eastAsiaTheme="minorHAnsi"/>
          <w:lang w:eastAsia="en-US"/>
        </w:rPr>
        <w:t xml:space="preserve">тех, кому отказали банки и МФО. Важно понимать, что последствия невозврата таких долгов находятся вне правового поля. Методы возврата часто противоправные – с угрозами или насилием. Залоговое имущество, на котором настаивают  черные кредиторы,  вернуть будет чрезвычайно сложно. Кроме того, процедура личного банкротства не освободит от такого долга. </w:t>
      </w:r>
    </w:p>
    <w:p w14:paraId="3A883F7A" w14:textId="4B5E1FB9" w:rsidR="00743249" w:rsidRPr="00F35670" w:rsidRDefault="00743249" w:rsidP="00743249">
      <w:pPr>
        <w:pStyle w:val="a3"/>
        <w:shd w:val="clear" w:color="auto" w:fill="FFFFFF"/>
        <w:spacing w:before="0" w:beforeAutospacing="0" w:line="360" w:lineRule="auto"/>
        <w:jc w:val="both"/>
        <w:rPr>
          <w:rFonts w:eastAsiaTheme="minorHAnsi"/>
          <w:lang w:eastAsia="en-US"/>
        </w:rPr>
      </w:pPr>
      <w:r w:rsidRPr="00743249">
        <w:rPr>
          <w:rFonts w:eastAsiaTheme="minorHAnsi"/>
          <w:lang w:eastAsia="en-US"/>
        </w:rPr>
        <w:t xml:space="preserve">Заемщики не всегда понимают, что МФО </w:t>
      </w:r>
      <w:r w:rsidR="008B0577" w:rsidRPr="00743249">
        <w:rPr>
          <w:rFonts w:eastAsiaTheme="minorHAnsi"/>
          <w:lang w:eastAsia="en-US"/>
        </w:rPr>
        <w:t>нелегальн</w:t>
      </w:r>
      <w:r w:rsidR="008B0577">
        <w:rPr>
          <w:rFonts w:eastAsiaTheme="minorHAnsi"/>
          <w:lang w:eastAsia="en-US"/>
        </w:rPr>
        <w:t>ая</w:t>
      </w:r>
      <w:r w:rsidRPr="00743249">
        <w:rPr>
          <w:rFonts w:eastAsiaTheme="minorHAnsi"/>
          <w:lang w:eastAsia="en-US"/>
        </w:rPr>
        <w:t xml:space="preserve">, поскольку </w:t>
      </w:r>
      <w:r w:rsidR="0065668F">
        <w:rPr>
          <w:rFonts w:eastAsiaTheme="minorHAnsi"/>
          <w:lang w:eastAsia="en-US"/>
        </w:rPr>
        <w:t>«</w:t>
      </w:r>
      <w:r w:rsidRPr="00743249">
        <w:rPr>
          <w:rFonts w:eastAsiaTheme="minorHAnsi"/>
          <w:lang w:eastAsia="en-US"/>
        </w:rPr>
        <w:t>нелегалы</w:t>
      </w:r>
      <w:r w:rsidR="0065668F">
        <w:rPr>
          <w:rFonts w:eastAsiaTheme="minorHAnsi"/>
          <w:lang w:eastAsia="en-US"/>
        </w:rPr>
        <w:t>»</w:t>
      </w:r>
      <w:r w:rsidR="0065668F" w:rsidRPr="00743249">
        <w:rPr>
          <w:rFonts w:eastAsiaTheme="minorHAnsi"/>
          <w:lang w:eastAsia="en-US"/>
        </w:rPr>
        <w:t xml:space="preserve"> </w:t>
      </w:r>
      <w:r w:rsidRPr="00743249">
        <w:rPr>
          <w:rFonts w:eastAsiaTheme="minorHAnsi"/>
          <w:lang w:eastAsia="en-US"/>
        </w:rPr>
        <w:t xml:space="preserve">маскируются под известные компании, копируют их стиль, цветовую гамму, создают сайты-копии. Способ распознать </w:t>
      </w:r>
      <w:r w:rsidR="008B0577" w:rsidRPr="00743249">
        <w:rPr>
          <w:rFonts w:eastAsiaTheme="minorHAnsi"/>
          <w:lang w:eastAsia="en-US"/>
        </w:rPr>
        <w:t>нелегальн</w:t>
      </w:r>
      <w:r w:rsidR="008B0577">
        <w:rPr>
          <w:rFonts w:eastAsiaTheme="minorHAnsi"/>
          <w:lang w:eastAsia="en-US"/>
        </w:rPr>
        <w:t>ые</w:t>
      </w:r>
      <w:r w:rsidR="008B0577" w:rsidRPr="00743249">
        <w:rPr>
          <w:rFonts w:eastAsiaTheme="minorHAnsi"/>
          <w:lang w:eastAsia="en-US"/>
        </w:rPr>
        <w:t xml:space="preserve"> </w:t>
      </w:r>
      <w:r w:rsidRPr="00743249">
        <w:rPr>
          <w:rFonts w:eastAsiaTheme="minorHAnsi"/>
          <w:lang w:eastAsia="en-US"/>
        </w:rPr>
        <w:t xml:space="preserve">МФО тривиален – проверить наличие лицензии на сайте Банка России, </w:t>
      </w:r>
      <w:r w:rsidR="0096140F">
        <w:t>В поисковых системах, например, «Яндекс», сайты официальных финансовых организаций отмечены синим кружком с галочкой. Если навести курсор на этот значок, появится всплывающее окно с логотипом Банка России и надписью: «Сайт организации, сведения о котором внесены</w:t>
      </w:r>
      <w:r w:rsidR="0096140F">
        <w:rPr>
          <w:rFonts w:ascii="Arial" w:hAnsi="Arial" w:cs="Arial"/>
          <w:color w:val="333333"/>
          <w:sz w:val="20"/>
          <w:szCs w:val="20"/>
        </w:rPr>
        <w:t> </w:t>
      </w:r>
      <w:r w:rsidR="0096140F">
        <w:rPr>
          <w:color w:val="333333"/>
        </w:rPr>
        <w:t>в </w:t>
      </w:r>
      <w:hyperlink r:id="rId6" w:tgtFrame="_blank" w:history="1">
        <w:r w:rsidR="0096140F">
          <w:rPr>
            <w:rStyle w:val="a4"/>
          </w:rPr>
          <w:t>реестр инфраструктурных организаций финансового рынка</w:t>
        </w:r>
      </w:hyperlink>
      <w:r w:rsidR="0096140F">
        <w:t xml:space="preserve">». Если "галочки" нет, возрастает риск нарваться на  нелегалов. Кроме того, заемщику стоит обратить внимание </w:t>
      </w:r>
      <w:r w:rsidRPr="00743249">
        <w:rPr>
          <w:rFonts w:eastAsiaTheme="minorHAnsi"/>
          <w:lang w:eastAsia="en-US"/>
        </w:rPr>
        <w:t>на название, ИНН, учредительные документы,</w:t>
      </w:r>
      <w:r w:rsidR="0096140F">
        <w:rPr>
          <w:rFonts w:eastAsiaTheme="minorHAnsi"/>
          <w:lang w:eastAsia="en-US"/>
        </w:rPr>
        <w:t xml:space="preserve"> а также</w:t>
      </w:r>
      <w:r w:rsidRPr="00743249">
        <w:rPr>
          <w:rFonts w:eastAsiaTheme="minorHAnsi"/>
          <w:lang w:eastAsia="en-US"/>
        </w:rPr>
        <w:t xml:space="preserve"> связаться с </w:t>
      </w:r>
      <w:proofErr w:type="spellStart"/>
      <w:r w:rsidRPr="00743249">
        <w:rPr>
          <w:rFonts w:eastAsiaTheme="minorHAnsi"/>
          <w:lang w:eastAsia="en-US"/>
        </w:rPr>
        <w:t>колл</w:t>
      </w:r>
      <w:proofErr w:type="spellEnd"/>
      <w:r w:rsidRPr="00743249">
        <w:rPr>
          <w:rFonts w:eastAsiaTheme="minorHAnsi"/>
          <w:lang w:eastAsia="en-US"/>
        </w:rPr>
        <w:t xml:space="preserve">-центром </w:t>
      </w:r>
      <w:r w:rsidR="008B0577" w:rsidRPr="00743249">
        <w:rPr>
          <w:rFonts w:eastAsiaTheme="minorHAnsi"/>
          <w:lang w:eastAsia="en-US"/>
        </w:rPr>
        <w:t>реально</w:t>
      </w:r>
      <w:r w:rsidR="008B0577">
        <w:rPr>
          <w:rFonts w:eastAsiaTheme="minorHAnsi"/>
          <w:lang w:eastAsia="en-US"/>
        </w:rPr>
        <w:t>й</w:t>
      </w:r>
      <w:r w:rsidR="008B0577" w:rsidRPr="00743249">
        <w:rPr>
          <w:rFonts w:eastAsiaTheme="minorHAnsi"/>
          <w:lang w:eastAsia="en-US"/>
        </w:rPr>
        <w:t xml:space="preserve"> </w:t>
      </w:r>
      <w:r w:rsidRPr="00743249">
        <w:rPr>
          <w:rFonts w:eastAsiaTheme="minorHAnsi"/>
          <w:lang w:eastAsia="en-US"/>
        </w:rPr>
        <w:t>МФО для подтверждения адреса, по которому расположена точка кредитования.</w:t>
      </w:r>
    </w:p>
    <w:sectPr w:rsidR="00743249" w:rsidRPr="00F3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54E"/>
    <w:rsid w:val="000665C2"/>
    <w:rsid w:val="001161E6"/>
    <w:rsid w:val="00163B7A"/>
    <w:rsid w:val="005D37D3"/>
    <w:rsid w:val="0065668F"/>
    <w:rsid w:val="0066507B"/>
    <w:rsid w:val="0067311C"/>
    <w:rsid w:val="00732AD1"/>
    <w:rsid w:val="00743249"/>
    <w:rsid w:val="00765268"/>
    <w:rsid w:val="008B0577"/>
    <w:rsid w:val="0096140F"/>
    <w:rsid w:val="00A303CF"/>
    <w:rsid w:val="00BD154E"/>
    <w:rsid w:val="00C26E95"/>
    <w:rsid w:val="00CB5B78"/>
    <w:rsid w:val="00CC0906"/>
    <w:rsid w:val="00EE61AA"/>
    <w:rsid w:val="00F35670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2D5D2"/>
  <w15:docId w15:val="{34C4D493-C106-6E4C-A2B0-6DF867DA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65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665C2"/>
    <w:rPr>
      <w:color w:val="954F72" w:themeColor="followedHyperlink"/>
      <w:u w:val="single"/>
    </w:rPr>
  </w:style>
  <w:style w:type="paragraph" w:styleId="a6">
    <w:name w:val="Revision"/>
    <w:hidden/>
    <w:uiPriority w:val="99"/>
    <w:semiHidden/>
    <w:rsid w:val="00743249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C26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r.ru/finm_infrastructure/registry/" TargetMode="External"/><Relationship Id="rId5" Type="http://schemas.openxmlformats.org/officeDocument/2006/relationships/hyperlink" Target="https://cbr.ru/fmp_check/" TargetMode="External"/><Relationship Id="rId4" Type="http://schemas.openxmlformats.org/officeDocument/2006/relationships/hyperlink" Target="https://rg.ru/2023/07/20/legkie-dengi-i-sverhpribyl-eksperty-rasskazali-kak-ne-stat-zhertvoj-finansovoj-piramid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Microsoft Office User</cp:lastModifiedBy>
  <cp:revision>5</cp:revision>
  <dcterms:created xsi:type="dcterms:W3CDTF">2023-10-10T09:56:00Z</dcterms:created>
  <dcterms:modified xsi:type="dcterms:W3CDTF">2023-11-13T10:10:00Z</dcterms:modified>
</cp:coreProperties>
</file>