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E8B" w:rsidRPr="004473C0" w:rsidRDefault="009D40D9" w:rsidP="004473C0">
      <w:pPr>
        <w:jc w:val="center"/>
        <w:rPr>
          <w:b/>
        </w:rPr>
      </w:pPr>
      <w:r w:rsidRPr="004473C0">
        <w:rPr>
          <w:b/>
        </w:rPr>
        <w:t>Как бороться со звонками из банков с предложением кредитов.</w:t>
      </w:r>
    </w:p>
    <w:p w:rsidR="00054D66" w:rsidRPr="004473C0" w:rsidRDefault="009D40D9" w:rsidP="004473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3C0">
        <w:rPr>
          <w:rFonts w:ascii="Times New Roman" w:hAnsi="Times New Roman" w:cs="Times New Roman"/>
          <w:sz w:val="24"/>
          <w:szCs w:val="24"/>
        </w:rPr>
        <w:t xml:space="preserve">Россияне регулярно получают звонки из банков с предложениями кредитов, иногда эти номера происходят с подменных номеров, то есть неофициальных коротких номеров финансовых организаций. </w:t>
      </w:r>
      <w:r w:rsidR="004473C0">
        <w:rPr>
          <w:rFonts w:ascii="Times New Roman" w:hAnsi="Times New Roman" w:cs="Times New Roman"/>
          <w:sz w:val="24"/>
          <w:szCs w:val="24"/>
        </w:rPr>
        <w:t xml:space="preserve">О </w:t>
      </w:r>
      <w:r w:rsidRPr="004473C0">
        <w:rPr>
          <w:rFonts w:ascii="Times New Roman" w:hAnsi="Times New Roman" w:cs="Times New Roman"/>
          <w:sz w:val="24"/>
          <w:szCs w:val="24"/>
        </w:rPr>
        <w:t>причин</w:t>
      </w:r>
      <w:r w:rsidR="004473C0">
        <w:rPr>
          <w:rFonts w:ascii="Times New Roman" w:hAnsi="Times New Roman" w:cs="Times New Roman"/>
          <w:sz w:val="24"/>
          <w:szCs w:val="24"/>
        </w:rPr>
        <w:t>ах</w:t>
      </w:r>
      <w:r w:rsidRPr="004473C0">
        <w:rPr>
          <w:rFonts w:ascii="Times New Roman" w:hAnsi="Times New Roman" w:cs="Times New Roman"/>
          <w:sz w:val="24"/>
          <w:szCs w:val="24"/>
        </w:rPr>
        <w:t xml:space="preserve"> таких спам-атак и способ</w:t>
      </w:r>
      <w:r w:rsidR="004473C0">
        <w:rPr>
          <w:rFonts w:ascii="Times New Roman" w:hAnsi="Times New Roman" w:cs="Times New Roman"/>
          <w:sz w:val="24"/>
          <w:szCs w:val="24"/>
        </w:rPr>
        <w:t>ах</w:t>
      </w:r>
      <w:r w:rsidRPr="004473C0">
        <w:rPr>
          <w:rFonts w:ascii="Times New Roman" w:hAnsi="Times New Roman" w:cs="Times New Roman"/>
          <w:sz w:val="24"/>
          <w:szCs w:val="24"/>
        </w:rPr>
        <w:t xml:space="preserve"> </w:t>
      </w:r>
      <w:r w:rsidR="004473C0">
        <w:rPr>
          <w:rFonts w:ascii="Times New Roman" w:hAnsi="Times New Roman" w:cs="Times New Roman"/>
          <w:sz w:val="24"/>
          <w:szCs w:val="24"/>
        </w:rPr>
        <w:t>борьба</w:t>
      </w:r>
      <w:r w:rsidRPr="004473C0">
        <w:rPr>
          <w:rFonts w:ascii="Times New Roman" w:hAnsi="Times New Roman" w:cs="Times New Roman"/>
          <w:sz w:val="24"/>
          <w:szCs w:val="24"/>
        </w:rPr>
        <w:t xml:space="preserve"> </w:t>
      </w:r>
      <w:r w:rsidR="004473C0">
        <w:rPr>
          <w:rFonts w:ascii="Times New Roman" w:hAnsi="Times New Roman" w:cs="Times New Roman"/>
          <w:sz w:val="24"/>
          <w:szCs w:val="24"/>
        </w:rPr>
        <w:t>с</w:t>
      </w:r>
      <w:r w:rsidRPr="004473C0">
        <w:rPr>
          <w:rFonts w:ascii="Times New Roman" w:hAnsi="Times New Roman" w:cs="Times New Roman"/>
          <w:sz w:val="24"/>
          <w:szCs w:val="24"/>
        </w:rPr>
        <w:t xml:space="preserve"> таки</w:t>
      </w:r>
      <w:r w:rsidR="004473C0">
        <w:rPr>
          <w:rFonts w:ascii="Times New Roman" w:hAnsi="Times New Roman" w:cs="Times New Roman"/>
          <w:sz w:val="24"/>
          <w:szCs w:val="24"/>
        </w:rPr>
        <w:t>ми</w:t>
      </w:r>
      <w:r w:rsidRPr="004473C0">
        <w:rPr>
          <w:rFonts w:ascii="Times New Roman" w:hAnsi="Times New Roman" w:cs="Times New Roman"/>
          <w:sz w:val="24"/>
          <w:szCs w:val="24"/>
        </w:rPr>
        <w:t xml:space="preserve"> звонк</w:t>
      </w:r>
      <w:r w:rsidR="004473C0">
        <w:rPr>
          <w:rFonts w:ascii="Times New Roman" w:hAnsi="Times New Roman" w:cs="Times New Roman"/>
          <w:sz w:val="24"/>
          <w:szCs w:val="24"/>
        </w:rPr>
        <w:t xml:space="preserve">ами в </w:t>
      </w:r>
      <w:hyperlink r:id="rId5" w:history="1">
        <w:r w:rsidR="004473C0" w:rsidRPr="004473C0">
          <w:rPr>
            <w:rStyle w:val="a3"/>
            <w:rFonts w:ascii="Times New Roman" w:hAnsi="Times New Roman" w:cs="Times New Roman"/>
            <w:sz w:val="24"/>
            <w:szCs w:val="24"/>
          </w:rPr>
          <w:t xml:space="preserve">интервью </w:t>
        </w:r>
        <w:proofErr w:type="spellStart"/>
        <w:r w:rsidR="004473C0" w:rsidRPr="004473C0">
          <w:rPr>
            <w:rStyle w:val="a3"/>
            <w:rFonts w:ascii="Times New Roman" w:hAnsi="Times New Roman" w:cs="Times New Roman"/>
            <w:sz w:val="24"/>
            <w:szCs w:val="24"/>
          </w:rPr>
          <w:t>Лента.ру</w:t>
        </w:r>
        <w:proofErr w:type="spellEnd"/>
      </w:hyperlink>
      <w:r w:rsidR="004473C0">
        <w:rPr>
          <w:rFonts w:ascii="Times New Roman" w:hAnsi="Times New Roman" w:cs="Times New Roman"/>
          <w:sz w:val="24"/>
          <w:szCs w:val="24"/>
        </w:rPr>
        <w:t xml:space="preserve"> рассказала э</w:t>
      </w:r>
      <w:r w:rsidR="004473C0" w:rsidRPr="004473C0">
        <w:rPr>
          <w:rFonts w:ascii="Times New Roman" w:hAnsi="Times New Roman" w:cs="Times New Roman"/>
          <w:sz w:val="24"/>
          <w:szCs w:val="24"/>
        </w:rPr>
        <w:t>ксперт Центра финансовой грамотности НИФИ Минфина России Ольга Дайнеко</w:t>
      </w:r>
      <w:r w:rsidR="004473C0">
        <w:rPr>
          <w:rFonts w:ascii="Times New Roman" w:hAnsi="Times New Roman" w:cs="Times New Roman"/>
          <w:sz w:val="24"/>
          <w:szCs w:val="24"/>
        </w:rPr>
        <w:t>.</w:t>
      </w:r>
    </w:p>
    <w:p w:rsidR="009D40D9" w:rsidRPr="00610BED" w:rsidRDefault="009D40D9" w:rsidP="00447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ED">
        <w:rPr>
          <w:rFonts w:ascii="Times New Roman" w:hAnsi="Times New Roman" w:cs="Times New Roman"/>
          <w:sz w:val="24"/>
          <w:szCs w:val="24"/>
        </w:rPr>
        <w:t>Среди бесчисленных</w:t>
      </w:r>
      <w:r w:rsidR="004473C0" w:rsidRPr="004473C0">
        <w:rPr>
          <w:rFonts w:ascii="Times New Roman" w:hAnsi="Times New Roman" w:cs="Times New Roman"/>
          <w:sz w:val="24"/>
          <w:szCs w:val="24"/>
        </w:rPr>
        <w:t xml:space="preserve"> </w:t>
      </w:r>
      <w:r w:rsidR="004473C0">
        <w:rPr>
          <w:rFonts w:ascii="Times New Roman" w:hAnsi="Times New Roman" w:cs="Times New Roman"/>
          <w:sz w:val="24"/>
          <w:szCs w:val="24"/>
        </w:rPr>
        <w:t>с</w:t>
      </w:r>
      <w:r w:rsidR="004473C0" w:rsidRPr="00610BED">
        <w:rPr>
          <w:rFonts w:ascii="Times New Roman" w:hAnsi="Times New Roman" w:cs="Times New Roman"/>
          <w:sz w:val="24"/>
          <w:szCs w:val="24"/>
        </w:rPr>
        <w:t>пам-звонк</w:t>
      </w:r>
      <w:r w:rsidR="004473C0">
        <w:rPr>
          <w:rFonts w:ascii="Times New Roman" w:hAnsi="Times New Roman" w:cs="Times New Roman"/>
          <w:sz w:val="24"/>
          <w:szCs w:val="24"/>
        </w:rPr>
        <w:t>ов с предложением</w:t>
      </w:r>
      <w:r w:rsidRPr="00610BED">
        <w:rPr>
          <w:rFonts w:ascii="Times New Roman" w:hAnsi="Times New Roman" w:cs="Times New Roman"/>
          <w:sz w:val="24"/>
          <w:szCs w:val="24"/>
        </w:rPr>
        <w:t xml:space="preserve"> различных услуг поступают и предложения о кре</w:t>
      </w:r>
      <w:r w:rsidR="004E2450" w:rsidRPr="00610BED">
        <w:rPr>
          <w:rFonts w:ascii="Times New Roman" w:hAnsi="Times New Roman" w:cs="Times New Roman"/>
          <w:sz w:val="24"/>
          <w:szCs w:val="24"/>
        </w:rPr>
        <w:t>дитовании.</w:t>
      </w:r>
      <w:r w:rsidRPr="00610BED">
        <w:rPr>
          <w:rFonts w:ascii="Times New Roman" w:hAnsi="Times New Roman" w:cs="Times New Roman"/>
          <w:sz w:val="24"/>
          <w:szCs w:val="24"/>
        </w:rPr>
        <w:t xml:space="preserve"> Все подобные</w:t>
      </w:r>
      <w:r w:rsidR="004E2450" w:rsidRPr="00610BED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Pr="00610BED">
        <w:rPr>
          <w:rFonts w:ascii="Times New Roman" w:hAnsi="Times New Roman" w:cs="Times New Roman"/>
          <w:sz w:val="24"/>
          <w:szCs w:val="24"/>
        </w:rPr>
        <w:t xml:space="preserve"> условно можно разделить на три основные группы:</w:t>
      </w:r>
    </w:p>
    <w:p w:rsidR="0044263C" w:rsidRDefault="009D40D9" w:rsidP="00447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ED">
        <w:rPr>
          <w:rFonts w:ascii="Times New Roman" w:hAnsi="Times New Roman" w:cs="Times New Roman"/>
          <w:sz w:val="24"/>
          <w:szCs w:val="24"/>
        </w:rPr>
        <w:t>-звонки</w:t>
      </w:r>
      <w:r w:rsidR="004B1075" w:rsidRPr="00610BED">
        <w:rPr>
          <w:rFonts w:ascii="Times New Roman" w:hAnsi="Times New Roman" w:cs="Times New Roman"/>
          <w:sz w:val="24"/>
          <w:szCs w:val="24"/>
        </w:rPr>
        <w:t xml:space="preserve"> непосредственно</w:t>
      </w:r>
      <w:r w:rsidRPr="00610BED">
        <w:rPr>
          <w:rFonts w:ascii="Times New Roman" w:hAnsi="Times New Roman" w:cs="Times New Roman"/>
          <w:sz w:val="24"/>
          <w:szCs w:val="24"/>
        </w:rPr>
        <w:t xml:space="preserve"> из банков</w:t>
      </w:r>
      <w:r w:rsidR="004E2450" w:rsidRPr="00610BED">
        <w:rPr>
          <w:rFonts w:ascii="Times New Roman" w:hAnsi="Times New Roman" w:cs="Times New Roman"/>
          <w:sz w:val="24"/>
          <w:szCs w:val="24"/>
        </w:rPr>
        <w:t xml:space="preserve"> и МФО</w:t>
      </w:r>
      <w:r w:rsidRPr="00610BED">
        <w:rPr>
          <w:rFonts w:ascii="Times New Roman" w:hAnsi="Times New Roman" w:cs="Times New Roman"/>
          <w:sz w:val="24"/>
          <w:szCs w:val="24"/>
        </w:rPr>
        <w:t xml:space="preserve"> с озвучиванием </w:t>
      </w:r>
      <w:r w:rsidR="004E2450" w:rsidRPr="00610BED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Pr="00610BED">
        <w:rPr>
          <w:rFonts w:ascii="Times New Roman" w:hAnsi="Times New Roman" w:cs="Times New Roman"/>
          <w:sz w:val="24"/>
          <w:szCs w:val="24"/>
        </w:rPr>
        <w:t>условий кредитования</w:t>
      </w:r>
      <w:r w:rsidR="004E2450" w:rsidRPr="00610B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2450" w:rsidRPr="00610BED" w:rsidRDefault="004B1075" w:rsidP="00447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ED">
        <w:rPr>
          <w:rFonts w:ascii="Times New Roman" w:hAnsi="Times New Roman" w:cs="Times New Roman"/>
          <w:sz w:val="24"/>
          <w:szCs w:val="24"/>
        </w:rPr>
        <w:t xml:space="preserve">- </w:t>
      </w:r>
      <w:r w:rsidR="004E2450" w:rsidRPr="00610BED">
        <w:rPr>
          <w:rFonts w:ascii="Times New Roman" w:hAnsi="Times New Roman" w:cs="Times New Roman"/>
          <w:sz w:val="24"/>
          <w:szCs w:val="24"/>
        </w:rPr>
        <w:t>звонки</w:t>
      </w:r>
      <w:r w:rsidRPr="00610BED">
        <w:rPr>
          <w:rFonts w:ascii="Times New Roman" w:hAnsi="Times New Roman" w:cs="Times New Roman"/>
          <w:sz w:val="24"/>
          <w:szCs w:val="24"/>
        </w:rPr>
        <w:t xml:space="preserve"> из контакт-центров, предоставляющих услуги «</w:t>
      </w:r>
      <w:proofErr w:type="spellStart"/>
      <w:r w:rsidRPr="00610BED">
        <w:rPr>
          <w:rFonts w:ascii="Times New Roman" w:hAnsi="Times New Roman" w:cs="Times New Roman"/>
          <w:sz w:val="24"/>
          <w:szCs w:val="24"/>
        </w:rPr>
        <w:t>обзвона</w:t>
      </w:r>
      <w:proofErr w:type="spellEnd"/>
      <w:r w:rsidRPr="00610BED">
        <w:rPr>
          <w:rFonts w:ascii="Times New Roman" w:hAnsi="Times New Roman" w:cs="Times New Roman"/>
          <w:sz w:val="24"/>
          <w:szCs w:val="24"/>
        </w:rPr>
        <w:t>» клиентов по базе;</w:t>
      </w:r>
    </w:p>
    <w:p w:rsidR="004E2450" w:rsidRPr="00610BED" w:rsidRDefault="004E2450" w:rsidP="00447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ED">
        <w:rPr>
          <w:rFonts w:ascii="Times New Roman" w:hAnsi="Times New Roman" w:cs="Times New Roman"/>
          <w:sz w:val="24"/>
          <w:szCs w:val="24"/>
        </w:rPr>
        <w:t>-звонки от мошенников;</w:t>
      </w:r>
    </w:p>
    <w:p w:rsidR="004B1075" w:rsidRPr="00610BED" w:rsidRDefault="004B1075" w:rsidP="00447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ED">
        <w:rPr>
          <w:rFonts w:ascii="Times New Roman" w:hAnsi="Times New Roman" w:cs="Times New Roman"/>
          <w:sz w:val="24"/>
          <w:szCs w:val="24"/>
        </w:rPr>
        <w:t>Если в первых двух группах звонки и сообщения могут доставлять только неудобство своей навязчивостью и частотой, то звонки от третьей группы</w:t>
      </w:r>
      <w:r w:rsidR="004473C0">
        <w:rPr>
          <w:rFonts w:ascii="Times New Roman" w:hAnsi="Times New Roman" w:cs="Times New Roman"/>
          <w:sz w:val="24"/>
          <w:szCs w:val="24"/>
        </w:rPr>
        <w:t xml:space="preserve"> –</w:t>
      </w:r>
      <w:r w:rsidRPr="00610BED">
        <w:rPr>
          <w:rFonts w:ascii="Times New Roman" w:hAnsi="Times New Roman" w:cs="Times New Roman"/>
          <w:sz w:val="24"/>
          <w:szCs w:val="24"/>
        </w:rPr>
        <w:t xml:space="preserve"> угроза</w:t>
      </w:r>
      <w:bookmarkStart w:id="0" w:name="_GoBack"/>
      <w:bookmarkEnd w:id="0"/>
      <w:r w:rsidRPr="00610BED">
        <w:rPr>
          <w:rFonts w:ascii="Times New Roman" w:hAnsi="Times New Roman" w:cs="Times New Roman"/>
          <w:sz w:val="24"/>
          <w:szCs w:val="24"/>
        </w:rPr>
        <w:t xml:space="preserve"> финансовой безопасности. </w:t>
      </w:r>
    </w:p>
    <w:p w:rsidR="004B1075" w:rsidRPr="00610BED" w:rsidRDefault="004B1075" w:rsidP="00447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0BED">
        <w:rPr>
          <w:rFonts w:ascii="Times New Roman" w:hAnsi="Times New Roman" w:cs="Times New Roman"/>
          <w:sz w:val="24"/>
          <w:szCs w:val="24"/>
        </w:rPr>
        <w:t>Банки и МФО прежде всего обзванивают имеющихся клиентов: тех, кто уже оформлял кредиты/обращался с заявкой на кредитование, имеет счета/вклады в кредитной организации. Попадание в базу такого «</w:t>
      </w:r>
      <w:proofErr w:type="spellStart"/>
      <w:r w:rsidRPr="00610BED">
        <w:rPr>
          <w:rFonts w:ascii="Times New Roman" w:hAnsi="Times New Roman" w:cs="Times New Roman"/>
          <w:sz w:val="24"/>
          <w:szCs w:val="24"/>
        </w:rPr>
        <w:t>обзвона</w:t>
      </w:r>
      <w:proofErr w:type="spellEnd"/>
      <w:r w:rsidRPr="00610BED">
        <w:rPr>
          <w:rFonts w:ascii="Times New Roman" w:hAnsi="Times New Roman" w:cs="Times New Roman"/>
          <w:sz w:val="24"/>
          <w:szCs w:val="24"/>
        </w:rPr>
        <w:t xml:space="preserve">» происходит при заключении договора или подаче заявки, поскольку </w:t>
      </w:r>
      <w:r w:rsidR="00AE5B09" w:rsidRPr="00610BED">
        <w:rPr>
          <w:rFonts w:ascii="Times New Roman" w:hAnsi="Times New Roman" w:cs="Times New Roman"/>
          <w:sz w:val="24"/>
          <w:szCs w:val="24"/>
        </w:rPr>
        <w:t xml:space="preserve">условие о </w:t>
      </w:r>
      <w:r w:rsidR="00AE5B09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согласие клиента на предоставление рекламной информации уже содержится в оформляемом клиентом документе. На это нечасто обращают внимание, </w:t>
      </w:r>
      <w:r w:rsidR="00154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AE5B09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клиент вправе решить, хочет ли в дальнейшем получать от банка или МФО подобную информацию, а также выбрать способ ее получения (например, по СМС или электронной почте, а не по телефону).  </w:t>
      </w:r>
      <w:r w:rsidR="00976179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ряде случаев (прежде всего это относится к звонкам из контакт-центров, рекламирующих услуги) можно получить предложение от банка (или МФО), услугами которого человек никогда не пользовался.  Всему виной утечка данных, которые объединяются в клиентскую базу и используются без согласия человека. Чтобы прекратить звонки, нужно также обратиться в банк</w:t>
      </w:r>
      <w:r w:rsidR="00154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МФО</w:t>
      </w:r>
      <w:r w:rsidR="00976179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запретить (письменным заявлением) обработку своих персональных данных. Нередко </w:t>
      </w:r>
      <w:r w:rsidR="00610BED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даже устно заданный </w:t>
      </w:r>
      <w:r w:rsidR="00976179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 о том, есть ли у звонящего письменное разрешение на обработку персональных данных и просьба исключить свои данные из базы прекращают звонки.</w:t>
      </w:r>
    </w:p>
    <w:p w:rsidR="00AE5B09" w:rsidRPr="00610BED" w:rsidRDefault="00AE5B09" w:rsidP="00447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звонят действительно из банка (или по его поручению, как в случае с контакт-центрами), потенциальному клиенту будет предоставлена исключительно рекламная информация (об условиях кредитования, сберегательным и инвестиционным программам и способам получения дополнительной информации по предложению), но никогда не потребуется предоставить персональные данные или совершить действия по оформлению займа/кредита немедленно по телефону.</w:t>
      </w:r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назойливые звонки больше не поступали, можно </w:t>
      </w:r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напрямую обратиться в банк или МФО с запретом на звонки с рекламными предложениями (через </w:t>
      </w:r>
      <w:proofErr w:type="spellStart"/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</w:t>
      </w:r>
      <w:proofErr w:type="spellEnd"/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-центр, форму обратной связи на официальном сайте организации или с заявлением в отделение банка). Роботизированные сервисы звонков нередко</w:t>
      </w:r>
      <w:r w:rsidR="00657D2A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конце сообщения</w:t>
      </w:r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предлагают </w:t>
      </w:r>
      <w:r w:rsidR="00657D2A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возможность </w:t>
      </w:r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избавить себя от дальнейшего </w:t>
      </w:r>
      <w:r w:rsidR="00657D2A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общения</w:t>
      </w:r>
      <w:r w:rsidR="00657D2A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0D80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набором определенной</w:t>
      </w:r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цифры</w:t>
      </w:r>
      <w:r w:rsidR="00657D2A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озвученного меню</w:t>
      </w:r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(например: «нажмите «2», чтобы звонки больше не поступали</w:t>
      </w:r>
      <w:r w:rsidR="00657D2A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271B7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 Если все перечисленное не увенчалось успехом, можно обратиться в суд- </w:t>
      </w:r>
      <w:r w:rsidR="00657D2A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судебная практика на стороне клиента.</w:t>
      </w:r>
    </w:p>
    <w:p w:rsidR="00610BED" w:rsidRPr="00610BED" w:rsidRDefault="00657D2A" w:rsidP="004473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Самые нежелательные звонки-</w:t>
      </w:r>
      <w:r w:rsidR="009D40D9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звонки мошенников</w:t>
      </w:r>
      <w:r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Номера звонящих могут быть похожи на номера настоящих банков. </w:t>
      </w:r>
      <w:r w:rsidR="009D40D9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таких звонков </w:t>
      </w:r>
      <w:r w:rsidR="00610BED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избавиться сложно. По-настоящему действенных средств нет, кроме блокировки нежелательных спам-номеров.</w:t>
      </w:r>
    </w:p>
    <w:p w:rsidR="009D40D9" w:rsidRPr="00610BED" w:rsidRDefault="009D40D9" w:rsidP="00447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6179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Главное, что </w:t>
      </w:r>
      <w:r w:rsidR="00610BED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помнить при поступлении любого предложения</w:t>
      </w:r>
      <w:r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0BED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телефону</w:t>
      </w:r>
      <w:r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="004B0D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никогда</w:t>
      </w:r>
      <w:r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давать</w:t>
      </w:r>
      <w:r w:rsidR="00610BED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звонящему</w:t>
      </w:r>
      <w:r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никакой информации о себе</w:t>
      </w:r>
      <w:r w:rsidR="00610BED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своих персональных и банковских данных, не совершать никакие действия, к которым принуждает звонящий (вне зависимости от «объяснения» таких действий). Всю поступившую информацию тщательно проверять в официальных источниках (на сайте финансовой организации, по телефону </w:t>
      </w:r>
      <w:proofErr w:type="spellStart"/>
      <w:r w:rsidR="00610BED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</w:t>
      </w:r>
      <w:proofErr w:type="spellEnd"/>
      <w:r w:rsidR="00610BED" w:rsidRPr="00610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-центра или в отделении банка очно).</w:t>
      </w:r>
    </w:p>
    <w:sectPr w:rsidR="009D40D9" w:rsidRPr="0061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E6F5F"/>
    <w:multiLevelType w:val="multilevel"/>
    <w:tmpl w:val="C898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31"/>
    <w:rsid w:val="00054D66"/>
    <w:rsid w:val="00126E8B"/>
    <w:rsid w:val="00154D1E"/>
    <w:rsid w:val="00300231"/>
    <w:rsid w:val="0044263C"/>
    <w:rsid w:val="004473C0"/>
    <w:rsid w:val="004B0D80"/>
    <w:rsid w:val="004B1075"/>
    <w:rsid w:val="004E2450"/>
    <w:rsid w:val="00505ACC"/>
    <w:rsid w:val="00610BED"/>
    <w:rsid w:val="00657D2A"/>
    <w:rsid w:val="00976179"/>
    <w:rsid w:val="009D40D9"/>
    <w:rsid w:val="00A271B7"/>
    <w:rsid w:val="00A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84C8"/>
  <w15:chartTrackingRefBased/>
  <w15:docId w15:val="{DC691812-97D2-461F-8C85-D61AB52D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B10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0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4473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nta.ru/news/2023/06/23/cal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Microsoft Office User</cp:lastModifiedBy>
  <cp:revision>6</cp:revision>
  <dcterms:created xsi:type="dcterms:W3CDTF">2023-06-20T14:22:00Z</dcterms:created>
  <dcterms:modified xsi:type="dcterms:W3CDTF">2023-09-11T12:45:00Z</dcterms:modified>
</cp:coreProperties>
</file>