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F28C3" w14:textId="77777777" w:rsidR="00354148" w:rsidRDefault="00354148" w:rsidP="0002115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FF0000"/>
        </w:rPr>
      </w:pPr>
      <w:bookmarkStart w:id="0" w:name="_GoBack"/>
      <w:bookmarkEnd w:id="0"/>
    </w:p>
    <w:p w14:paraId="167F2E66" w14:textId="69979C57" w:rsidR="00FA157E" w:rsidRDefault="00FA157E" w:rsidP="003948D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</w:rPr>
      </w:pPr>
      <w:r w:rsidRPr="003948D5">
        <w:rPr>
          <w:b/>
        </w:rPr>
        <w:t>Как быстро и выгодно погасить ипотеку?</w:t>
      </w:r>
    </w:p>
    <w:p w14:paraId="78559596" w14:textId="77777777" w:rsidR="003948D5" w:rsidRPr="003948D5" w:rsidRDefault="003948D5" w:rsidP="003948D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</w:rPr>
      </w:pPr>
    </w:p>
    <w:p w14:paraId="66223BF3" w14:textId="5002C692" w:rsidR="00CA24FB" w:rsidRPr="00F27904" w:rsidRDefault="00CA24FB" w:rsidP="00F2790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F27904">
        <w:t>Говоря о тактике ускоренного погашения ипотеки, чаще всего мы подразумеваем способы досрочного ее погашения. Способов уменьшить расходы по ипотеке несколько и в комплексе или по отдельности они могут дать хороший результат экономии или сокращения расходов</w:t>
      </w:r>
      <w:r w:rsidR="003948D5">
        <w:t xml:space="preserve">, подробнее о том какие существуют способы выгодно гасить ипотеку в интервью </w:t>
      </w:r>
      <w:hyperlink r:id="rId6" w:history="1">
        <w:r w:rsidR="003948D5" w:rsidRPr="003948D5">
          <w:rPr>
            <w:rStyle w:val="a6"/>
          </w:rPr>
          <w:t>Прайм</w:t>
        </w:r>
      </w:hyperlink>
      <w:r w:rsidR="000C16ED">
        <w:t>,</w:t>
      </w:r>
      <w:r w:rsidR="003948D5">
        <w:t xml:space="preserve"> рассказала </w:t>
      </w:r>
      <w:r w:rsidR="003948D5" w:rsidRPr="003948D5">
        <w:t>Ольга Дайнеко, эксперт Центра финансовой грамотности НИФИ Минфина России</w:t>
      </w:r>
      <w:r w:rsidR="003948D5">
        <w:t>.</w:t>
      </w:r>
    </w:p>
    <w:p w14:paraId="2E30FAC3" w14:textId="4CCD4C18" w:rsidR="00FA157E" w:rsidRPr="00F27904" w:rsidRDefault="00CA24FB" w:rsidP="00F2790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F27904">
        <w:t>Если «театр начинается с вешалки», то ипотека- с выбора ипотечной программы</w:t>
      </w:r>
      <w:r w:rsidR="00FA157E" w:rsidRPr="00F27904">
        <w:t xml:space="preserve">. </w:t>
      </w:r>
      <w:r w:rsidRPr="00F27904">
        <w:t xml:space="preserve">Выбор ипотечных условий зависит не только от платежеспособности, цели приобретения жилья (для себя или для сдачи в найм), </w:t>
      </w:r>
      <w:r w:rsidR="000F070E" w:rsidRPr="00F27904">
        <w:t xml:space="preserve">перспективы ликвидности приобретаемого объекта, </w:t>
      </w:r>
      <w:r w:rsidRPr="00F27904">
        <w:t>но и возможности</w:t>
      </w:r>
      <w:r w:rsidR="00FA157E" w:rsidRPr="00F27904">
        <w:t xml:space="preserve"> получения льготных условий. </w:t>
      </w:r>
      <w:r w:rsidR="000F070E" w:rsidRPr="00F27904">
        <w:t xml:space="preserve">Льготное ипотечное кредитование привлекательно более низкой ставкой кредитования, но </w:t>
      </w:r>
      <w:r w:rsidR="00790995">
        <w:t xml:space="preserve">порой </w:t>
      </w:r>
      <w:r w:rsidR="00FA157E" w:rsidRPr="00F27904">
        <w:t>нужно время для соответствия критериям программы.</w:t>
      </w:r>
      <w:r w:rsidR="000F070E" w:rsidRPr="00F27904">
        <w:t xml:space="preserve"> </w:t>
      </w:r>
      <w:r w:rsidR="009B7B24" w:rsidRPr="00F27904">
        <w:t>Ипотека</w:t>
      </w:r>
      <w:r w:rsidR="000C16ED">
        <w:t xml:space="preserve"> – </w:t>
      </w:r>
      <w:r w:rsidR="009B7B24" w:rsidRPr="00F27904">
        <w:t xml:space="preserve">долгое обязательство и на «входе» нужно отдавать предпочтение наиболее комфортному размеру платежа и не выбирать слишком короткий срок кредитования. </w:t>
      </w:r>
      <w:proofErr w:type="spellStart"/>
      <w:r w:rsidR="009B7B24" w:rsidRPr="00F27904">
        <w:t>Переоценивание</w:t>
      </w:r>
      <w:proofErr w:type="spellEnd"/>
      <w:r w:rsidR="009B7B24" w:rsidRPr="00F27904">
        <w:t xml:space="preserve"> своих возможностей не только не позволит рассчитаться раньше, но и может сделать ипотечные платежи тяжкой финансовой ношей. </w:t>
      </w:r>
    </w:p>
    <w:p w14:paraId="3A7D5483" w14:textId="4F047C3E" w:rsidR="00B02EC1" w:rsidRPr="00F27904" w:rsidRDefault="009B7B24" w:rsidP="00F2790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F27904">
        <w:t xml:space="preserve">Более лояльные условия кредитования можно получить не только по льготным программам, но </w:t>
      </w:r>
      <w:r w:rsidR="00B02EC1" w:rsidRPr="00F27904">
        <w:t>и в банке, с которым уже есть долгосрочные «отношения» (зарплатный проект, вклады). В этом случае высоки шансы получить индивидуальные условия кредитования с пониженной ставкой.</w:t>
      </w:r>
    </w:p>
    <w:p w14:paraId="6D303A23" w14:textId="55DCAE00" w:rsidR="00FA157E" w:rsidRDefault="009B7B24" w:rsidP="00F2790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F27904">
        <w:t xml:space="preserve">Выбранная «по силам» ипотека позволит привлекать средства для досрочного погашения: уменьшая ежемесячный платеж или срок кредитования. </w:t>
      </w:r>
    </w:p>
    <w:p w14:paraId="0E0C0B46" w14:textId="77777777" w:rsidR="00F27904" w:rsidRPr="00F27904" w:rsidRDefault="00F27904" w:rsidP="00F2790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14:paraId="2823ABF0" w14:textId="5A3AF711" w:rsidR="00FA157E" w:rsidRPr="003948D5" w:rsidRDefault="003948D5" w:rsidP="003948D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3948D5">
        <w:rPr>
          <w:b/>
        </w:rPr>
        <w:t>В</w:t>
      </w:r>
      <w:r w:rsidR="00FA157E" w:rsidRPr="003948D5">
        <w:rPr>
          <w:b/>
        </w:rPr>
        <w:t xml:space="preserve"> чем плюс умень</w:t>
      </w:r>
      <w:r w:rsidRPr="003948D5">
        <w:rPr>
          <w:b/>
        </w:rPr>
        <w:t>шения времени</w:t>
      </w:r>
      <w:r w:rsidR="00FA157E" w:rsidRPr="003948D5">
        <w:rPr>
          <w:b/>
        </w:rPr>
        <w:t xml:space="preserve"> кредита? </w:t>
      </w:r>
    </w:p>
    <w:p w14:paraId="232533E6" w14:textId="77777777" w:rsidR="003948D5" w:rsidRPr="003948D5" w:rsidRDefault="003948D5" w:rsidP="003948D5">
      <w:pPr>
        <w:pStyle w:val="a4"/>
        <w:shd w:val="clear" w:color="auto" w:fill="FFFFFF"/>
        <w:spacing w:before="0" w:beforeAutospacing="0" w:after="0" w:afterAutospacing="0" w:line="360" w:lineRule="auto"/>
        <w:jc w:val="both"/>
      </w:pPr>
    </w:p>
    <w:p w14:paraId="1B32DE94" w14:textId="59B9D8F1" w:rsidR="00B02EC1" w:rsidRPr="00F27904" w:rsidRDefault="00B02EC1" w:rsidP="00F2790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F27904">
        <w:t>Частичное досрочное погашение</w:t>
      </w:r>
      <w:r w:rsidR="000C16ED">
        <w:t xml:space="preserve"> – </w:t>
      </w:r>
      <w:r w:rsidRPr="00F27904">
        <w:t xml:space="preserve">самый популярный способ погасить ипотеку раньше срока. По факту -это внесение дополнительных средств сверх ежемесячного платежа. Лишние деньги уменьшают тело кредита и, как следствие, уменьшают переплату по нему (ведь проценты начисляются на остаток долга).  Заемщики нередко допускают типичную ошибку: сначала пытаются накопить </w:t>
      </w:r>
      <w:r w:rsidR="003F30F3" w:rsidRPr="00F27904">
        <w:t xml:space="preserve">сумму </w:t>
      </w:r>
      <w:r w:rsidRPr="00F27904">
        <w:t xml:space="preserve">побольше, чтобы внести на досрочное погашение </w:t>
      </w:r>
      <w:r w:rsidR="003F30F3" w:rsidRPr="00F27904">
        <w:t>кусок долга посолиднее. Однако чем позже погашение, тем меньше экономия, ввиду того, что платежи по ипотеке в большинстве случаев</w:t>
      </w:r>
      <w:r w:rsidR="007124CA">
        <w:t xml:space="preserve"> –</w:t>
      </w:r>
      <w:r w:rsidR="003F30F3" w:rsidRPr="00F27904">
        <w:t xml:space="preserve"> </w:t>
      </w:r>
      <w:r w:rsidR="007124CA" w:rsidRPr="007124CA">
        <w:t xml:space="preserve">аннуитетные </w:t>
      </w:r>
      <w:proofErr w:type="gramStart"/>
      <w:r w:rsidR="003F30F3" w:rsidRPr="00F27904">
        <w:t>( в</w:t>
      </w:r>
      <w:proofErr w:type="gramEnd"/>
      <w:r w:rsidR="003F30F3" w:rsidRPr="00F27904">
        <w:t xml:space="preserve"> </w:t>
      </w:r>
      <w:r w:rsidR="003F30F3" w:rsidRPr="00F27904">
        <w:lastRenderedPageBreak/>
        <w:t>начале кредитования в платеже преобладают проценты и небольшая часть по возврату тела кредита). Поэтому лучше совершать досрочные взносы чаще, пусть и в меньшем размере.</w:t>
      </w:r>
    </w:p>
    <w:p w14:paraId="5A07BE5A" w14:textId="10B6D716" w:rsidR="003F30F3" w:rsidRPr="00F27904" w:rsidRDefault="00946A5E" w:rsidP="00F2790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F27904">
        <w:t>Частичное досрочное погашение</w:t>
      </w:r>
      <w:r w:rsidR="003F30F3" w:rsidRPr="00F27904">
        <w:t xml:space="preserve"> автоматически сокращается срок кредитования. Однако можно выбрать не сокращение срока, а уменьшение платежа. Этот способ подходит для финансово-ответственных заемщиков, поскольку уменьшение платежа может «расслабить» заемщика на пути к досрочному погашению, однако обладает рядом преимуществ:</w:t>
      </w:r>
    </w:p>
    <w:p w14:paraId="42790F89" w14:textId="28D2927D" w:rsidR="003F30F3" w:rsidRPr="00F27904" w:rsidRDefault="003F30F3" w:rsidP="00F2790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F27904">
        <w:t>-</w:t>
      </w:r>
      <w:r w:rsidR="006466BC" w:rsidRPr="00F27904">
        <w:t xml:space="preserve">если платеж снижается, а заемщик продолжает вносить привычную сумму и больше, что снизит переплату, а вместе с ней и срок кредитования (за счёт сокращения доли в погашение основного долга в ежемесячном платеже). </w:t>
      </w:r>
    </w:p>
    <w:p w14:paraId="4D58E6EF" w14:textId="4C32B068" w:rsidR="006466BC" w:rsidRPr="00F27904" w:rsidRDefault="006466BC" w:rsidP="00F2790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F27904">
        <w:t>- в сложной ситуации платеж всегда будет посильным для бюджета: можно на время вернуться в график и не потребуются антикризисные меры (например, в виде ипотечных каникул).</w:t>
      </w:r>
    </w:p>
    <w:p w14:paraId="4FA6586D" w14:textId="24283E16" w:rsidR="004A501E" w:rsidRPr="00F27904" w:rsidRDefault="004A501E" w:rsidP="00F2790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F27904">
        <w:t>Также частичное досрочное погашение позволит ежегодно экономить на страховании-страховая премия рассчитывается исходя и</w:t>
      </w:r>
      <w:r w:rsidR="007124CA">
        <w:t xml:space="preserve">з </w:t>
      </w:r>
      <w:r w:rsidRPr="00F27904">
        <w:t>остатка долга, а чем он меньше, тем дешевле страхование.</w:t>
      </w:r>
    </w:p>
    <w:p w14:paraId="0C95D19D" w14:textId="2044B07A" w:rsidR="006466BC" w:rsidRDefault="006466BC" w:rsidP="00F2790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F27904">
        <w:t xml:space="preserve">Перед началом внесения дополнительных </w:t>
      </w:r>
      <w:r w:rsidR="00946A5E" w:rsidRPr="00F27904">
        <w:t>средств</w:t>
      </w:r>
      <w:r w:rsidRPr="00F27904">
        <w:t xml:space="preserve"> нужно обратить внимание на порядок с</w:t>
      </w:r>
      <w:r w:rsidR="00946A5E" w:rsidRPr="00F27904">
        <w:t xml:space="preserve">писания </w:t>
      </w:r>
      <w:r w:rsidRPr="00F27904">
        <w:t>в погашение тела кредита в своем банке (в ряде банков платеж списывается в дату очередного платежа, а в других- при фактическом внесении на счет</w:t>
      </w:r>
      <w:r w:rsidR="00946A5E" w:rsidRPr="00F27904">
        <w:t xml:space="preserve">). </w:t>
      </w:r>
      <w:r w:rsidRPr="00F27904">
        <w:t xml:space="preserve"> Если досрочное погашение происходит в дату очередного платежа, не нужно забывать </w:t>
      </w:r>
      <w:r w:rsidR="00946A5E" w:rsidRPr="00F27904">
        <w:t xml:space="preserve">внести и обязательный платеж. </w:t>
      </w:r>
      <w:r w:rsidRPr="00F27904">
        <w:t xml:space="preserve"> </w:t>
      </w:r>
    </w:p>
    <w:p w14:paraId="02A07C5B" w14:textId="77777777" w:rsidR="00F27904" w:rsidRPr="00F27904" w:rsidRDefault="00F27904" w:rsidP="00F2790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14:paraId="3A9075EF" w14:textId="28FC5180" w:rsidR="003948D5" w:rsidRPr="003948D5" w:rsidRDefault="003948D5" w:rsidP="003948D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3948D5">
        <w:rPr>
          <w:b/>
        </w:rPr>
        <w:t xml:space="preserve">Другие способы снижения ипотечных расходов </w:t>
      </w:r>
    </w:p>
    <w:p w14:paraId="72CF5352" w14:textId="77777777" w:rsidR="003948D5" w:rsidRDefault="003948D5" w:rsidP="003948D5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FF0000"/>
        </w:rPr>
      </w:pPr>
    </w:p>
    <w:p w14:paraId="4E5A798A" w14:textId="236A2815" w:rsidR="00946A5E" w:rsidRPr="00F27904" w:rsidRDefault="00946A5E" w:rsidP="00F2790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F27904">
        <w:t>Есть и другие способы снижения ипотечных расходов, которые в совокупности с частичным досрочным погашением помогут справиться с погашением ипотеки быстрее:</w:t>
      </w:r>
    </w:p>
    <w:p w14:paraId="14B922DA" w14:textId="0FEFB678" w:rsidR="00946A5E" w:rsidRPr="00F27904" w:rsidRDefault="00946A5E" w:rsidP="00F27904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</w:pPr>
      <w:r w:rsidRPr="00F27904">
        <w:t xml:space="preserve">Рефинансирование (в другом банке). Если при </w:t>
      </w:r>
      <w:r w:rsidR="00226822" w:rsidRPr="00226822">
        <w:t>рефин</w:t>
      </w:r>
      <w:r w:rsidR="00226822">
        <w:t>ан</w:t>
      </w:r>
      <w:r w:rsidR="00226822" w:rsidRPr="00226822">
        <w:t>сировании</w:t>
      </w:r>
      <w:r w:rsidR="00226822">
        <w:t xml:space="preserve"> </w:t>
      </w:r>
      <w:r w:rsidRPr="00F27904">
        <w:t>ставка снизится на 2 и более процентов</w:t>
      </w:r>
      <w:r w:rsidR="004A501E" w:rsidRPr="00F27904">
        <w:t>, а срок кредитования еще долгий</w:t>
      </w:r>
      <w:r w:rsidRPr="00F27904">
        <w:t xml:space="preserve">-это выгодно, даже с учетом необходимых расходов на </w:t>
      </w:r>
      <w:r w:rsidR="00226822" w:rsidRPr="00226822">
        <w:t>рефинансировани</w:t>
      </w:r>
      <w:r w:rsidR="00226822">
        <w:t xml:space="preserve">е </w:t>
      </w:r>
      <w:r w:rsidRPr="00F27904">
        <w:t>(на оценку объекта недвижимости, возможные нотариальные услуги, переоформление страховки и повышенной ставки кредитования в период перехода закладной).</w:t>
      </w:r>
    </w:p>
    <w:p w14:paraId="1D47F581" w14:textId="159E3812" w:rsidR="00946A5E" w:rsidRPr="00F27904" w:rsidRDefault="00946A5E" w:rsidP="00F27904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</w:pPr>
      <w:r w:rsidRPr="00F27904">
        <w:t>Использова</w:t>
      </w:r>
      <w:r w:rsidR="004A501E" w:rsidRPr="00F27904">
        <w:t>ние материнского</w:t>
      </w:r>
      <w:r w:rsidRPr="00F27904">
        <w:t xml:space="preserve"> капитал</w:t>
      </w:r>
      <w:r w:rsidR="004A501E" w:rsidRPr="00F27904">
        <w:t>а (как федерального</w:t>
      </w:r>
      <w:r w:rsidRPr="00F27904">
        <w:t xml:space="preserve">, так </w:t>
      </w:r>
      <w:r w:rsidR="004A501E" w:rsidRPr="00F27904">
        <w:t>и регионального</w:t>
      </w:r>
      <w:r w:rsidRPr="00F27904">
        <w:t>)</w:t>
      </w:r>
      <w:r w:rsidR="004A501E" w:rsidRPr="00F27904">
        <w:t xml:space="preserve"> и выплаты на ипотеку многодетным</w:t>
      </w:r>
      <w:r w:rsidRPr="00F27904">
        <w:t xml:space="preserve">. В этом случае «тело» кредита снизится и ежемесячный платеж станет меньше. </w:t>
      </w:r>
      <w:r w:rsidR="004A501E" w:rsidRPr="00F27904">
        <w:t xml:space="preserve">Но нельзя </w:t>
      </w:r>
      <w:r w:rsidRPr="00F27904">
        <w:t xml:space="preserve">забывать про обязательства, </w:t>
      </w:r>
      <w:r w:rsidR="004A501E" w:rsidRPr="00F27904">
        <w:t xml:space="preserve">ввиду </w:t>
      </w:r>
      <w:r w:rsidR="004A501E" w:rsidRPr="00F27904">
        <w:lastRenderedPageBreak/>
        <w:t>использования</w:t>
      </w:r>
      <w:r w:rsidRPr="00F27904">
        <w:t xml:space="preserve"> материнского капитала </w:t>
      </w:r>
      <w:r w:rsidR="004A501E" w:rsidRPr="00F27904">
        <w:t>-</w:t>
      </w:r>
      <w:r w:rsidRPr="00F27904">
        <w:t xml:space="preserve"> нужно будет наделить долями членов семьи</w:t>
      </w:r>
      <w:r w:rsidR="004A501E" w:rsidRPr="00F27904">
        <w:t xml:space="preserve"> (прежде всего-детей)</w:t>
      </w:r>
      <w:r w:rsidRPr="00F27904">
        <w:t>.</w:t>
      </w:r>
    </w:p>
    <w:p w14:paraId="42E9527F" w14:textId="3B82D3EF" w:rsidR="00CF3138" w:rsidRPr="00F27904" w:rsidRDefault="00CF3138" w:rsidP="00F27904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</w:pPr>
      <w:r w:rsidRPr="00F27904">
        <w:t xml:space="preserve">Не забывать возвращать имущественные налоговые вычеты ежегодно. </w:t>
      </w:r>
      <w:proofErr w:type="spellStart"/>
      <w:r w:rsidRPr="00F27904">
        <w:t>Ипотечник</w:t>
      </w:r>
      <w:proofErr w:type="spellEnd"/>
      <w:r w:rsidRPr="00F27904">
        <w:t xml:space="preserve"> может получить</w:t>
      </w:r>
      <w:r w:rsidR="004A501E" w:rsidRPr="00F27904">
        <w:t xml:space="preserve"> вычет </w:t>
      </w:r>
      <w:r w:rsidRPr="00F27904">
        <w:t>на</w:t>
      </w:r>
      <w:r w:rsidR="004A501E" w:rsidRPr="00F27904">
        <w:t xml:space="preserve"> приобретённое </w:t>
      </w:r>
      <w:r w:rsidRPr="00F27904">
        <w:t>жилье</w:t>
      </w:r>
      <w:r w:rsidR="004A501E" w:rsidRPr="00F27904">
        <w:t xml:space="preserve"> (в том числе</w:t>
      </w:r>
      <w:r w:rsidR="00226822">
        <w:t xml:space="preserve"> </w:t>
      </w:r>
      <w:r w:rsidR="004A501E" w:rsidRPr="00F27904">
        <w:t xml:space="preserve">на его отделку/ремонт по коду ОКВЭД 43.3) и </w:t>
      </w:r>
      <w:r w:rsidRPr="00F27904">
        <w:t>на</w:t>
      </w:r>
      <w:r w:rsidR="004A501E" w:rsidRPr="00F27904">
        <w:t xml:space="preserve"> </w:t>
      </w:r>
      <w:r w:rsidRPr="00F27904">
        <w:t>уплаченные</w:t>
      </w:r>
      <w:r w:rsidR="004A501E" w:rsidRPr="00F27904">
        <w:t xml:space="preserve"> по ипотеке проценты. </w:t>
      </w:r>
      <w:r w:rsidRPr="00F27904">
        <w:t xml:space="preserve">Вычет по приобретению жилья до </w:t>
      </w:r>
      <w:r w:rsidR="004A501E" w:rsidRPr="00F27904">
        <w:t>260 тысяч</w:t>
      </w:r>
      <w:r w:rsidRPr="00F27904">
        <w:t xml:space="preserve"> (с 2 млн. руб</w:t>
      </w:r>
      <w:r w:rsidR="00226822">
        <w:t>.</w:t>
      </w:r>
      <w:r w:rsidRPr="00F27904">
        <w:t>)</w:t>
      </w:r>
      <w:r w:rsidR="004A501E" w:rsidRPr="00F27904">
        <w:t xml:space="preserve">, </w:t>
      </w:r>
      <w:r w:rsidRPr="00F27904">
        <w:t xml:space="preserve">а </w:t>
      </w:r>
      <w:r w:rsidR="004A501E" w:rsidRPr="00F27904">
        <w:t xml:space="preserve">вычет </w:t>
      </w:r>
      <w:r w:rsidRPr="00F27904">
        <w:t>по процентам -390 тысяч</w:t>
      </w:r>
      <w:r w:rsidR="004A501E" w:rsidRPr="00F27904">
        <w:t xml:space="preserve"> (с 3 млн. рублей).</w:t>
      </w:r>
      <w:r w:rsidRPr="00F27904">
        <w:t xml:space="preserve"> Максимально удастся вернуть 650 тысяч рублей. Ежегодно средства вычета можно направлять в частичное досрочное погашение. </w:t>
      </w:r>
    </w:p>
    <w:p w14:paraId="2B277923" w14:textId="1686D914" w:rsidR="00CF3138" w:rsidRDefault="00CF3138" w:rsidP="00F2790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F27904">
        <w:t>Желание справиться с ипотечными выплатами быстрее –</w:t>
      </w:r>
      <w:r w:rsidR="00226822">
        <w:t xml:space="preserve"> </w:t>
      </w:r>
      <w:r w:rsidRPr="00F27904">
        <w:t>разумное решение, однако</w:t>
      </w:r>
      <w:r w:rsidR="00226822">
        <w:t>,</w:t>
      </w:r>
      <w:r w:rsidRPr="00F27904">
        <w:t xml:space="preserve"> если на погашение отправляются последние средства</w:t>
      </w:r>
      <w:r w:rsidR="00226822">
        <w:t xml:space="preserve"> – </w:t>
      </w:r>
      <w:r w:rsidRPr="00F27904">
        <w:t>это</w:t>
      </w:r>
      <w:r w:rsidR="00226822">
        <w:t xml:space="preserve"> </w:t>
      </w:r>
      <w:r w:rsidRPr="00F27904">
        <w:t xml:space="preserve">не слишком хорошая затея. Если нет подушки финансовой безопасности (минимум на 3 месяца), ранее внесенные переплаты не освободят от обязанности внести текущий платеж. </w:t>
      </w:r>
      <w:r w:rsidR="00F27904" w:rsidRPr="00F27904">
        <w:t xml:space="preserve">А штрафы и пени при просрочке «съедят» выгоду от досрочного погашения.  </w:t>
      </w:r>
    </w:p>
    <w:p w14:paraId="0DA00BFB" w14:textId="7BABCA2A" w:rsidR="00F27904" w:rsidRPr="000A5010" w:rsidRDefault="00F27904" w:rsidP="001A48B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Нужно понимать, что выгода от досрочного погашения примерно только до середины срока ипотеки (в первой половине), в конце дополнительные платежи лишь сокращают срок и на уменьшении переплаты отражаются незначительно.</w:t>
      </w:r>
    </w:p>
    <w:sectPr w:rsidR="00F27904" w:rsidRPr="000A5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D3873"/>
    <w:multiLevelType w:val="multilevel"/>
    <w:tmpl w:val="D5302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23AF3"/>
    <w:multiLevelType w:val="multilevel"/>
    <w:tmpl w:val="7FA67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444B56"/>
    <w:multiLevelType w:val="hybridMultilevel"/>
    <w:tmpl w:val="DAAEF90C"/>
    <w:lvl w:ilvl="0" w:tplc="FF96AB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D513D6"/>
    <w:multiLevelType w:val="hybridMultilevel"/>
    <w:tmpl w:val="C6623EFC"/>
    <w:lvl w:ilvl="0" w:tplc="29F2B3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6597993"/>
    <w:multiLevelType w:val="multilevel"/>
    <w:tmpl w:val="B7BC3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481B48"/>
    <w:multiLevelType w:val="hybridMultilevel"/>
    <w:tmpl w:val="5BA893C8"/>
    <w:lvl w:ilvl="0" w:tplc="3B44EA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BB1098A"/>
    <w:multiLevelType w:val="multilevel"/>
    <w:tmpl w:val="58BC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04"/>
    <w:rsid w:val="0001044F"/>
    <w:rsid w:val="00015540"/>
    <w:rsid w:val="00021151"/>
    <w:rsid w:val="000A5010"/>
    <w:rsid w:val="000C16ED"/>
    <w:rsid w:val="000D6479"/>
    <w:rsid w:val="000E6D9D"/>
    <w:rsid w:val="000F070E"/>
    <w:rsid w:val="000F2979"/>
    <w:rsid w:val="000F39E9"/>
    <w:rsid w:val="001A48BE"/>
    <w:rsid w:val="00226822"/>
    <w:rsid w:val="00354148"/>
    <w:rsid w:val="00387CF9"/>
    <w:rsid w:val="00392B5E"/>
    <w:rsid w:val="003948D5"/>
    <w:rsid w:val="003B5C3A"/>
    <w:rsid w:val="003F30F3"/>
    <w:rsid w:val="00442E52"/>
    <w:rsid w:val="004A501E"/>
    <w:rsid w:val="0054174A"/>
    <w:rsid w:val="00542C09"/>
    <w:rsid w:val="005542B4"/>
    <w:rsid w:val="005A21F7"/>
    <w:rsid w:val="00630168"/>
    <w:rsid w:val="006466BC"/>
    <w:rsid w:val="006528EC"/>
    <w:rsid w:val="0066141A"/>
    <w:rsid w:val="00680E66"/>
    <w:rsid w:val="006F4495"/>
    <w:rsid w:val="007124CA"/>
    <w:rsid w:val="00774497"/>
    <w:rsid w:val="00790995"/>
    <w:rsid w:val="00855A83"/>
    <w:rsid w:val="008B7263"/>
    <w:rsid w:val="00946A5E"/>
    <w:rsid w:val="009B7B24"/>
    <w:rsid w:val="009F45E4"/>
    <w:rsid w:val="00AA1051"/>
    <w:rsid w:val="00AB0F7C"/>
    <w:rsid w:val="00AB50AC"/>
    <w:rsid w:val="00B02EC1"/>
    <w:rsid w:val="00B60704"/>
    <w:rsid w:val="00C15F6A"/>
    <w:rsid w:val="00C30C68"/>
    <w:rsid w:val="00C4332F"/>
    <w:rsid w:val="00CA24FB"/>
    <w:rsid w:val="00CA4AB0"/>
    <w:rsid w:val="00CB154E"/>
    <w:rsid w:val="00CF3138"/>
    <w:rsid w:val="00D00032"/>
    <w:rsid w:val="00D024FC"/>
    <w:rsid w:val="00D410A1"/>
    <w:rsid w:val="00D7353A"/>
    <w:rsid w:val="00EB0809"/>
    <w:rsid w:val="00F27904"/>
    <w:rsid w:val="00F57798"/>
    <w:rsid w:val="00F667B6"/>
    <w:rsid w:val="00FA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1B467"/>
  <w15:docId w15:val="{31F01D99-0F1E-7B47-87A2-05E07A2A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0704"/>
    <w:rPr>
      <w:b/>
      <w:bCs/>
    </w:rPr>
  </w:style>
  <w:style w:type="paragraph" w:styleId="a4">
    <w:name w:val="Normal (Web)"/>
    <w:basedOn w:val="a"/>
    <w:uiPriority w:val="99"/>
    <w:unhideWhenUsed/>
    <w:rsid w:val="00B60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B726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B0F7C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394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8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25667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0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8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86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8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0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20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80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14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2564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1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810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58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95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62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96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68638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5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7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6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5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9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77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64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0644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00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6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1prime.ru/News/20230615/840827011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621B8-9713-4E05-B09D-0DD2FB59D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Васько Галина Борисовна</cp:lastModifiedBy>
  <cp:revision>3</cp:revision>
  <dcterms:created xsi:type="dcterms:W3CDTF">2023-06-23T00:16:00Z</dcterms:created>
  <dcterms:modified xsi:type="dcterms:W3CDTF">2023-06-23T00:22:00Z</dcterms:modified>
</cp:coreProperties>
</file>