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16782C94" w14:textId="740AB517" w:rsidR="00304F79" w:rsidRPr="00FB45FF" w:rsidRDefault="00D82AD7" w:rsidP="00FB45F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5FF">
        <w:rPr>
          <w:rFonts w:ascii="Times New Roman" w:hAnsi="Times New Roman" w:cs="Times New Roman"/>
          <w:b/>
          <w:bCs/>
          <w:sz w:val="28"/>
          <w:szCs w:val="28"/>
        </w:rPr>
        <w:t xml:space="preserve">Новые уловки маркетологов: что такое </w:t>
      </w:r>
      <w:proofErr w:type="spellStart"/>
      <w:r w:rsidRPr="00FB45FF">
        <w:rPr>
          <w:rFonts w:ascii="Times New Roman" w:hAnsi="Times New Roman" w:cs="Times New Roman"/>
          <w:b/>
          <w:bCs/>
          <w:sz w:val="28"/>
          <w:szCs w:val="28"/>
        </w:rPr>
        <w:t>шринкфляция</w:t>
      </w:r>
      <w:proofErr w:type="spellEnd"/>
      <w:r w:rsidRPr="00FB45FF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9D23A3A" w14:textId="77777777" w:rsidR="00D82AD7" w:rsidRPr="00FB45FF" w:rsidRDefault="00D82AD7" w:rsidP="00FB45F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1A9DB" w14:textId="08034543" w:rsidR="00455968" w:rsidRPr="00FB45FF" w:rsidRDefault="00D82AD7" w:rsidP="00FB45F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45FF">
        <w:rPr>
          <w:rFonts w:ascii="Times New Roman" w:hAnsi="Times New Roman" w:cs="Times New Roman"/>
          <w:i/>
          <w:iCs/>
          <w:sz w:val="28"/>
          <w:szCs w:val="28"/>
        </w:rPr>
        <w:t xml:space="preserve">Покупатели привыкли, что молоко продается объемом один литр, гречку фасуют по одному килограмму, а в плитке шоколада должно быть непременно 100 граммов и ни граммом меньше. Однако все чаще на упаковках можно встретить цифры, которые отличаются от канона. </w:t>
      </w:r>
      <w:r w:rsidR="009D3940" w:rsidRPr="00FB45FF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портала </w:t>
      </w:r>
      <w:hyperlink r:id="rId7" w:history="1">
        <w:proofErr w:type="spellStart"/>
        <w:r w:rsidR="009D3940" w:rsidRPr="00FB45FF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="009D3940" w:rsidRPr="00FB45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45FF">
        <w:rPr>
          <w:rFonts w:ascii="Times New Roman" w:hAnsi="Times New Roman" w:cs="Times New Roman"/>
          <w:i/>
          <w:iCs/>
          <w:sz w:val="28"/>
          <w:szCs w:val="28"/>
        </w:rPr>
        <w:t xml:space="preserve">разобрались в тонкостях </w:t>
      </w:r>
      <w:proofErr w:type="spellStart"/>
      <w:r w:rsidRPr="00FB45FF">
        <w:rPr>
          <w:rFonts w:ascii="Times New Roman" w:hAnsi="Times New Roman" w:cs="Times New Roman"/>
          <w:i/>
          <w:iCs/>
          <w:sz w:val="28"/>
          <w:szCs w:val="28"/>
        </w:rPr>
        <w:t>шринкфляции</w:t>
      </w:r>
      <w:proofErr w:type="spellEnd"/>
      <w:r w:rsidRPr="00FB45FF">
        <w:rPr>
          <w:rFonts w:ascii="Times New Roman" w:hAnsi="Times New Roman" w:cs="Times New Roman"/>
          <w:i/>
          <w:iCs/>
          <w:sz w:val="28"/>
          <w:szCs w:val="28"/>
        </w:rPr>
        <w:t xml:space="preserve"> и выяснили, как покупать выгодно.</w:t>
      </w:r>
    </w:p>
    <w:p w14:paraId="0084E0F4" w14:textId="77777777" w:rsidR="00D82AD7" w:rsidRPr="00FB45FF" w:rsidRDefault="00D82AD7" w:rsidP="00FB45F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A33AC88" w14:textId="4031AF7B" w:rsidR="00D82AD7" w:rsidRPr="00FB45FF" w:rsidRDefault="00D82AD7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F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FB45FF">
        <w:rPr>
          <w:rFonts w:ascii="Times New Roman" w:hAnsi="Times New Roman" w:cs="Times New Roman"/>
          <w:sz w:val="28"/>
          <w:szCs w:val="28"/>
        </w:rPr>
        <w:t>шринкфляция</w:t>
      </w:r>
      <w:proofErr w:type="spellEnd"/>
      <w:r w:rsidRPr="00FB45F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B45FF">
        <w:rPr>
          <w:rFonts w:ascii="Times New Roman" w:hAnsi="Times New Roman" w:cs="Times New Roman"/>
          <w:sz w:val="28"/>
          <w:szCs w:val="28"/>
        </w:rPr>
        <w:t>даунсайзинг</w:t>
      </w:r>
      <w:proofErr w:type="spellEnd"/>
      <w:r w:rsidRPr="00FB45F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D25DFB8" w14:textId="77777777" w:rsidR="00D82AD7" w:rsidRPr="00FB45FF" w:rsidRDefault="00D82AD7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EAEC7" w14:textId="77777777" w:rsidR="00D82AD7" w:rsidRPr="00FB45FF" w:rsidRDefault="00D82AD7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FF">
        <w:rPr>
          <w:rFonts w:ascii="Times New Roman" w:hAnsi="Times New Roman" w:cs="Times New Roman"/>
          <w:sz w:val="28"/>
          <w:szCs w:val="28"/>
        </w:rPr>
        <w:t xml:space="preserve">Поход по магазинам стал настоящим квестом. Молоко, вроде бы, продается в тех же упаковках, но на этикетке указаны 970, 930, 925 и чаще всего 900 мл. То же касается круп, сливочного масла, соков, шоколада и даже кормов для домашних питомцев. </w:t>
      </w:r>
    </w:p>
    <w:p w14:paraId="1033EC2D" w14:textId="77777777" w:rsidR="00D82AD7" w:rsidRPr="00FB45FF" w:rsidRDefault="00D82AD7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832C5" w14:textId="77777777" w:rsidR="00D82AD7" w:rsidRPr="00FB45FF" w:rsidRDefault="00D82AD7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FF">
        <w:rPr>
          <w:rFonts w:ascii="Times New Roman" w:hAnsi="Times New Roman" w:cs="Times New Roman"/>
          <w:sz w:val="28"/>
          <w:szCs w:val="28"/>
        </w:rPr>
        <w:t xml:space="preserve">Такое явление называется </w:t>
      </w:r>
      <w:proofErr w:type="spellStart"/>
      <w:r w:rsidRPr="00FB45FF">
        <w:rPr>
          <w:rFonts w:ascii="Times New Roman" w:hAnsi="Times New Roman" w:cs="Times New Roman"/>
          <w:sz w:val="28"/>
          <w:szCs w:val="28"/>
        </w:rPr>
        <w:t>шринкфляцией</w:t>
      </w:r>
      <w:proofErr w:type="spellEnd"/>
      <w:r w:rsidRPr="00FB45FF">
        <w:rPr>
          <w:rFonts w:ascii="Times New Roman" w:hAnsi="Times New Roman" w:cs="Times New Roman"/>
          <w:sz w:val="28"/>
          <w:szCs w:val="28"/>
        </w:rPr>
        <w:t xml:space="preserve"> (от англ. "</w:t>
      </w:r>
      <w:proofErr w:type="spellStart"/>
      <w:r w:rsidRPr="00FB45FF">
        <w:rPr>
          <w:rFonts w:ascii="Times New Roman" w:hAnsi="Times New Roman" w:cs="Times New Roman"/>
          <w:sz w:val="28"/>
          <w:szCs w:val="28"/>
        </w:rPr>
        <w:t>shrink</w:t>
      </w:r>
      <w:proofErr w:type="spellEnd"/>
      <w:r w:rsidRPr="00FB45FF">
        <w:rPr>
          <w:rFonts w:ascii="Times New Roman" w:hAnsi="Times New Roman" w:cs="Times New Roman"/>
          <w:sz w:val="28"/>
          <w:szCs w:val="28"/>
        </w:rPr>
        <w:t xml:space="preserve">" – сжиматься), или </w:t>
      </w:r>
      <w:proofErr w:type="spellStart"/>
      <w:r w:rsidRPr="00FB45FF">
        <w:rPr>
          <w:rFonts w:ascii="Times New Roman" w:hAnsi="Times New Roman" w:cs="Times New Roman"/>
          <w:sz w:val="28"/>
          <w:szCs w:val="28"/>
        </w:rPr>
        <w:t>даунсайзингом</w:t>
      </w:r>
      <w:proofErr w:type="spellEnd"/>
      <w:r w:rsidRPr="00FB45FF">
        <w:rPr>
          <w:rFonts w:ascii="Times New Roman" w:hAnsi="Times New Roman" w:cs="Times New Roman"/>
          <w:sz w:val="28"/>
          <w:szCs w:val="28"/>
        </w:rPr>
        <w:t xml:space="preserve"> (от англ. "</w:t>
      </w:r>
      <w:proofErr w:type="spellStart"/>
      <w:r w:rsidRPr="00FB45FF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FB45FF">
        <w:rPr>
          <w:rFonts w:ascii="Times New Roman" w:hAnsi="Times New Roman" w:cs="Times New Roman"/>
          <w:sz w:val="28"/>
          <w:szCs w:val="28"/>
        </w:rPr>
        <w:t>" – вниз и "</w:t>
      </w:r>
      <w:proofErr w:type="spellStart"/>
      <w:r w:rsidRPr="00FB45FF">
        <w:rPr>
          <w:rFonts w:ascii="Times New Roman" w:hAnsi="Times New Roman" w:cs="Times New Roman"/>
          <w:sz w:val="28"/>
          <w:szCs w:val="28"/>
        </w:rPr>
        <w:t>size</w:t>
      </w:r>
      <w:proofErr w:type="spellEnd"/>
      <w:r w:rsidRPr="00FB45FF">
        <w:rPr>
          <w:rFonts w:ascii="Times New Roman" w:hAnsi="Times New Roman" w:cs="Times New Roman"/>
          <w:sz w:val="28"/>
          <w:szCs w:val="28"/>
        </w:rPr>
        <w:t>" – размер). Такая ценовая стратегия подразумевает снижение веса или объема при неизменности цены и часто внешнего вида товара.</w:t>
      </w:r>
    </w:p>
    <w:p w14:paraId="76C080C9" w14:textId="77777777" w:rsidR="00D82AD7" w:rsidRPr="00FB45FF" w:rsidRDefault="00D82AD7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D0783" w14:textId="3B68A62E" w:rsidR="00304F79" w:rsidRPr="00FB45FF" w:rsidRDefault="00D82AD7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FF">
        <w:rPr>
          <w:rFonts w:ascii="Times New Roman" w:hAnsi="Times New Roman" w:cs="Times New Roman"/>
          <w:sz w:val="28"/>
          <w:szCs w:val="28"/>
        </w:rPr>
        <w:t xml:space="preserve">Явление зародилось в США в середине 70-х годов прошлого века, когда в стране сочетались экономический спад (падение ВВП, рост безработицы, снижение доходов населения и т.д.) и рост цен – инфляция. Позднее </w:t>
      </w:r>
      <w:proofErr w:type="gramStart"/>
      <w:r w:rsidRPr="00FB45FF">
        <w:rPr>
          <w:rFonts w:ascii="Times New Roman" w:hAnsi="Times New Roman" w:cs="Times New Roman"/>
          <w:sz w:val="28"/>
          <w:szCs w:val="28"/>
        </w:rPr>
        <w:t xml:space="preserve">со  </w:t>
      </w:r>
      <w:proofErr w:type="spellStart"/>
      <w:r w:rsidRPr="00FB45FF">
        <w:rPr>
          <w:rFonts w:ascii="Times New Roman" w:hAnsi="Times New Roman" w:cs="Times New Roman"/>
          <w:sz w:val="28"/>
          <w:szCs w:val="28"/>
        </w:rPr>
        <w:t>шринкфляцией</w:t>
      </w:r>
      <w:proofErr w:type="spellEnd"/>
      <w:proofErr w:type="gramEnd"/>
      <w:r w:rsidRPr="00FB45FF">
        <w:rPr>
          <w:rFonts w:ascii="Times New Roman" w:hAnsi="Times New Roman" w:cs="Times New Roman"/>
          <w:sz w:val="28"/>
          <w:szCs w:val="28"/>
        </w:rPr>
        <w:t xml:space="preserve"> познакомилась Европа, а затем и Россия.</w:t>
      </w:r>
    </w:p>
    <w:p w14:paraId="38BC032F" w14:textId="77777777" w:rsidR="00D82AD7" w:rsidRPr="00FB45FF" w:rsidRDefault="00D82AD7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32E0B" w14:textId="77777777" w:rsidR="00490913" w:rsidRPr="00FB45FF" w:rsidRDefault="00490913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5DAB7" w14:textId="73DB53FB" w:rsidR="000F2D61" w:rsidRPr="00FB45FF" w:rsidRDefault="00304F79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FF">
        <w:rPr>
          <w:rFonts w:ascii="Times New Roman" w:hAnsi="Times New Roman" w:cs="Times New Roman"/>
          <w:sz w:val="28"/>
          <w:szCs w:val="28"/>
        </w:rPr>
        <w:t xml:space="preserve">О том </w:t>
      </w:r>
      <w:r w:rsidR="00D82AD7" w:rsidRPr="00FB45FF">
        <w:rPr>
          <w:rFonts w:ascii="Times New Roman" w:hAnsi="Times New Roman" w:cs="Times New Roman"/>
          <w:sz w:val="28"/>
          <w:szCs w:val="28"/>
        </w:rPr>
        <w:t xml:space="preserve">почему продукты «худеют» и как покупать выгодно </w:t>
      </w:r>
      <w:r w:rsidR="00386B72" w:rsidRPr="00FB45FF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386B72" w:rsidRPr="00FB45FF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E902EA" w:rsidRPr="00FB45FF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D82AD7" w:rsidRPr="00FB45FF">
          <w:rPr>
            <w:rStyle w:val="a3"/>
            <w:rFonts w:ascii="Times New Roman" w:hAnsi="Times New Roman" w:cs="Times New Roman"/>
            <w:sz w:val="28"/>
            <w:szCs w:val="28"/>
          </w:rPr>
          <w:t>https://xn--80apaohbc3aw9e.xn--p1ai/article/novye-ulovki-marketologov-chto-takoe-shrinkf</w:t>
        </w:r>
        <w:bookmarkStart w:id="0" w:name="_GoBack"/>
        <w:bookmarkEnd w:id="0"/>
        <w:r w:rsidR="00D82AD7" w:rsidRPr="00FB45FF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="00D82AD7" w:rsidRPr="00FB45FF">
          <w:rPr>
            <w:rStyle w:val="a3"/>
            <w:rFonts w:ascii="Times New Roman" w:hAnsi="Times New Roman" w:cs="Times New Roman"/>
            <w:sz w:val="28"/>
            <w:szCs w:val="28"/>
          </w:rPr>
          <w:t>yaciya/</w:t>
        </w:r>
      </w:hyperlink>
      <w:r w:rsidR="00D82AD7" w:rsidRPr="00FB45FF">
        <w:rPr>
          <w:rFonts w:ascii="Times New Roman" w:hAnsi="Times New Roman" w:cs="Times New Roman"/>
          <w:sz w:val="28"/>
          <w:szCs w:val="28"/>
        </w:rPr>
        <w:t xml:space="preserve">, </w:t>
      </w:r>
      <w:r w:rsidRPr="00FB45FF">
        <w:rPr>
          <w:rFonts w:ascii="Times New Roman" w:hAnsi="Times New Roman" w:cs="Times New Roman"/>
          <w:sz w:val="28"/>
          <w:szCs w:val="28"/>
        </w:rPr>
        <w:t xml:space="preserve"> </w:t>
      </w:r>
      <w:r w:rsidR="00386B72" w:rsidRPr="00FB45F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FB45FF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FB45FF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FB45FF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FB45FF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FB45FF" w:rsidRDefault="00434705" w:rsidP="00FB4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F3C2" w14:textId="4FD22657" w:rsidR="00434705" w:rsidRPr="00FB45FF" w:rsidRDefault="00434705" w:rsidP="00FB45FF">
      <w:pPr>
        <w:jc w:val="both"/>
        <w:rPr>
          <w:rFonts w:ascii="Times New Roman" w:hAnsi="Times New Roman" w:cs="Times New Roman"/>
          <w:sz w:val="28"/>
          <w:szCs w:val="28"/>
        </w:rPr>
      </w:pPr>
      <w:r w:rsidRPr="00FB45FF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C2AC8" w:rsidRPr="00FB45FF">
        <w:rPr>
          <w:rFonts w:ascii="Times New Roman" w:hAnsi="Times New Roman" w:cs="Times New Roman"/>
          <w:sz w:val="28"/>
          <w:szCs w:val="28"/>
        </w:rPr>
        <w:t>Мария Иваткина</w:t>
      </w:r>
    </w:p>
    <w:p w14:paraId="7B5A4078" w14:textId="173BDEB8" w:rsidR="00FC278A" w:rsidRPr="00FB45FF" w:rsidRDefault="00FC278A" w:rsidP="00FB45FF">
      <w:pPr>
        <w:jc w:val="both"/>
        <w:rPr>
          <w:rFonts w:ascii="Times New Roman" w:hAnsi="Times New Roman" w:cs="Times New Roman"/>
          <w:sz w:val="28"/>
          <w:szCs w:val="28"/>
        </w:rPr>
      </w:pPr>
      <w:r w:rsidRPr="00FB45FF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FB45FF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FB45FF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FB45FF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A235E" w14:textId="77777777" w:rsidR="003743FA" w:rsidRDefault="003743FA" w:rsidP="00902E5C">
      <w:r>
        <w:separator/>
      </w:r>
    </w:p>
  </w:endnote>
  <w:endnote w:type="continuationSeparator" w:id="0">
    <w:p w14:paraId="58DE4182" w14:textId="77777777" w:rsidR="003743FA" w:rsidRDefault="003743F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8CFBC" w14:textId="77777777" w:rsidR="003743FA" w:rsidRDefault="003743FA" w:rsidP="00902E5C">
      <w:r>
        <w:separator/>
      </w:r>
    </w:p>
  </w:footnote>
  <w:footnote w:type="continuationSeparator" w:id="0">
    <w:p w14:paraId="70E1B5B2" w14:textId="77777777" w:rsidR="003743FA" w:rsidRDefault="003743F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743FA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6CDF"/>
    <w:rsid w:val="00CE5CFF"/>
    <w:rsid w:val="00D50A21"/>
    <w:rsid w:val="00D82AD7"/>
    <w:rsid w:val="00D841EF"/>
    <w:rsid w:val="00E11DB4"/>
    <w:rsid w:val="00E21256"/>
    <w:rsid w:val="00E902EA"/>
    <w:rsid w:val="00EA31EB"/>
    <w:rsid w:val="00EB45B2"/>
    <w:rsid w:val="00F84EB1"/>
    <w:rsid w:val="00FA69D2"/>
    <w:rsid w:val="00FB45FF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novye-ulovki-marketologov-chto-takoe-shrinkflyac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novye-ulovki-marketologov-chto-takoe-shrinkflyac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2</cp:revision>
  <dcterms:created xsi:type="dcterms:W3CDTF">2023-03-28T06:26:00Z</dcterms:created>
  <dcterms:modified xsi:type="dcterms:W3CDTF">2023-03-28T06:26:00Z</dcterms:modified>
</cp:coreProperties>
</file>