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5F09F5" w:rsidRDefault="00FC278A" w:rsidP="005F09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B20A7B" w14:textId="77777777" w:rsidR="00A83240" w:rsidRPr="005F09F5" w:rsidRDefault="00A83240" w:rsidP="005F09F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F09F5">
        <w:rPr>
          <w:rFonts w:ascii="Times New Roman" w:hAnsi="Times New Roman" w:cs="Times New Roman"/>
          <w:b/>
          <w:bCs/>
          <w:sz w:val="28"/>
          <w:szCs w:val="28"/>
        </w:rPr>
        <w:t>Заметки мамы</w:t>
      </w:r>
      <w:bookmarkEnd w:id="0"/>
      <w:r w:rsidRPr="005F09F5">
        <w:rPr>
          <w:rFonts w:ascii="Times New Roman" w:hAnsi="Times New Roman" w:cs="Times New Roman"/>
          <w:b/>
          <w:bCs/>
          <w:sz w:val="28"/>
          <w:szCs w:val="28"/>
        </w:rPr>
        <w:t>. Зачем давать ребенку карманные деньги, даже если он все потратит на сладости?</w:t>
      </w:r>
    </w:p>
    <w:p w14:paraId="5C162FEB" w14:textId="77777777" w:rsidR="00A83240" w:rsidRPr="005F09F5" w:rsidRDefault="00A83240" w:rsidP="005F09F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2A4D7" w14:textId="7D97C0C1" w:rsidR="00A83240" w:rsidRDefault="00A83240" w:rsidP="005F09F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9F5">
        <w:rPr>
          <w:rFonts w:ascii="Times New Roman" w:hAnsi="Times New Roman" w:cs="Times New Roman"/>
          <w:i/>
          <w:iCs/>
          <w:sz w:val="28"/>
          <w:szCs w:val="28"/>
        </w:rPr>
        <w:t xml:space="preserve">Есть самые разные непримиримые споры: например, класть или нет яблочко в оливье, окрошка – она на квасе или на кефире? Ребенка должно воспитывать общество или родители? И в эту же компанию вошло «противостояние» – давать ребенку карманные деньги или нет. Мама двух подростков Зинаида Лобанова, эксперт  </w:t>
      </w:r>
      <w:hyperlink r:id="rId7" w:history="1">
        <w:proofErr w:type="spellStart"/>
        <w:r w:rsidRPr="005F09F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5F09F5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F09F5">
        <w:rPr>
          <w:rFonts w:ascii="Times New Roman" w:hAnsi="Times New Roman" w:cs="Times New Roman"/>
          <w:i/>
          <w:iCs/>
          <w:sz w:val="28"/>
          <w:szCs w:val="28"/>
        </w:rPr>
        <w:t>послушала доводы обеих сторон, а заодно поинтересовалась мнением психологов, экспертов по финансовой грамотности и самих детей.</w:t>
      </w:r>
    </w:p>
    <w:p w14:paraId="41CAAA11" w14:textId="77777777" w:rsidR="005F09F5" w:rsidRPr="005F09F5" w:rsidRDefault="005F09F5" w:rsidP="005F09F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F51B9D" w14:textId="77777777" w:rsidR="00A83240" w:rsidRPr="005F09F5" w:rsidRDefault="00A83240" w:rsidP="005F0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 xml:space="preserve">Один из лучших примеров – собственный. Детей можно привлекать к планированию семейного бюджета. Например, обсуждать, куда вы хотите поехать и какую сумму на это надо отложить. А какие-то крупные покупки ставить в совместный план по накоплению. </w:t>
      </w:r>
    </w:p>
    <w:p w14:paraId="2CB06570" w14:textId="77777777" w:rsidR="00A83240" w:rsidRPr="005F09F5" w:rsidRDefault="00A83240" w:rsidP="005F0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 xml:space="preserve">Можно подключить детей к контролю оплаты света или воды. Таким образом слова «надо экономить свет» будут уже не пустым звуком, а наглядным примером. </w:t>
      </w:r>
    </w:p>
    <w:p w14:paraId="6A357F95" w14:textId="6DFB67A9" w:rsidR="00242D54" w:rsidRPr="005F09F5" w:rsidRDefault="00A83240" w:rsidP="005F0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>Когда мои дети стали подростками, то тут началось: «Мам, купи кроссовки!», а денег в этот момент резко перестало хватать. Тогда я предложила им вести тетрадь учета трат.</w:t>
      </w:r>
    </w:p>
    <w:p w14:paraId="6E65DAB7" w14:textId="71BA2D64" w:rsidR="000F2D61" w:rsidRPr="005F09F5" w:rsidRDefault="00676CCB" w:rsidP="005F0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>Подробнее о</w:t>
      </w:r>
      <w:r w:rsidR="00004E6C" w:rsidRPr="005F09F5">
        <w:rPr>
          <w:rFonts w:ascii="Times New Roman" w:hAnsi="Times New Roman" w:cs="Times New Roman"/>
          <w:sz w:val="28"/>
          <w:szCs w:val="28"/>
        </w:rPr>
        <w:t xml:space="preserve"> </w:t>
      </w:r>
      <w:r w:rsidR="00455968" w:rsidRPr="005F09F5">
        <w:rPr>
          <w:rFonts w:ascii="Times New Roman" w:hAnsi="Times New Roman" w:cs="Times New Roman"/>
          <w:sz w:val="28"/>
          <w:szCs w:val="28"/>
        </w:rPr>
        <w:t xml:space="preserve">том, </w:t>
      </w:r>
      <w:r w:rsidR="00242D54" w:rsidRPr="005F09F5">
        <w:rPr>
          <w:rFonts w:ascii="Times New Roman" w:hAnsi="Times New Roman" w:cs="Times New Roman"/>
          <w:sz w:val="28"/>
          <w:szCs w:val="28"/>
        </w:rPr>
        <w:t>как</w:t>
      </w:r>
      <w:r w:rsidR="00A83240" w:rsidRPr="005F09F5">
        <w:rPr>
          <w:rFonts w:ascii="Times New Roman" w:hAnsi="Times New Roman" w:cs="Times New Roman"/>
          <w:sz w:val="28"/>
          <w:szCs w:val="28"/>
        </w:rPr>
        <w:t xml:space="preserve">ие мнения есть у противников и сторонников финансового воспитания, какого мнения придерживается эксперт портала </w:t>
      </w:r>
      <w:proofErr w:type="spellStart"/>
      <w:r w:rsidR="00A83240" w:rsidRPr="005F09F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A83240" w:rsidRPr="005F09F5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5F09F5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5F09F5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5F09F5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A83240" w:rsidRPr="005F09F5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https://xn--80apaohbc3aw9e.xn--p1ai/article/zametki-mamy-zachem-davat-rebenku-karmannye-dengi-dazhe-esli-on-vse-potratit-na-sladosti/</w:t>
        </w:r>
      </w:hyperlink>
      <w:r w:rsidR="00A83240" w:rsidRPr="005F09F5">
        <w:rPr>
          <w:rFonts w:ascii="Times New Roman" w:hAnsi="Times New Roman" w:cs="Times New Roman"/>
          <w:sz w:val="28"/>
          <w:szCs w:val="28"/>
        </w:rPr>
        <w:t xml:space="preserve">, </w:t>
      </w:r>
      <w:r w:rsidR="00242D54" w:rsidRPr="005F09F5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5F0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5F09F5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5F09F5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5F09F5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5F09F5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5F09F5" w:rsidRDefault="00434705" w:rsidP="005F09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4C8F3C2" w14:textId="02E18C30" w:rsidR="00434705" w:rsidRPr="005F09F5" w:rsidRDefault="00434705" w:rsidP="005F09F5">
      <w:pPr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A83240" w:rsidRPr="005F09F5">
        <w:rPr>
          <w:rFonts w:ascii="Times New Roman" w:hAnsi="Times New Roman" w:cs="Times New Roman"/>
          <w:sz w:val="28"/>
          <w:szCs w:val="28"/>
        </w:rPr>
        <w:t>Зинаида Лобанова</w:t>
      </w:r>
    </w:p>
    <w:p w14:paraId="7B5A4078" w14:textId="173BDEB8" w:rsidR="00FC278A" w:rsidRPr="005F09F5" w:rsidRDefault="00FC278A" w:rsidP="005F09F5">
      <w:pPr>
        <w:rPr>
          <w:rFonts w:ascii="Times New Roman" w:hAnsi="Times New Roman" w:cs="Times New Roman"/>
          <w:sz w:val="28"/>
          <w:szCs w:val="28"/>
        </w:rPr>
      </w:pPr>
      <w:r w:rsidRPr="005F09F5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5F09F5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5F09F5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5F09F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01B6" w14:textId="77777777" w:rsidR="00EB020F" w:rsidRDefault="00EB020F" w:rsidP="00902E5C">
      <w:r>
        <w:separator/>
      </w:r>
    </w:p>
  </w:endnote>
  <w:endnote w:type="continuationSeparator" w:id="0">
    <w:p w14:paraId="5CED1A8D" w14:textId="77777777" w:rsidR="00EB020F" w:rsidRDefault="00EB020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E52F" w14:textId="77777777" w:rsidR="00EB020F" w:rsidRDefault="00EB020F" w:rsidP="00902E5C">
      <w:r>
        <w:separator/>
      </w:r>
    </w:p>
  </w:footnote>
  <w:footnote w:type="continuationSeparator" w:id="0">
    <w:p w14:paraId="3B93D193" w14:textId="77777777" w:rsidR="00EB020F" w:rsidRDefault="00EB020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5F09F5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D6A00"/>
    <w:rsid w:val="00A31F6F"/>
    <w:rsid w:val="00A4115E"/>
    <w:rsid w:val="00A83240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020F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zametki-mamy-zachem-davat-rebenku-karmannye-dengi-dazhe-esli-on-vse-potratit-na-slad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2022-12-19T02:00:00Z</dcterms:created>
  <dcterms:modified xsi:type="dcterms:W3CDTF">2022-12-19T02:00:00Z</dcterms:modified>
</cp:coreProperties>
</file>