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65" w:rsidRDefault="00153D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России определят лучшие медиапроекты по финансовой грамотности</w:t>
      </w:r>
    </w:p>
    <w:p w:rsidR="00352265" w:rsidRDefault="003522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65" w:rsidRDefault="00153D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Стартовал прием заявок на премию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ФинЗОЖ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эксперт», в рамках которой определят лучшие медиапроекты, способствующие повышению финансовой, налоговой и бюджетной грамотности граждан. Ежегодный конкурс проводится НИФИ Минфина России при поддержке Министерства финансов и Банка России.</w:t>
      </w:r>
    </w:p>
    <w:p w:rsidR="00352265" w:rsidRDefault="00153DE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«Сегодня темы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нансов, развития экономики страны, финансовой грамотности действительно популяризируются и становятся доступными для широкой аудитории. Умение доносить и разъяснять сложные экономические и финансовые вопросы простым и доступным языком требует большого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ессионализма. Мы рассчитываем, что премия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медиапроектов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ФинЗОЖ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эксперт» позволит нам найти и отметить лучших в деле финансового просвещения»,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 заместитель министра финансов РФ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Котюков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2265" w:rsidRDefault="00153D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Победителей выберут среди интернет-сайтов, блогов, 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раниц в соцсетях, спецпроектов и постоянных рубрик в СМИ по следующим номинациям: «лучший медиапроект, посвященный развитию финансовой культуры», «лучший медиапроект по теме инициативного бюджетирования», «лучший авторский медиапроект в социальных сетях и </w:t>
      </w:r>
      <w:r>
        <w:rPr>
          <w:rFonts w:ascii="Times New Roman" w:eastAsia="Times New Roman" w:hAnsi="Times New Roman" w:cs="Times New Roman"/>
          <w:sz w:val="24"/>
          <w:szCs w:val="24"/>
        </w:rPr>
        <w:t>на блог-платформах».</w:t>
      </w:r>
    </w:p>
    <w:p w:rsidR="00352265" w:rsidRDefault="00153D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году также предусмотрена специальная номинация от Банка России за «лучший региональный медиапроект по противодействию мошенничеству в финансовой сфере».</w:t>
      </w:r>
    </w:p>
    <w:p w:rsidR="00352265" w:rsidRDefault="00153DE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«Мы всегда стремимся в своей деятельности к максимальной открытости, нам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жно, быть понятными обществу, чтобы люди доверяли нашим решениям. Мы плотно сотрудничаем со многими изданиями, отдельными журналистами, блогерами – всеми, кто профессионально и честно рассказывает о мире финансов. Их статьи, репортажи, посты помогают гражд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анам и бизнесу верно оценивать изменения и принимать правильные решения, а нам – быстрее реагировать на проблемы и выявлять потенциальные риски. Мы надеемся, что премия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ФинЗОЖ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эксперт» позволит не только отметить наиболее интересные и профессиональные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екты и их создателей, но и будет стимулом для появления новых ярких идей»,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отметил руководитель Службы по защите прав потребителей и обеспечению доступности финансовых услуг Банка России Михаил Мамута.</w:t>
      </w:r>
    </w:p>
    <w:p w:rsidR="00352265" w:rsidRDefault="00153D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«Финансовая грамотность стала по-настоящему востреб</w:t>
      </w:r>
      <w:r>
        <w:rPr>
          <w:rFonts w:ascii="Times New Roman" w:eastAsia="Times New Roman" w:hAnsi="Times New Roman" w:cs="Times New Roman"/>
          <w:sz w:val="24"/>
          <w:szCs w:val="24"/>
        </w:rPr>
        <w:t>ованной в информационном поле. Однако наряду с полезными ресурсами процветают и сомнительные. Гражданам не всегда удается разобраться, где действительно полезная для жизни информация, а где – навязывают рискованные, а порой и мошеннические услуги и инструм</w:t>
      </w:r>
      <w:r>
        <w:rPr>
          <w:rFonts w:ascii="Times New Roman" w:eastAsia="Times New Roman" w:hAnsi="Times New Roman" w:cs="Times New Roman"/>
          <w:sz w:val="24"/>
          <w:szCs w:val="24"/>
        </w:rPr>
        <w:t>енты. Мы хотим, чтобы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ФинЗОЖ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эксперт» стал своеобразным знаком качества, благодаря которому пользователи смогут ориентироваться, он будет гарантом проверенной и при этом креативно поданной информации», – подчеркнул директор НИФИ Минфина России Владимир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заров. </w:t>
      </w:r>
    </w:p>
    <w:p w:rsidR="00352265" w:rsidRDefault="00153D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Заявку на участие в премии можно подать до 25 ноября 2022 года по электронной почте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fgpress@nifi.ru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Отбор проектов на конкурс также будет происходить на основе мониторинга СМИ.</w:t>
      </w:r>
    </w:p>
    <w:p w:rsidR="00352265" w:rsidRDefault="00153DEA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подробно с условиями участия, правилами оформления заявок, перечнем номинаций и Положением о премии можно ознакомиться на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моифинансы.рф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52265" w:rsidSect="000546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A8" w:rsidRDefault="00EB39A8" w:rsidP="000B3353">
      <w:pPr>
        <w:spacing w:after="0" w:line="240" w:lineRule="auto"/>
      </w:pPr>
      <w:r>
        <w:separator/>
      </w:r>
    </w:p>
  </w:endnote>
  <w:endnote w:type="continuationSeparator" w:id="0">
    <w:p w:rsidR="00EB39A8" w:rsidRDefault="00EB39A8" w:rsidP="000B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A8" w:rsidRDefault="00EB39A8" w:rsidP="000B3353">
      <w:pPr>
        <w:spacing w:after="0" w:line="240" w:lineRule="auto"/>
      </w:pPr>
      <w:r>
        <w:separator/>
      </w:r>
    </w:p>
  </w:footnote>
  <w:footnote w:type="continuationSeparator" w:id="0">
    <w:p w:rsidR="00EB39A8" w:rsidRDefault="00EB39A8" w:rsidP="000B3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265"/>
    <w:rsid w:val="00054619"/>
    <w:rsid w:val="000B3353"/>
    <w:rsid w:val="00153DEA"/>
    <w:rsid w:val="00352265"/>
    <w:rsid w:val="00E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19"/>
  </w:style>
  <w:style w:type="paragraph" w:styleId="1">
    <w:name w:val="heading 1"/>
    <w:basedOn w:val="a"/>
    <w:next w:val="a"/>
    <w:uiPriority w:val="9"/>
    <w:qFormat/>
    <w:rsid w:val="000546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546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546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546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546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546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46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546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546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B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353"/>
  </w:style>
  <w:style w:type="paragraph" w:styleId="a7">
    <w:name w:val="footer"/>
    <w:basedOn w:val="a"/>
    <w:link w:val="a8"/>
    <w:uiPriority w:val="99"/>
    <w:unhideWhenUsed/>
    <w:rsid w:val="000B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3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project/premiya-finzozh-ekspe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press@nif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F08327-1F47-4393-B4E1-25E7E688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Company>Home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Елена Сергеевна</dc:creator>
  <cp:lastModifiedBy>ЕТокмакова</cp:lastModifiedBy>
  <cp:revision>2</cp:revision>
  <dcterms:created xsi:type="dcterms:W3CDTF">2022-11-01T06:43:00Z</dcterms:created>
  <dcterms:modified xsi:type="dcterms:W3CDTF">2022-11-01T06:43:00Z</dcterms:modified>
</cp:coreProperties>
</file>