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8550A9" w:rsidRDefault="008550A9" w:rsidP="006520DF"/>
    <w:p w:rsidR="00EB45B2" w:rsidRDefault="00FC278A" w:rsidP="006520DF">
      <w:pPr>
        <w:rPr>
          <w:b/>
          <w:bCs/>
        </w:rPr>
      </w:pPr>
      <w:r w:rsidRPr="00FC278A">
        <w:rPr>
          <w:b/>
          <w:bCs/>
        </w:rPr>
        <w:t>Списать долги: как работает банкротство физических лиц</w:t>
      </w:r>
    </w:p>
    <w:p w:rsidR="00FC278A" w:rsidRDefault="00FC278A" w:rsidP="006520DF"/>
    <w:p w:rsidR="00B374E2" w:rsidRDefault="00FC278A" w:rsidP="006520DF">
      <w:pPr>
        <w:rPr>
          <w:i/>
          <w:iCs/>
        </w:rPr>
      </w:pPr>
      <w:r w:rsidRPr="00FC278A">
        <w:rPr>
          <w:i/>
          <w:iCs/>
        </w:rPr>
        <w:t>Законно списать долг можно с помощью процедуры банкротства. Разбираемся, кто и при каких условиях может воспользоваться этим способом.</w:t>
      </w:r>
      <w:r>
        <w:rPr>
          <w:i/>
          <w:iCs/>
        </w:rPr>
        <w:t xml:space="preserve"> </w:t>
      </w:r>
      <w:r w:rsidR="00EB45B2">
        <w:rPr>
          <w:i/>
          <w:iCs/>
        </w:rPr>
        <w:t xml:space="preserve">Эксперты </w:t>
      </w:r>
      <w:hyperlink r:id="rId6" w:history="1">
        <w:proofErr w:type="spellStart"/>
        <w:r w:rsidR="00EB45B2" w:rsidRPr="00EB45B2">
          <w:rPr>
            <w:rStyle w:val="a3"/>
            <w:i/>
            <w:iCs/>
          </w:rPr>
          <w:t>моифинансы.рф</w:t>
        </w:r>
        <w:proofErr w:type="spellEnd"/>
      </w:hyperlink>
      <w:r w:rsidR="00EB45B2" w:rsidRPr="00EB45B2">
        <w:rPr>
          <w:i/>
          <w:iCs/>
        </w:rPr>
        <w:t xml:space="preserve"> </w:t>
      </w:r>
      <w:r w:rsidR="00EB45B2">
        <w:rPr>
          <w:i/>
          <w:iCs/>
        </w:rPr>
        <w:t>рассказали</w:t>
      </w:r>
      <w:r>
        <w:rPr>
          <w:i/>
          <w:iCs/>
        </w:rPr>
        <w:t xml:space="preserve"> подробно как это сделать, сколько это стоит и какие последствия имеет статус банкрот</w:t>
      </w:r>
      <w:r w:rsidR="00EB45B2" w:rsidRPr="00EB45B2">
        <w:rPr>
          <w:i/>
          <w:iCs/>
        </w:rPr>
        <w:t>.</w:t>
      </w:r>
    </w:p>
    <w:p w:rsidR="00FC278A" w:rsidRDefault="00FC278A" w:rsidP="006520DF">
      <w:pPr>
        <w:rPr>
          <w:i/>
          <w:iCs/>
        </w:rPr>
      </w:pPr>
    </w:p>
    <w:p w:rsidR="00FC278A" w:rsidRPr="00FC278A" w:rsidRDefault="00FC278A" w:rsidP="00FC278A">
      <w:r w:rsidRPr="00FC278A">
        <w:t xml:space="preserve">Согласно Закону N 127-ФЗ  «О несостоятельности (банкротстве)» от 26.10.2002, банкротство физического лица – это официально признанная неспособность должника в полном объеме удовлетворить требования кредиторов по денежным обязательствам. </w:t>
      </w:r>
    </w:p>
    <w:p w:rsidR="00FC278A" w:rsidRPr="00FC278A" w:rsidRDefault="00FC278A" w:rsidP="00FC278A"/>
    <w:p w:rsidR="00FC278A" w:rsidRPr="00FC278A" w:rsidRDefault="00FC278A" w:rsidP="00FC278A">
      <w:r w:rsidRPr="00FC278A">
        <w:t>Такими обязательствами могут быть любые кредиты, услуги ЖКХ, налоги и иные долги, включая штрафы и пени по просроченным платежам. Речь идет именно о невозможности выплачивать долги, а не об отказе. Такие ситуации могут произойти из-за потери работы, кормильца, в результате несчастных случаев или стихийных бедствий.</w:t>
      </w:r>
    </w:p>
    <w:p w:rsidR="00EB45B2" w:rsidRDefault="00EB45B2" w:rsidP="006520DF">
      <w:pPr>
        <w:rPr>
          <w:i/>
          <w:iCs/>
        </w:rPr>
      </w:pPr>
    </w:p>
    <w:p w:rsidR="00902E5C" w:rsidRPr="00B374E2" w:rsidRDefault="007F2E73" w:rsidP="006520DF">
      <w:pPr>
        <w:rPr>
          <w:i/>
          <w:iCs/>
        </w:rPr>
      </w:pPr>
      <w:r w:rsidRPr="007F2E73">
        <w:t>Переходите по ссылке</w:t>
      </w:r>
      <w:r w:rsidR="006520DF">
        <w:t xml:space="preserve"> </w:t>
      </w:r>
      <w:hyperlink r:id="rId7" w:history="1">
        <w:r w:rsidR="00FC278A" w:rsidRPr="00AB10C8">
          <w:rPr>
            <w:rStyle w:val="a3"/>
          </w:rPr>
          <w:t>https://xn--80apaohbc3aw9e.xn--p1ai/article/spisat-dolgi-kak-rabotaet-bankrotstvo-fizicheskih-lic/</w:t>
        </w:r>
      </w:hyperlink>
      <w:r w:rsidR="00FC278A">
        <w:t>,</w:t>
      </w:r>
      <w:r w:rsidR="00EB45B2">
        <w:t xml:space="preserve"> </w:t>
      </w:r>
      <w:r w:rsidR="00B374E2">
        <w:t xml:space="preserve"> </w:t>
      </w:r>
      <w:r w:rsidR="00902E5C" w:rsidRPr="00902E5C">
        <w:t xml:space="preserve">читайте </w:t>
      </w:r>
      <w:r w:rsidR="00902E5C">
        <w:t>и не забывайте применять советы на практике</w:t>
      </w:r>
      <w:r w:rsidR="00B374E2">
        <w:t>, а также делитесь знаниями с родными и близкими</w:t>
      </w:r>
      <w:r w:rsidR="00902E5C">
        <w:t xml:space="preserve">. </w:t>
      </w:r>
    </w:p>
    <w:p w:rsidR="00434705" w:rsidRDefault="00434705" w:rsidP="006520DF"/>
    <w:p w:rsidR="00434705" w:rsidRDefault="00434705" w:rsidP="006520DF">
      <w:r w:rsidRPr="00434705">
        <w:t xml:space="preserve">Автор: </w:t>
      </w:r>
      <w:r w:rsidR="00FC278A" w:rsidRPr="00FC278A">
        <w:t>Ульяна Власенко</w:t>
      </w:r>
    </w:p>
    <w:p w:rsidR="00FC278A" w:rsidRDefault="00FC278A" w:rsidP="006520DF">
      <w:r w:rsidRPr="00FC278A">
        <w:t xml:space="preserve">Источник: </w:t>
      </w:r>
      <w:hyperlink r:id="rId8" w:history="1">
        <w:r w:rsidRPr="00FC278A">
          <w:rPr>
            <w:rStyle w:val="a3"/>
          </w:rPr>
          <w:t xml:space="preserve">Редакция </w:t>
        </w:r>
        <w:proofErr w:type="spellStart"/>
        <w:r w:rsidRPr="00FC278A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1EF" w:rsidRDefault="00D841EF" w:rsidP="00902E5C">
      <w:r>
        <w:separator/>
      </w:r>
    </w:p>
  </w:endnote>
  <w:endnote w:type="continuationSeparator" w:id="0">
    <w:p w:rsidR="00D841EF" w:rsidRDefault="00D841EF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1EF" w:rsidRDefault="00D841EF" w:rsidP="00902E5C">
      <w:r>
        <w:separator/>
      </w:r>
    </w:p>
  </w:footnote>
  <w:footnote w:type="continuationSeparator" w:id="0">
    <w:p w:rsidR="00D841EF" w:rsidRDefault="00D841EF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1B3527"/>
    <w:rsid w:val="001D099D"/>
    <w:rsid w:val="003918B8"/>
    <w:rsid w:val="00434705"/>
    <w:rsid w:val="00560620"/>
    <w:rsid w:val="005C0448"/>
    <w:rsid w:val="006520DF"/>
    <w:rsid w:val="00794C0C"/>
    <w:rsid w:val="007F2E73"/>
    <w:rsid w:val="008550A9"/>
    <w:rsid w:val="00902E5C"/>
    <w:rsid w:val="009D6A00"/>
    <w:rsid w:val="00A31F6F"/>
    <w:rsid w:val="00B374E2"/>
    <w:rsid w:val="00D841EF"/>
    <w:rsid w:val="00E21256"/>
    <w:rsid w:val="00EB45B2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Balloon Text"/>
    <w:basedOn w:val="a"/>
    <w:link w:val="aa"/>
    <w:uiPriority w:val="99"/>
    <w:semiHidden/>
    <w:unhideWhenUsed/>
    <w:rsid w:val="005C04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0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spisat-dolgi-kak-rabotaet-bankrotstvo-fizicheskih-li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paohbc3aw9e.xn--p1ai/article/spisat-dolgi-kak-rabotaet-bankrotstvo-fizicheskih-li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paohbc3aw9e.xn--p1ai/article/poleznye-lajfhaki-uznaem-bank-po-nomeru-karty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>Home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2022-03-23T03:44:00Z</dcterms:created>
  <dcterms:modified xsi:type="dcterms:W3CDTF">2022-03-23T03:44:00Z</dcterms:modified>
</cp:coreProperties>
</file>